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025542"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w:t>
      </w:r>
      <w:proofErr w:type="gramStart"/>
      <w:r>
        <w:rPr>
          <w:rFonts w:ascii="Arial" w:eastAsia="MS Mincho" w:hAnsi="Arial"/>
          <w:b/>
          <w:sz w:val="22"/>
          <w:szCs w:val="22"/>
        </w:rPr>
        <w:t>1</w:t>
      </w:r>
      <w:r w:rsidR="003F350B" w:rsidRPr="003F350B">
        <w:rPr>
          <w:rFonts w:ascii="Arial" w:eastAsia="MS Mincho" w:hAnsi="Arial" w:hint="eastAsia"/>
          <w:b/>
          <w:sz w:val="22"/>
          <w:szCs w:val="22"/>
        </w:rPr>
        <w:t>1</w:t>
      </w:r>
      <w:r w:rsidR="00C93C93">
        <w:rPr>
          <w:rFonts w:ascii="Arial" w:eastAsiaTheme="minorEastAsia" w:hAnsi="Arial" w:hint="eastAsia"/>
          <w:b/>
          <w:sz w:val="22"/>
          <w:szCs w:val="22"/>
          <w:lang w:eastAsia="zh-CN"/>
        </w:rPr>
        <w:t>6</w:t>
      </w:r>
      <w:r w:rsidR="00E91C13">
        <w:rPr>
          <w:rFonts w:ascii="Arial" w:eastAsiaTheme="minorEastAsia" w:hAnsi="Arial" w:hint="eastAsia"/>
          <w:b/>
          <w:sz w:val="22"/>
          <w:szCs w:val="22"/>
          <w:lang w:eastAsia="zh-CN"/>
        </w:rPr>
        <w:t xml:space="preserve">  </w:t>
      </w:r>
      <w:r w:rsidRPr="00FC12A4">
        <w:rPr>
          <w:rFonts w:ascii="Arial" w:eastAsia="MS Mincho" w:hAnsi="Arial"/>
          <w:b/>
          <w:sz w:val="22"/>
          <w:szCs w:val="22"/>
        </w:rPr>
        <w:t xml:space="preserv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004E555A">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3E63A0">
        <w:rPr>
          <w:rFonts w:ascii="Arial" w:eastAsiaTheme="minorEastAsia" w:hAnsi="Arial" w:hint="eastAsia"/>
          <w:b/>
          <w:sz w:val="22"/>
          <w:szCs w:val="22"/>
          <w:lang w:eastAsia="zh-CN"/>
        </w:rPr>
        <w:t>400424</w:t>
      </w:r>
      <w:proofErr w:type="gramEnd"/>
    </w:p>
    <w:bookmarkEnd w:id="0"/>
    <w:p w:rsidR="002246D8" w:rsidRDefault="002246D8" w:rsidP="002246D8">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r w:rsidRPr="00C77FF0">
        <w:rPr>
          <w:rFonts w:ascii="Arial" w:eastAsiaTheme="minorEastAsia" w:hAnsi="Arial"/>
          <w:b/>
          <w:sz w:val="22"/>
          <w:szCs w:val="22"/>
          <w:lang w:eastAsia="zh-CN"/>
        </w:rPr>
        <w:t>Athens, Greece, February 26th – March 1st, 2024</w:t>
      </w:r>
    </w:p>
    <w:p w:rsidR="00C77FF0" w:rsidRPr="002246D8"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214EF">
        <w:rPr>
          <w:rFonts w:ascii="Arial" w:eastAsiaTheme="minorEastAsia" w:hAnsi="Arial" w:hint="eastAsia"/>
          <w:b/>
          <w:sz w:val="22"/>
          <w:szCs w:val="22"/>
          <w:lang w:eastAsia="zh-CN"/>
        </w:rPr>
        <w:t>9</w:t>
      </w:r>
      <w:r w:rsidRPr="00FC12A4">
        <w:rPr>
          <w:rFonts w:ascii="Arial" w:eastAsia="MS Mincho" w:hAnsi="Arial"/>
          <w:b/>
          <w:sz w:val="22"/>
          <w:szCs w:val="22"/>
        </w:rPr>
        <w:t>.</w:t>
      </w:r>
      <w:r w:rsidR="00B214EF">
        <w:rPr>
          <w:rFonts w:ascii="Arial" w:eastAsiaTheme="minorEastAsia" w:hAnsi="Arial" w:hint="eastAsia"/>
          <w:b/>
          <w:sz w:val="22"/>
          <w:szCs w:val="22"/>
          <w:lang w:eastAsia="zh-CN"/>
        </w:rPr>
        <w:t>1</w:t>
      </w:r>
      <w:r w:rsidR="00C93C93">
        <w:rPr>
          <w:rFonts w:ascii="Arial" w:eastAsiaTheme="minorEastAsia" w:hAnsi="Arial" w:hint="eastAsia"/>
          <w:b/>
          <w:sz w:val="22"/>
          <w:szCs w:val="22"/>
          <w:lang w:eastAsia="zh-CN"/>
        </w:rPr>
        <w:t>1</w:t>
      </w:r>
      <w:r w:rsidR="00B214EF">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6C0F0B" w:rsidRPr="006C0F0B">
        <w:rPr>
          <w:rFonts w:ascii="Arial" w:eastAsia="MS Mincho" w:hAnsi="Arial"/>
          <w:b/>
          <w:sz w:val="22"/>
          <w:szCs w:val="22"/>
        </w:rPr>
        <w:t>Discussion on downlink coverage enhancement for NR NTN</w:t>
      </w:r>
    </w:p>
    <w:p w:rsidR="00755C75" w:rsidRPr="00A024E1"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Document for:</w:t>
      </w:r>
      <w:r w:rsidRPr="00FC12A4">
        <w:rPr>
          <w:rFonts w:ascii="Arial" w:eastAsia="MS Mincho" w:hAnsi="Arial"/>
          <w:b/>
          <w:sz w:val="22"/>
          <w:szCs w:val="22"/>
        </w:rPr>
        <w:tab/>
      </w:r>
      <w:r w:rsidR="00B214EF" w:rsidRPr="00B214EF">
        <w:rPr>
          <w:rFonts w:ascii="Arial" w:eastAsia="MS Mincho" w:hAnsi="Arial"/>
          <w:b/>
          <w:sz w:val="22"/>
          <w:szCs w:val="22"/>
        </w:rPr>
        <w:t xml:space="preserve">Discussion </w:t>
      </w:r>
      <w:r w:rsidR="00A024E1">
        <w:rPr>
          <w:rFonts w:ascii="Arial" w:eastAsiaTheme="minorEastAsia" w:hAnsi="Arial" w:hint="eastAsia"/>
          <w:b/>
          <w:sz w:val="22"/>
          <w:szCs w:val="22"/>
          <w:lang w:eastAsia="zh-CN"/>
        </w:rPr>
        <w:t>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7177BD" w:rsidRDefault="000B6227" w:rsidP="007177BD">
      <w:pPr>
        <w:rPr>
          <w:kern w:val="2"/>
          <w:sz w:val="20"/>
          <w:szCs w:val="20"/>
          <w:lang w:eastAsia="zh-CN"/>
        </w:rPr>
      </w:pPr>
      <w:r>
        <w:rPr>
          <w:rFonts w:hint="eastAsia"/>
          <w:kern w:val="2"/>
          <w:sz w:val="20"/>
          <w:szCs w:val="20"/>
          <w:lang w:eastAsia="zh-CN"/>
        </w:rPr>
        <w:t xml:space="preserve">In recent years, mobile phone direct access triggers new demand for satellite beam coverage and link </w:t>
      </w:r>
      <w:proofErr w:type="spellStart"/>
      <w:r>
        <w:rPr>
          <w:rFonts w:hint="eastAsia"/>
          <w:kern w:val="2"/>
          <w:sz w:val="20"/>
          <w:szCs w:val="20"/>
          <w:lang w:eastAsia="zh-CN"/>
        </w:rPr>
        <w:t>budget.</w:t>
      </w:r>
      <w:r w:rsidR="00EC06C1" w:rsidRPr="00EC06C1">
        <w:rPr>
          <w:kern w:val="2"/>
          <w:sz w:val="20"/>
          <w:szCs w:val="20"/>
          <w:lang w:eastAsia="zh-CN"/>
        </w:rPr>
        <w:t>The</w:t>
      </w:r>
      <w:proofErr w:type="spellEnd"/>
      <w:r w:rsidR="00EC06C1" w:rsidRPr="00EC06C1">
        <w:rPr>
          <w:kern w:val="2"/>
          <w:sz w:val="20"/>
          <w:szCs w:val="20"/>
          <w:lang w:eastAsia="zh-CN"/>
        </w:rPr>
        <w:t xml:space="preserve"> satellite payload may </w:t>
      </w:r>
      <w:r w:rsidR="00B900C1">
        <w:rPr>
          <w:rFonts w:hint="eastAsia"/>
          <w:kern w:val="2"/>
          <w:sz w:val="20"/>
          <w:szCs w:val="20"/>
          <w:lang w:eastAsia="zh-CN"/>
        </w:rPr>
        <w:t xml:space="preserve">not </w:t>
      </w:r>
      <w:r w:rsidR="00EC06C1" w:rsidRPr="00EC06C1">
        <w:rPr>
          <w:kern w:val="2"/>
          <w:sz w:val="20"/>
          <w:szCs w:val="20"/>
          <w:lang w:eastAsia="zh-CN"/>
        </w:rPr>
        <w:t xml:space="preserve">be </w:t>
      </w:r>
      <w:r w:rsidR="00B900C1">
        <w:rPr>
          <w:rFonts w:hint="eastAsia"/>
          <w:kern w:val="2"/>
          <w:sz w:val="20"/>
          <w:szCs w:val="20"/>
          <w:lang w:eastAsia="zh-CN"/>
        </w:rPr>
        <w:t>a</w:t>
      </w:r>
      <w:r w:rsidR="00EC06C1" w:rsidRPr="00EC06C1">
        <w:rPr>
          <w:kern w:val="2"/>
          <w:sz w:val="20"/>
          <w:szCs w:val="20"/>
          <w:lang w:eastAsia="zh-CN"/>
        </w:rPr>
        <w:t xml:space="preserve">ble to </w:t>
      </w:r>
      <w:r>
        <w:rPr>
          <w:rFonts w:hint="eastAsia"/>
          <w:kern w:val="2"/>
          <w:sz w:val="20"/>
          <w:szCs w:val="20"/>
          <w:lang w:eastAsia="zh-CN"/>
        </w:rPr>
        <w:t xml:space="preserve">keep all </w:t>
      </w:r>
      <w:r w:rsidR="00EC06C1" w:rsidRPr="00EC06C1">
        <w:rPr>
          <w:kern w:val="2"/>
          <w:sz w:val="20"/>
          <w:szCs w:val="20"/>
          <w:lang w:eastAsia="zh-CN"/>
        </w:rPr>
        <w:t xml:space="preserve">beams active with </w:t>
      </w:r>
      <w:r>
        <w:rPr>
          <w:rFonts w:hint="eastAsia"/>
          <w:kern w:val="2"/>
          <w:sz w:val="20"/>
          <w:szCs w:val="20"/>
          <w:lang w:eastAsia="zh-CN"/>
        </w:rPr>
        <w:t xml:space="preserve">effective </w:t>
      </w:r>
      <w:r w:rsidR="00EC06C1" w:rsidRPr="00EC06C1">
        <w:rPr>
          <w:kern w:val="2"/>
          <w:sz w:val="20"/>
          <w:szCs w:val="20"/>
          <w:lang w:eastAsia="zh-CN"/>
        </w:rPr>
        <w:t>EIRP density per beam (see Section 6.1.1 in TR 38.821) at a given time due to limited power and limited feeder link bandwidth.</w:t>
      </w:r>
      <w:r w:rsidR="0054310D">
        <w:rPr>
          <w:rFonts w:hint="eastAsia"/>
          <w:kern w:val="2"/>
          <w:sz w:val="20"/>
          <w:szCs w:val="20"/>
          <w:lang w:eastAsia="zh-CN"/>
        </w:rPr>
        <w:t xml:space="preserve"> </w:t>
      </w:r>
      <w:r w:rsidR="00EC06C1" w:rsidRPr="00EC06C1">
        <w:rPr>
          <w:kern w:val="2"/>
          <w:sz w:val="20"/>
          <w:szCs w:val="20"/>
          <w:lang w:eastAsia="zh-CN"/>
        </w:rPr>
        <w:t>Hence DL coverage enhancements are needed</w:t>
      </w:r>
      <w:r w:rsidR="0054310D">
        <w:rPr>
          <w:rFonts w:hint="eastAsia"/>
          <w:kern w:val="2"/>
          <w:sz w:val="20"/>
          <w:szCs w:val="20"/>
          <w:lang w:eastAsia="zh-CN"/>
        </w:rPr>
        <w:t>.</w:t>
      </w:r>
    </w:p>
    <w:p w:rsidR="003007E6" w:rsidRDefault="003007E6" w:rsidP="007177BD">
      <w:pPr>
        <w:rPr>
          <w:kern w:val="2"/>
          <w:sz w:val="20"/>
          <w:szCs w:val="20"/>
          <w:lang w:eastAsia="zh-CN"/>
        </w:rPr>
      </w:pPr>
      <w:r>
        <w:rPr>
          <w:kern w:val="2"/>
          <w:sz w:val="20"/>
          <w:szCs w:val="20"/>
          <w:lang w:eastAsia="zh-CN"/>
        </w:rPr>
        <w:t>R</w:t>
      </w:r>
      <w:r>
        <w:rPr>
          <w:rFonts w:hint="eastAsia"/>
          <w:kern w:val="2"/>
          <w:sz w:val="20"/>
          <w:szCs w:val="20"/>
          <w:lang w:eastAsia="zh-CN"/>
        </w:rPr>
        <w:t xml:space="preserve">egarding the downlink coverage enhancement, the new </w:t>
      </w:r>
      <w:proofErr w:type="gramStart"/>
      <w:r>
        <w:rPr>
          <w:rFonts w:hint="eastAsia"/>
          <w:kern w:val="2"/>
          <w:sz w:val="20"/>
          <w:szCs w:val="20"/>
          <w:lang w:eastAsia="zh-CN"/>
        </w:rPr>
        <w:t>WID[</w:t>
      </w:r>
      <w:proofErr w:type="gramEnd"/>
      <w:r>
        <w:rPr>
          <w:rFonts w:hint="eastAsia"/>
          <w:kern w:val="2"/>
          <w:sz w:val="20"/>
          <w:szCs w:val="20"/>
          <w:lang w:eastAsia="zh-CN"/>
        </w:rPr>
        <w:t xml:space="preserve">1] </w:t>
      </w:r>
      <w:r>
        <w:rPr>
          <w:kern w:val="2"/>
          <w:sz w:val="20"/>
          <w:szCs w:val="20"/>
          <w:lang w:eastAsia="zh-CN"/>
        </w:rPr>
        <w:t>has</w:t>
      </w:r>
      <w:r>
        <w:rPr>
          <w:rFonts w:hint="eastAsia"/>
          <w:kern w:val="2"/>
          <w:sz w:val="20"/>
          <w:szCs w:val="20"/>
          <w:lang w:eastAsia="zh-CN"/>
        </w:rPr>
        <w:t xml:space="preserve"> defined the following scope:</w:t>
      </w:r>
    </w:p>
    <w:p w:rsidR="003007E6" w:rsidRPr="003007E6" w:rsidRDefault="003007E6" w:rsidP="003007E6">
      <w:pPr>
        <w:numPr>
          <w:ilvl w:val="0"/>
          <w:numId w:val="52"/>
        </w:numPr>
        <w:overflowPunct w:val="0"/>
        <w:snapToGrid/>
        <w:spacing w:after="0" w:line="276" w:lineRule="auto"/>
        <w:jc w:val="left"/>
        <w:textAlignment w:val="baseline"/>
        <w:rPr>
          <w:rFonts w:eastAsia="Calibri"/>
          <w:sz w:val="20"/>
          <w:szCs w:val="20"/>
          <w:lang w:eastAsia="ko-KR"/>
        </w:rPr>
      </w:pPr>
      <w:r w:rsidRPr="003007E6">
        <w:rPr>
          <w:rFonts w:eastAsia="Calibri"/>
          <w:sz w:val="20"/>
          <w:szCs w:val="20"/>
          <w:lang w:eastAsia="ko-KR"/>
        </w:rPr>
        <w:t>Study and specify</w:t>
      </w:r>
      <w:bookmarkStart w:id="3" w:name="_Hlk153196886"/>
      <w:r w:rsidRPr="003007E6">
        <w:rPr>
          <w:rFonts w:eastAsia="Calibri"/>
          <w:sz w:val="20"/>
          <w:szCs w:val="20"/>
          <w:lang w:eastAsia="ko-KR"/>
        </w:rPr>
        <w:t xml:space="preserve"> if beneficial</w:t>
      </w:r>
      <w:bookmarkEnd w:id="3"/>
      <w:r w:rsidRPr="003007E6">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rsidR="003007E6" w:rsidRPr="00F8147E" w:rsidRDefault="003007E6" w:rsidP="003007E6">
      <w:pPr>
        <w:pStyle w:val="a5"/>
        <w:widowControl w:val="0"/>
        <w:numPr>
          <w:ilvl w:val="0"/>
          <w:numId w:val="53"/>
        </w:numPr>
        <w:autoSpaceDE/>
        <w:autoSpaceDN/>
        <w:adjustRightInd/>
        <w:snapToGrid/>
        <w:spacing w:after="0" w:line="276" w:lineRule="auto"/>
        <w:ind w:firstLineChars="0"/>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3007E6" w:rsidRPr="00F8147E" w:rsidRDefault="003007E6" w:rsidP="003007E6">
      <w:pPr>
        <w:pStyle w:val="a5"/>
        <w:widowControl w:val="0"/>
        <w:numPr>
          <w:ilvl w:val="0"/>
          <w:numId w:val="53"/>
        </w:numPr>
        <w:autoSpaceDE/>
        <w:autoSpaceDN/>
        <w:adjustRightInd/>
        <w:snapToGrid/>
        <w:spacing w:after="0" w:line="276" w:lineRule="auto"/>
        <w:ind w:firstLineChars="0"/>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3007E6" w:rsidRPr="00F8147E" w:rsidRDefault="003007E6" w:rsidP="003007E6">
      <w:pPr>
        <w:pStyle w:val="a5"/>
        <w:widowControl w:val="0"/>
        <w:numPr>
          <w:ilvl w:val="0"/>
          <w:numId w:val="53"/>
        </w:numPr>
        <w:autoSpaceDE/>
        <w:autoSpaceDN/>
        <w:adjustRightInd/>
        <w:snapToGrid/>
        <w:spacing w:after="0" w:line="276" w:lineRule="auto"/>
        <w:ind w:firstLineChars="0"/>
        <w:contextualSpacing/>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allowing dynamic and flexible power sharing between satellite beams or different satellite beam patterns/size (i.e. wide or narrow) across the satellite footprint.</w:t>
      </w:r>
    </w:p>
    <w:p w:rsidR="003007E6" w:rsidRPr="003F3481" w:rsidRDefault="003007E6" w:rsidP="003007E6">
      <w:pPr>
        <w:pStyle w:val="a5"/>
        <w:widowControl w:val="0"/>
        <w:numPr>
          <w:ilvl w:val="0"/>
          <w:numId w:val="53"/>
        </w:numPr>
        <w:autoSpaceDE/>
        <w:autoSpaceDN/>
        <w:adjustRightInd/>
        <w:snapToGrid/>
        <w:spacing w:after="0" w:line="276" w:lineRule="auto"/>
        <w:ind w:firstLineChars="0"/>
        <w:contextualSpacing/>
        <w:rPr>
          <w:sz w:val="20"/>
          <w:szCs w:val="20"/>
        </w:rPr>
      </w:pPr>
      <w:r w:rsidRPr="003F3481">
        <w:rPr>
          <w:sz w:val="20"/>
          <w:szCs w:val="20"/>
        </w:rPr>
        <w:t xml:space="preserve">Notes for </w:t>
      </w:r>
      <w:r>
        <w:rPr>
          <w:sz w:val="20"/>
          <w:szCs w:val="20"/>
        </w:rPr>
        <w:t>this objective</w:t>
      </w:r>
      <w:r w:rsidRPr="003F3481">
        <w:rPr>
          <w:sz w:val="20"/>
          <w:szCs w:val="20"/>
        </w:rPr>
        <w:t>:</w:t>
      </w:r>
    </w:p>
    <w:p w:rsidR="003007E6" w:rsidRPr="00F8147E" w:rsidRDefault="003007E6" w:rsidP="003007E6">
      <w:pPr>
        <w:pStyle w:val="a5"/>
        <w:widowControl w:val="0"/>
        <w:numPr>
          <w:ilvl w:val="1"/>
          <w:numId w:val="53"/>
        </w:numPr>
        <w:autoSpaceDE/>
        <w:autoSpaceDN/>
        <w:adjustRightInd/>
        <w:snapToGrid/>
        <w:spacing w:after="0" w:line="276" w:lineRule="auto"/>
        <w:ind w:firstLineChars="0"/>
        <w:contextualSpacing/>
        <w:rPr>
          <w:sz w:val="20"/>
          <w:szCs w:val="20"/>
        </w:rPr>
      </w:pPr>
      <w:r w:rsidRPr="00F8147E">
        <w:rPr>
          <w:sz w:val="20"/>
          <w:szCs w:val="20"/>
        </w:rPr>
        <w:t>SSB channel enhancement is not considered</w:t>
      </w:r>
    </w:p>
    <w:p w:rsidR="003007E6" w:rsidRPr="00F8147E" w:rsidRDefault="003007E6" w:rsidP="003007E6">
      <w:pPr>
        <w:pStyle w:val="a5"/>
        <w:widowControl w:val="0"/>
        <w:numPr>
          <w:ilvl w:val="1"/>
          <w:numId w:val="53"/>
        </w:numPr>
        <w:autoSpaceDE/>
        <w:autoSpaceDN/>
        <w:adjustRightInd/>
        <w:snapToGrid/>
        <w:spacing w:after="0" w:line="276" w:lineRule="auto"/>
        <w:ind w:firstLineChars="0"/>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rsidR="003007E6" w:rsidRDefault="003007E6" w:rsidP="003007E6">
      <w:pPr>
        <w:pStyle w:val="a5"/>
        <w:widowControl w:val="0"/>
        <w:numPr>
          <w:ilvl w:val="1"/>
          <w:numId w:val="53"/>
        </w:numPr>
        <w:autoSpaceDE/>
        <w:autoSpaceDN/>
        <w:adjustRightInd/>
        <w:snapToGrid/>
        <w:spacing w:after="0" w:line="276" w:lineRule="auto"/>
        <w:ind w:firstLineChars="0"/>
        <w:contextualSpacing/>
        <w:rPr>
          <w:sz w:val="20"/>
          <w:szCs w:val="20"/>
        </w:rPr>
      </w:pPr>
      <w:r w:rsidRPr="00F8147E">
        <w:rPr>
          <w:sz w:val="20"/>
          <w:szCs w:val="20"/>
        </w:rPr>
        <w:t>NGSO to be considered in priority: LEO Set-1 @ 600 km</w:t>
      </w:r>
    </w:p>
    <w:p w:rsidR="003007E6" w:rsidRPr="00F8147E" w:rsidRDefault="003007E6" w:rsidP="003007E6">
      <w:pPr>
        <w:pStyle w:val="a5"/>
        <w:widowControl w:val="0"/>
        <w:numPr>
          <w:ilvl w:val="1"/>
          <w:numId w:val="53"/>
        </w:numPr>
        <w:autoSpaceDE/>
        <w:autoSpaceDN/>
        <w:adjustRightInd/>
        <w:snapToGrid/>
        <w:spacing w:after="0" w:line="276" w:lineRule="auto"/>
        <w:ind w:firstLineChars="0"/>
        <w:contextualSpacing/>
        <w:rPr>
          <w:sz w:val="20"/>
          <w:szCs w:val="20"/>
        </w:rPr>
      </w:pPr>
      <w:r w:rsidRPr="00D91AC5">
        <w:rPr>
          <w:sz w:val="20"/>
          <w:szCs w:val="20"/>
        </w:rPr>
        <w:t>Rel-18 network energy saving techniques should be considered as baseline in the system level study</w:t>
      </w:r>
    </w:p>
    <w:p w:rsidR="003007E6" w:rsidRPr="00DC7FC3" w:rsidRDefault="003007E6" w:rsidP="003007E6">
      <w:pPr>
        <w:spacing w:after="0" w:line="276" w:lineRule="auto"/>
        <w:rPr>
          <w:lang w:eastAsia="zh-CN"/>
        </w:rPr>
      </w:pPr>
    </w:p>
    <w:p w:rsidR="003007E6" w:rsidRPr="00BF3F7F" w:rsidRDefault="0054579A" w:rsidP="007177BD">
      <w:pPr>
        <w:rPr>
          <w:kern w:val="2"/>
          <w:sz w:val="20"/>
          <w:szCs w:val="20"/>
          <w:lang w:eastAsia="zh-CN"/>
        </w:rPr>
      </w:pPr>
      <w:r w:rsidRPr="00BF3F7F">
        <w:rPr>
          <w:kern w:val="2"/>
          <w:sz w:val="20"/>
          <w:szCs w:val="20"/>
          <w:lang w:eastAsia="zh-CN"/>
        </w:rPr>
        <w:t>I</w:t>
      </w:r>
      <w:r w:rsidRPr="00BF3F7F">
        <w:rPr>
          <w:rFonts w:hint="eastAsia"/>
          <w:kern w:val="2"/>
          <w:sz w:val="20"/>
          <w:szCs w:val="20"/>
          <w:lang w:eastAsia="zh-CN"/>
        </w:rPr>
        <w:t xml:space="preserve">n this contribution, we </w:t>
      </w:r>
      <w:r w:rsidR="00BF3F7F">
        <w:rPr>
          <w:rFonts w:hint="eastAsia"/>
          <w:kern w:val="2"/>
          <w:sz w:val="20"/>
          <w:szCs w:val="20"/>
          <w:lang w:eastAsia="zh-CN"/>
        </w:rPr>
        <w:t xml:space="preserve">provided the view about the additional reference satellite configurations, and analyze the issues of link level and </w:t>
      </w:r>
      <w:r w:rsidR="00BF3F7F">
        <w:rPr>
          <w:kern w:val="2"/>
          <w:sz w:val="20"/>
          <w:szCs w:val="20"/>
          <w:lang w:eastAsia="zh-CN"/>
        </w:rPr>
        <w:t>system</w:t>
      </w:r>
      <w:r w:rsidR="00BF3F7F">
        <w:rPr>
          <w:rFonts w:hint="eastAsia"/>
          <w:kern w:val="2"/>
          <w:sz w:val="20"/>
          <w:szCs w:val="20"/>
          <w:lang w:eastAsia="zh-CN"/>
        </w:rPr>
        <w:t xml:space="preserve"> level for DL </w:t>
      </w:r>
      <w:proofErr w:type="spellStart"/>
      <w:r w:rsidR="00BF3F7F">
        <w:rPr>
          <w:rFonts w:hint="eastAsia"/>
          <w:kern w:val="2"/>
          <w:sz w:val="20"/>
          <w:szCs w:val="20"/>
          <w:lang w:eastAsia="zh-CN"/>
        </w:rPr>
        <w:t>covereage</w:t>
      </w:r>
      <w:proofErr w:type="spellEnd"/>
      <w:r w:rsidR="00ED11B4">
        <w:rPr>
          <w:rFonts w:hint="eastAsia"/>
          <w:kern w:val="2"/>
          <w:sz w:val="20"/>
          <w:szCs w:val="20"/>
          <w:lang w:eastAsia="zh-CN"/>
        </w:rPr>
        <w:t>.</w:t>
      </w:r>
    </w:p>
    <w:p w:rsidR="00777355" w:rsidRDefault="001C5D65" w:rsidP="00777355">
      <w:pPr>
        <w:pStyle w:val="1"/>
        <w:rPr>
          <w:lang w:eastAsia="zh-CN"/>
        </w:rPr>
      </w:pPr>
      <w:r>
        <w:t xml:space="preserve">Discussion </w:t>
      </w:r>
    </w:p>
    <w:p w:rsidR="00CA7BDF" w:rsidRDefault="00CA7BDF" w:rsidP="002404A3">
      <w:pPr>
        <w:pStyle w:val="2"/>
        <w:numPr>
          <w:ilvl w:val="1"/>
          <w:numId w:val="3"/>
        </w:numPr>
        <w:rPr>
          <w:lang w:eastAsia="zh-CN"/>
        </w:rPr>
      </w:pPr>
      <w:r>
        <w:rPr>
          <w:lang w:eastAsia="zh-CN"/>
        </w:rPr>
        <w:t>G</w:t>
      </w:r>
      <w:r>
        <w:rPr>
          <w:rFonts w:hint="eastAsia"/>
          <w:lang w:eastAsia="zh-CN"/>
        </w:rPr>
        <w:t xml:space="preserve">eneral consideration for DL </w:t>
      </w:r>
      <w:r>
        <w:rPr>
          <w:lang w:eastAsia="zh-CN"/>
        </w:rPr>
        <w:t>coverage</w:t>
      </w:r>
      <w:r>
        <w:rPr>
          <w:rFonts w:hint="eastAsia"/>
          <w:lang w:eastAsia="zh-CN"/>
        </w:rPr>
        <w:t xml:space="preserve"> enhancement </w:t>
      </w:r>
    </w:p>
    <w:p w:rsidR="00965CFE" w:rsidRDefault="00CA7BDF" w:rsidP="00D97B5D">
      <w:pPr>
        <w:rPr>
          <w:sz w:val="20"/>
          <w:szCs w:val="20"/>
          <w:lang w:eastAsia="zh-CN"/>
        </w:rPr>
      </w:pPr>
      <w:r>
        <w:rPr>
          <w:sz w:val="20"/>
          <w:szCs w:val="20"/>
          <w:lang w:eastAsia="zh-CN"/>
        </w:rPr>
        <w:t>F</w:t>
      </w:r>
      <w:r>
        <w:rPr>
          <w:rFonts w:hint="eastAsia"/>
          <w:sz w:val="20"/>
          <w:szCs w:val="20"/>
          <w:lang w:eastAsia="zh-CN"/>
        </w:rPr>
        <w:t xml:space="preserve">or DL coverage </w:t>
      </w:r>
      <w:r>
        <w:rPr>
          <w:sz w:val="20"/>
          <w:szCs w:val="20"/>
          <w:lang w:eastAsia="zh-CN"/>
        </w:rPr>
        <w:t>enhancement</w:t>
      </w:r>
      <w:r>
        <w:rPr>
          <w:rFonts w:hint="eastAsia"/>
          <w:sz w:val="20"/>
          <w:szCs w:val="20"/>
          <w:lang w:eastAsia="zh-CN"/>
        </w:rPr>
        <w:t>, the underlying reason is that UE can</w:t>
      </w:r>
      <w:r>
        <w:rPr>
          <w:sz w:val="20"/>
          <w:szCs w:val="20"/>
          <w:lang w:eastAsia="zh-CN"/>
        </w:rPr>
        <w:t>’</w:t>
      </w:r>
      <w:r>
        <w:rPr>
          <w:rFonts w:hint="eastAsia"/>
          <w:sz w:val="20"/>
          <w:szCs w:val="20"/>
          <w:lang w:eastAsia="zh-CN"/>
        </w:rPr>
        <w:t xml:space="preserve">t access the satellite network freely due to link budget or coverage hole. </w:t>
      </w:r>
      <w:r>
        <w:rPr>
          <w:sz w:val="20"/>
          <w:szCs w:val="20"/>
          <w:lang w:eastAsia="zh-CN"/>
        </w:rPr>
        <w:t>I</w:t>
      </w:r>
      <w:r>
        <w:rPr>
          <w:rFonts w:hint="eastAsia"/>
          <w:sz w:val="20"/>
          <w:szCs w:val="20"/>
          <w:lang w:eastAsia="zh-CN"/>
        </w:rPr>
        <w:t xml:space="preserve">n real </w:t>
      </w:r>
      <w:r>
        <w:rPr>
          <w:sz w:val="20"/>
          <w:szCs w:val="20"/>
          <w:lang w:eastAsia="zh-CN"/>
        </w:rPr>
        <w:t>deployment</w:t>
      </w:r>
      <w:r>
        <w:rPr>
          <w:rFonts w:hint="eastAsia"/>
          <w:sz w:val="20"/>
          <w:szCs w:val="20"/>
          <w:lang w:eastAsia="zh-CN"/>
        </w:rPr>
        <w:t xml:space="preserve">, satellite payload is hard to equip sufficient beams to provide complete coverage for </w:t>
      </w:r>
      <w:r w:rsidR="00965CFE">
        <w:rPr>
          <w:rFonts w:hint="eastAsia"/>
          <w:sz w:val="20"/>
          <w:szCs w:val="20"/>
          <w:lang w:eastAsia="zh-CN"/>
        </w:rPr>
        <w:t xml:space="preserve">the </w:t>
      </w:r>
      <w:r>
        <w:rPr>
          <w:rFonts w:hint="eastAsia"/>
          <w:sz w:val="20"/>
          <w:szCs w:val="20"/>
          <w:lang w:eastAsia="zh-CN"/>
        </w:rPr>
        <w:t xml:space="preserve">whole </w:t>
      </w:r>
      <w:r w:rsidR="00BB1EF4">
        <w:rPr>
          <w:rFonts w:hint="eastAsia"/>
          <w:sz w:val="20"/>
          <w:szCs w:val="20"/>
          <w:lang w:eastAsia="zh-CN"/>
        </w:rPr>
        <w:t xml:space="preserve">area of </w:t>
      </w:r>
      <w:r>
        <w:rPr>
          <w:rFonts w:hint="eastAsia"/>
          <w:sz w:val="20"/>
          <w:szCs w:val="20"/>
          <w:lang w:eastAsia="zh-CN"/>
        </w:rPr>
        <w:t xml:space="preserve">satellite </w:t>
      </w:r>
      <w:r w:rsidR="00BB1EF4">
        <w:rPr>
          <w:rFonts w:hint="eastAsia"/>
          <w:sz w:val="20"/>
          <w:szCs w:val="20"/>
          <w:lang w:eastAsia="zh-CN"/>
        </w:rPr>
        <w:t>serving</w:t>
      </w:r>
      <w:r>
        <w:rPr>
          <w:rFonts w:hint="eastAsia"/>
          <w:sz w:val="20"/>
          <w:szCs w:val="20"/>
          <w:lang w:eastAsia="zh-CN"/>
        </w:rPr>
        <w:t xml:space="preserve">. </w:t>
      </w:r>
    </w:p>
    <w:p w:rsidR="00DB1C3E" w:rsidRDefault="00DB1C3E" w:rsidP="00D97B5D">
      <w:pPr>
        <w:rPr>
          <w:kern w:val="2"/>
          <w:sz w:val="20"/>
          <w:szCs w:val="20"/>
          <w:lang w:eastAsia="zh-CN"/>
        </w:rPr>
      </w:pPr>
      <w:r>
        <w:rPr>
          <w:kern w:val="2"/>
          <w:sz w:val="20"/>
          <w:szCs w:val="20"/>
          <w:lang w:eastAsia="zh-CN"/>
        </w:rPr>
        <w:t>H</w:t>
      </w:r>
      <w:r>
        <w:rPr>
          <w:rFonts w:hint="eastAsia"/>
          <w:kern w:val="2"/>
          <w:sz w:val="20"/>
          <w:szCs w:val="20"/>
          <w:lang w:eastAsia="zh-CN"/>
        </w:rPr>
        <w:t xml:space="preserve">erein we introduce the coverage ratio to judge the coverage </w:t>
      </w:r>
      <w:proofErr w:type="spellStart"/>
      <w:r>
        <w:rPr>
          <w:rFonts w:hint="eastAsia"/>
          <w:kern w:val="2"/>
          <w:sz w:val="20"/>
          <w:szCs w:val="20"/>
          <w:lang w:eastAsia="zh-CN"/>
        </w:rPr>
        <w:t>performane</w:t>
      </w:r>
      <w:proofErr w:type="spellEnd"/>
      <w:r>
        <w:rPr>
          <w:rFonts w:hint="eastAsia"/>
          <w:kern w:val="2"/>
          <w:sz w:val="20"/>
          <w:szCs w:val="20"/>
          <w:lang w:eastAsia="zh-CN"/>
        </w:rPr>
        <w:t xml:space="preserve"> of satellite system. The coverage ratio is equal to real serving beam footprints </w:t>
      </w:r>
      <w:r w:rsidR="001201F3">
        <w:rPr>
          <w:rFonts w:hint="eastAsia"/>
          <w:kern w:val="2"/>
          <w:sz w:val="20"/>
          <w:szCs w:val="20"/>
          <w:lang w:eastAsia="zh-CN"/>
        </w:rPr>
        <w:t xml:space="preserve">divided by </w:t>
      </w:r>
      <w:r>
        <w:rPr>
          <w:rFonts w:hint="eastAsia"/>
          <w:kern w:val="2"/>
          <w:sz w:val="20"/>
          <w:szCs w:val="20"/>
          <w:lang w:eastAsia="zh-CN"/>
        </w:rPr>
        <w:t xml:space="preserve">total beam footprints of one satellite. </w:t>
      </w:r>
    </w:p>
    <w:p w:rsidR="00FC4564" w:rsidRPr="00A01FD2" w:rsidRDefault="00FC4564" w:rsidP="00D97B5D">
      <w:pPr>
        <w:rPr>
          <w:b/>
          <w:i/>
          <w:kern w:val="2"/>
          <w:sz w:val="20"/>
          <w:szCs w:val="20"/>
          <w:lang w:eastAsia="zh-CN"/>
        </w:rPr>
      </w:pPr>
      <w:r w:rsidRPr="00A01FD2">
        <w:rPr>
          <w:rFonts w:hint="eastAsia"/>
          <w:b/>
          <w:i/>
          <w:kern w:val="2"/>
          <w:sz w:val="20"/>
          <w:szCs w:val="20"/>
          <w:lang w:eastAsia="zh-CN"/>
        </w:rPr>
        <w:t>Coverage ratio= serving beam footprints</w:t>
      </w:r>
      <w:r w:rsidR="009A57C6">
        <w:rPr>
          <w:rFonts w:hint="eastAsia"/>
          <w:b/>
          <w:i/>
          <w:kern w:val="2"/>
          <w:sz w:val="20"/>
          <w:szCs w:val="20"/>
          <w:lang w:eastAsia="zh-CN"/>
        </w:rPr>
        <w:t xml:space="preserve"> with the capability</w:t>
      </w:r>
      <w:r w:rsidR="00B614B1">
        <w:rPr>
          <w:rFonts w:hint="eastAsia"/>
          <w:b/>
          <w:i/>
          <w:kern w:val="2"/>
          <w:sz w:val="20"/>
          <w:szCs w:val="20"/>
          <w:lang w:eastAsia="zh-CN"/>
        </w:rPr>
        <w:t xml:space="preserve"> </w:t>
      </w:r>
      <w:r w:rsidRPr="00A01FD2">
        <w:rPr>
          <w:rFonts w:hint="eastAsia"/>
          <w:b/>
          <w:i/>
          <w:kern w:val="2"/>
          <w:sz w:val="20"/>
          <w:szCs w:val="20"/>
          <w:lang w:eastAsia="zh-CN"/>
        </w:rPr>
        <w:t>/</w:t>
      </w:r>
      <w:r w:rsidR="00B614B1">
        <w:rPr>
          <w:rFonts w:hint="eastAsia"/>
          <w:b/>
          <w:i/>
          <w:kern w:val="2"/>
          <w:sz w:val="20"/>
          <w:szCs w:val="20"/>
          <w:lang w:eastAsia="zh-CN"/>
        </w:rPr>
        <w:t xml:space="preserve"> </w:t>
      </w:r>
      <w:proofErr w:type="spellStart"/>
      <w:r w:rsidRPr="00A01FD2">
        <w:rPr>
          <w:rFonts w:hint="eastAsia"/>
          <w:b/>
          <w:i/>
          <w:kern w:val="2"/>
          <w:sz w:val="20"/>
          <w:szCs w:val="20"/>
          <w:lang w:eastAsia="zh-CN"/>
        </w:rPr>
        <w:t>tatoal</w:t>
      </w:r>
      <w:proofErr w:type="spellEnd"/>
      <w:r w:rsidRPr="00A01FD2">
        <w:rPr>
          <w:rFonts w:hint="eastAsia"/>
          <w:b/>
          <w:i/>
          <w:kern w:val="2"/>
          <w:sz w:val="20"/>
          <w:szCs w:val="20"/>
          <w:lang w:eastAsia="zh-CN"/>
        </w:rPr>
        <w:t xml:space="preserve"> beam footprints</w:t>
      </w:r>
      <w:r w:rsidR="00570A7F">
        <w:rPr>
          <w:rFonts w:hint="eastAsia"/>
          <w:b/>
          <w:i/>
          <w:kern w:val="2"/>
          <w:sz w:val="20"/>
          <w:szCs w:val="20"/>
          <w:lang w:eastAsia="zh-CN"/>
        </w:rPr>
        <w:t xml:space="preserve"> of one satellite</w:t>
      </w:r>
    </w:p>
    <w:p w:rsidR="00D97B5D" w:rsidRDefault="00105578" w:rsidP="00D97B5D">
      <w:pPr>
        <w:rPr>
          <w:kern w:val="2"/>
          <w:sz w:val="20"/>
          <w:szCs w:val="20"/>
          <w:lang w:eastAsia="zh-CN"/>
        </w:rPr>
      </w:pPr>
      <w:r>
        <w:rPr>
          <w:rFonts w:hint="eastAsia"/>
          <w:kern w:val="2"/>
          <w:sz w:val="20"/>
          <w:szCs w:val="20"/>
          <w:lang w:eastAsia="zh-CN"/>
        </w:rPr>
        <w:t>A</w:t>
      </w:r>
      <w:r w:rsidR="00D97B5D" w:rsidRPr="0014016E">
        <w:rPr>
          <w:kern w:val="2"/>
          <w:sz w:val="20"/>
          <w:szCs w:val="20"/>
          <w:lang w:eastAsia="zh-CN"/>
        </w:rPr>
        <w:t xml:space="preserve">s shown in </w:t>
      </w:r>
      <w:r w:rsidR="00D97B5D" w:rsidRPr="00424121">
        <w:rPr>
          <w:kern w:val="2"/>
          <w:sz w:val="20"/>
          <w:szCs w:val="20"/>
          <w:lang w:eastAsia="zh-CN"/>
        </w:rPr>
        <w:fldChar w:fldCharType="begin"/>
      </w:r>
      <w:r w:rsidR="00D97B5D" w:rsidRPr="00424121">
        <w:rPr>
          <w:kern w:val="2"/>
          <w:sz w:val="20"/>
          <w:szCs w:val="20"/>
          <w:lang w:eastAsia="zh-CN"/>
        </w:rPr>
        <w:instrText xml:space="preserve"> REF _Ref158109801 \h </w:instrText>
      </w:r>
      <w:r w:rsidR="00D97B5D">
        <w:rPr>
          <w:kern w:val="2"/>
          <w:sz w:val="20"/>
          <w:szCs w:val="20"/>
          <w:lang w:eastAsia="zh-CN"/>
        </w:rPr>
        <w:instrText xml:space="preserve"> \* MERGEFORMAT </w:instrText>
      </w:r>
      <w:r w:rsidR="00D97B5D" w:rsidRPr="00424121">
        <w:rPr>
          <w:kern w:val="2"/>
          <w:sz w:val="20"/>
          <w:szCs w:val="20"/>
          <w:lang w:eastAsia="zh-CN"/>
        </w:rPr>
      </w:r>
      <w:r w:rsidR="00D97B5D" w:rsidRPr="00424121">
        <w:rPr>
          <w:kern w:val="2"/>
          <w:sz w:val="20"/>
          <w:szCs w:val="20"/>
          <w:lang w:eastAsia="zh-CN"/>
        </w:rPr>
        <w:fldChar w:fldCharType="separate"/>
      </w:r>
      <w:r w:rsidR="00D97B5D" w:rsidRPr="003E63A0">
        <w:rPr>
          <w:sz w:val="20"/>
          <w:szCs w:val="20"/>
        </w:rPr>
        <w:t xml:space="preserve">Figure </w:t>
      </w:r>
      <w:r w:rsidR="00D97B5D" w:rsidRPr="003E63A0">
        <w:rPr>
          <w:noProof/>
          <w:sz w:val="20"/>
          <w:szCs w:val="20"/>
        </w:rPr>
        <w:t>1</w:t>
      </w:r>
      <w:r w:rsidR="00D97B5D" w:rsidRPr="00424121">
        <w:rPr>
          <w:kern w:val="2"/>
          <w:sz w:val="20"/>
          <w:szCs w:val="20"/>
          <w:lang w:eastAsia="zh-CN"/>
        </w:rPr>
        <w:fldChar w:fldCharType="end"/>
      </w:r>
      <w:r>
        <w:rPr>
          <w:rFonts w:hint="eastAsia"/>
          <w:kern w:val="2"/>
          <w:sz w:val="20"/>
          <w:szCs w:val="20"/>
          <w:lang w:eastAsia="zh-CN"/>
        </w:rPr>
        <w:t xml:space="preserve">, one physical beam can cover one beam footprint with fixed beam or hopping beam. </w:t>
      </w:r>
      <w:r>
        <w:rPr>
          <w:kern w:val="2"/>
          <w:sz w:val="20"/>
          <w:szCs w:val="20"/>
          <w:lang w:eastAsia="zh-CN"/>
        </w:rPr>
        <w:t>I</w:t>
      </w:r>
      <w:r>
        <w:rPr>
          <w:rFonts w:hint="eastAsia"/>
          <w:kern w:val="2"/>
          <w:sz w:val="20"/>
          <w:szCs w:val="20"/>
          <w:lang w:eastAsia="zh-CN"/>
        </w:rPr>
        <w:t xml:space="preserve">n R17 NTN, fixed beam and hopping beam are both supported. </w:t>
      </w:r>
      <w:r w:rsidR="005B7085">
        <w:rPr>
          <w:rFonts w:hint="eastAsia"/>
          <w:kern w:val="2"/>
          <w:sz w:val="20"/>
          <w:szCs w:val="20"/>
          <w:lang w:eastAsia="zh-CN"/>
        </w:rPr>
        <w:t xml:space="preserve">With beam hopping, coverage ratio can be increased, but still depends on how many beams are active. </w:t>
      </w:r>
      <w:r>
        <w:rPr>
          <w:rFonts w:hint="eastAsia"/>
          <w:kern w:val="2"/>
          <w:sz w:val="20"/>
          <w:szCs w:val="20"/>
          <w:lang w:eastAsia="zh-CN"/>
        </w:rPr>
        <w:t xml:space="preserve">Due to power </w:t>
      </w:r>
      <w:r>
        <w:rPr>
          <w:kern w:val="2"/>
          <w:sz w:val="20"/>
          <w:szCs w:val="20"/>
          <w:lang w:eastAsia="zh-CN"/>
        </w:rPr>
        <w:t>limitation</w:t>
      </w:r>
      <w:r>
        <w:rPr>
          <w:rFonts w:hint="eastAsia"/>
          <w:kern w:val="2"/>
          <w:sz w:val="20"/>
          <w:szCs w:val="20"/>
          <w:lang w:eastAsia="zh-CN"/>
        </w:rPr>
        <w:t xml:space="preserve">, </w:t>
      </w:r>
      <w:r w:rsidR="005B7085">
        <w:rPr>
          <w:rFonts w:hint="eastAsia"/>
          <w:kern w:val="2"/>
          <w:sz w:val="20"/>
          <w:szCs w:val="20"/>
          <w:lang w:eastAsia="zh-CN"/>
        </w:rPr>
        <w:t>active beam number is limited.</w:t>
      </w:r>
      <w:r>
        <w:rPr>
          <w:rFonts w:hint="eastAsia"/>
          <w:kern w:val="2"/>
          <w:sz w:val="20"/>
          <w:szCs w:val="20"/>
          <w:lang w:eastAsia="zh-CN"/>
        </w:rPr>
        <w:t xml:space="preserve"> </w:t>
      </w:r>
    </w:p>
    <w:p w:rsidR="00D97B5D" w:rsidRPr="00D97B5D" w:rsidRDefault="00D97B5D" w:rsidP="00CA7BDF">
      <w:pPr>
        <w:rPr>
          <w:sz w:val="20"/>
          <w:szCs w:val="20"/>
          <w:lang w:eastAsia="zh-CN"/>
        </w:rPr>
      </w:pPr>
    </w:p>
    <w:p w:rsidR="00D97B5D" w:rsidRDefault="00D97B5D" w:rsidP="00D97B5D">
      <w:pPr>
        <w:keepNext/>
        <w:jc w:val="center"/>
      </w:pPr>
      <w:r>
        <w:object w:dxaOrig="15535" w:dyaOrig="1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220.3pt" o:ole="">
            <v:imagedata r:id="rId9" o:title=""/>
          </v:shape>
          <o:OLEObject Type="Embed" ProgID="Visio.Drawing.11" ShapeID="_x0000_i1025" DrawAspect="Content" ObjectID="_1769783791" r:id="rId10"/>
        </w:object>
      </w:r>
    </w:p>
    <w:p w:rsidR="00D97B5D" w:rsidRDefault="00D97B5D" w:rsidP="00D97B5D">
      <w:pPr>
        <w:pStyle w:val="ac"/>
        <w:jc w:val="center"/>
        <w:rPr>
          <w:lang w:eastAsia="zh-CN"/>
        </w:rPr>
      </w:pPr>
      <w:bookmarkStart w:id="4" w:name="_Ref158109801"/>
      <w:r>
        <w:t xml:space="preserve">Figure </w:t>
      </w:r>
      <w:r w:rsidR="00DD3C69">
        <w:fldChar w:fldCharType="begin"/>
      </w:r>
      <w:r w:rsidR="00DD3C69">
        <w:instrText xml:space="preserve"> SEQ Figure \* ARABIC </w:instrText>
      </w:r>
      <w:r w:rsidR="00DD3C69">
        <w:fldChar w:fldCharType="separate"/>
      </w:r>
      <w:r>
        <w:rPr>
          <w:noProof/>
        </w:rPr>
        <w:t>1</w:t>
      </w:r>
      <w:r w:rsidR="00DD3C69">
        <w:rPr>
          <w:noProof/>
        </w:rPr>
        <w:fldChar w:fldCharType="end"/>
      </w:r>
      <w:bookmarkEnd w:id="4"/>
      <w:r>
        <w:rPr>
          <w:rFonts w:hint="eastAsia"/>
          <w:lang w:eastAsia="zh-CN"/>
        </w:rPr>
        <w:t xml:space="preserve"> </w:t>
      </w:r>
      <w:r w:rsidRPr="00424121">
        <w:rPr>
          <w:lang w:eastAsia="zh-CN"/>
        </w:rPr>
        <w:t xml:space="preserve">Schematic diagram of the satellite </w:t>
      </w:r>
      <w:r>
        <w:rPr>
          <w:rFonts w:hint="eastAsia"/>
          <w:lang w:eastAsia="zh-CN"/>
        </w:rPr>
        <w:t>coverage</w:t>
      </w:r>
    </w:p>
    <w:p w:rsidR="00CA7BDF" w:rsidRDefault="00CA7BDF" w:rsidP="00CA7BDF">
      <w:pPr>
        <w:rPr>
          <w:sz w:val="20"/>
          <w:szCs w:val="20"/>
          <w:lang w:eastAsia="zh-CN"/>
        </w:rPr>
      </w:pPr>
      <w:r>
        <w:rPr>
          <w:sz w:val="20"/>
          <w:szCs w:val="20"/>
          <w:lang w:eastAsia="zh-CN"/>
        </w:rPr>
        <w:t>I</w:t>
      </w:r>
      <w:r>
        <w:rPr>
          <w:rFonts w:hint="eastAsia"/>
          <w:sz w:val="20"/>
          <w:szCs w:val="20"/>
          <w:lang w:eastAsia="zh-CN"/>
        </w:rPr>
        <w:t xml:space="preserve">n order to improve </w:t>
      </w:r>
      <w:r>
        <w:rPr>
          <w:sz w:val="20"/>
          <w:szCs w:val="20"/>
          <w:lang w:eastAsia="zh-CN"/>
        </w:rPr>
        <w:t>satellite</w:t>
      </w:r>
      <w:r>
        <w:rPr>
          <w:rFonts w:hint="eastAsia"/>
          <w:sz w:val="20"/>
          <w:szCs w:val="20"/>
          <w:lang w:eastAsia="zh-CN"/>
        </w:rPr>
        <w:t xml:space="preserve"> coverage under limited power capacity, there are two ways to accomplish it:</w:t>
      </w:r>
    </w:p>
    <w:p w:rsidR="00CA7BDF" w:rsidRPr="00F65627" w:rsidRDefault="00CA7BDF" w:rsidP="00CA7BDF">
      <w:pPr>
        <w:pStyle w:val="a5"/>
        <w:numPr>
          <w:ilvl w:val="0"/>
          <w:numId w:val="54"/>
        </w:numPr>
        <w:ind w:firstLineChars="0"/>
        <w:rPr>
          <w:b/>
          <w:sz w:val="20"/>
          <w:szCs w:val="20"/>
          <w:lang w:eastAsia="zh-CN"/>
        </w:rPr>
      </w:pPr>
      <w:r>
        <w:rPr>
          <w:rFonts w:hint="eastAsia"/>
          <w:b/>
          <w:sz w:val="20"/>
          <w:szCs w:val="20"/>
          <w:lang w:eastAsia="zh-CN"/>
        </w:rPr>
        <w:t xml:space="preserve">Method </w:t>
      </w:r>
      <w:r w:rsidRPr="00F65627">
        <w:rPr>
          <w:rFonts w:hint="eastAsia"/>
          <w:b/>
          <w:sz w:val="20"/>
          <w:szCs w:val="20"/>
          <w:lang w:eastAsia="zh-CN"/>
        </w:rPr>
        <w:t xml:space="preserve">1: </w:t>
      </w:r>
      <w:r w:rsidRPr="00F65627">
        <w:rPr>
          <w:b/>
          <w:sz w:val="20"/>
          <w:szCs w:val="20"/>
          <w:lang w:eastAsia="zh-CN"/>
        </w:rPr>
        <w:t>S</w:t>
      </w:r>
      <w:r w:rsidRPr="00F65627">
        <w:rPr>
          <w:rFonts w:hint="eastAsia"/>
          <w:b/>
          <w:sz w:val="20"/>
          <w:szCs w:val="20"/>
          <w:lang w:eastAsia="zh-CN"/>
        </w:rPr>
        <w:t xml:space="preserve">upport </w:t>
      </w:r>
      <w:r w:rsidR="00813F25">
        <w:rPr>
          <w:rFonts w:hint="eastAsia"/>
          <w:b/>
          <w:sz w:val="20"/>
          <w:szCs w:val="20"/>
          <w:lang w:eastAsia="zh-CN"/>
        </w:rPr>
        <w:t xml:space="preserve">UE </w:t>
      </w:r>
      <w:r w:rsidR="00927EDB">
        <w:rPr>
          <w:rFonts w:hint="eastAsia"/>
          <w:b/>
          <w:sz w:val="20"/>
          <w:szCs w:val="20"/>
          <w:lang w:eastAsia="zh-CN"/>
        </w:rPr>
        <w:t xml:space="preserve">to </w:t>
      </w:r>
      <w:r w:rsidR="00813F25">
        <w:rPr>
          <w:rFonts w:hint="eastAsia"/>
          <w:b/>
          <w:sz w:val="20"/>
          <w:szCs w:val="20"/>
          <w:lang w:eastAsia="zh-CN"/>
        </w:rPr>
        <w:t xml:space="preserve">work in </w:t>
      </w:r>
      <w:r w:rsidRPr="00F65627">
        <w:rPr>
          <w:rFonts w:hint="eastAsia"/>
          <w:b/>
          <w:sz w:val="20"/>
          <w:szCs w:val="20"/>
          <w:lang w:eastAsia="zh-CN"/>
        </w:rPr>
        <w:t>lower SINR ra</w:t>
      </w:r>
      <w:r>
        <w:rPr>
          <w:rFonts w:hint="eastAsia"/>
          <w:b/>
          <w:sz w:val="20"/>
          <w:szCs w:val="20"/>
          <w:lang w:eastAsia="zh-CN"/>
        </w:rPr>
        <w:t>nge via</w:t>
      </w:r>
      <w:r w:rsidRPr="00F65627">
        <w:rPr>
          <w:rFonts w:hint="eastAsia"/>
          <w:b/>
          <w:sz w:val="20"/>
          <w:szCs w:val="20"/>
          <w:lang w:eastAsia="zh-CN"/>
        </w:rPr>
        <w:t xml:space="preserve"> link level improvement </w:t>
      </w:r>
    </w:p>
    <w:p w:rsidR="00CA7BDF" w:rsidRDefault="00CA7BDF" w:rsidP="00CA7BDF">
      <w:pPr>
        <w:pStyle w:val="a5"/>
        <w:numPr>
          <w:ilvl w:val="0"/>
          <w:numId w:val="54"/>
        </w:numPr>
        <w:ind w:firstLineChars="0"/>
        <w:rPr>
          <w:b/>
          <w:sz w:val="20"/>
          <w:szCs w:val="20"/>
          <w:lang w:eastAsia="zh-CN"/>
        </w:rPr>
      </w:pPr>
      <w:r>
        <w:rPr>
          <w:rFonts w:hint="eastAsia"/>
          <w:b/>
          <w:sz w:val="20"/>
          <w:szCs w:val="20"/>
          <w:lang w:eastAsia="zh-CN"/>
        </w:rPr>
        <w:t>Method</w:t>
      </w:r>
      <w:r w:rsidRPr="00F65627">
        <w:rPr>
          <w:rFonts w:hint="eastAsia"/>
          <w:b/>
          <w:sz w:val="20"/>
          <w:szCs w:val="20"/>
          <w:lang w:eastAsia="zh-CN"/>
        </w:rPr>
        <w:t xml:space="preserve"> 2: </w:t>
      </w:r>
      <w:r>
        <w:rPr>
          <w:rFonts w:hint="eastAsia"/>
          <w:b/>
          <w:sz w:val="20"/>
          <w:szCs w:val="20"/>
          <w:lang w:eastAsia="zh-CN"/>
        </w:rPr>
        <w:t>Support larger coverage ratio via</w:t>
      </w:r>
      <w:r w:rsidRPr="00F65627">
        <w:rPr>
          <w:rFonts w:hint="eastAsia"/>
          <w:b/>
          <w:sz w:val="20"/>
          <w:szCs w:val="20"/>
          <w:lang w:eastAsia="zh-CN"/>
        </w:rPr>
        <w:t xml:space="preserve"> </w:t>
      </w:r>
      <w:r>
        <w:rPr>
          <w:rFonts w:hint="eastAsia"/>
          <w:b/>
          <w:sz w:val="20"/>
          <w:szCs w:val="20"/>
          <w:lang w:eastAsia="zh-CN"/>
        </w:rPr>
        <w:t>beam hopping from system level</w:t>
      </w:r>
    </w:p>
    <w:p w:rsidR="00CA7BDF" w:rsidRDefault="00CA7BDF" w:rsidP="00CA7BDF">
      <w:pPr>
        <w:rPr>
          <w:sz w:val="20"/>
          <w:szCs w:val="20"/>
          <w:lang w:eastAsia="zh-CN"/>
        </w:rPr>
      </w:pPr>
      <w:r w:rsidRPr="000B3034">
        <w:rPr>
          <w:sz w:val="20"/>
          <w:szCs w:val="20"/>
          <w:lang w:eastAsia="zh-CN"/>
        </w:rPr>
        <w:t>L</w:t>
      </w:r>
      <w:r w:rsidRPr="000B3034">
        <w:rPr>
          <w:rFonts w:hint="eastAsia"/>
          <w:sz w:val="20"/>
          <w:szCs w:val="20"/>
          <w:lang w:eastAsia="zh-CN"/>
        </w:rPr>
        <w:t>ink level e</w:t>
      </w:r>
      <w:r>
        <w:rPr>
          <w:rFonts w:hint="eastAsia"/>
          <w:sz w:val="20"/>
          <w:szCs w:val="20"/>
          <w:lang w:eastAsia="zh-CN"/>
        </w:rPr>
        <w:t xml:space="preserve">nhancement </w:t>
      </w:r>
      <w:r w:rsidR="00290B11">
        <w:rPr>
          <w:rFonts w:hint="eastAsia"/>
          <w:sz w:val="20"/>
          <w:szCs w:val="20"/>
          <w:lang w:eastAsia="zh-CN"/>
        </w:rPr>
        <w:t xml:space="preserve">enables more </w:t>
      </w:r>
      <w:r>
        <w:rPr>
          <w:rFonts w:hint="eastAsia"/>
          <w:sz w:val="20"/>
          <w:szCs w:val="20"/>
          <w:lang w:eastAsia="zh-CN"/>
        </w:rPr>
        <w:t>activ</w:t>
      </w:r>
      <w:r w:rsidR="00290B11">
        <w:rPr>
          <w:rFonts w:hint="eastAsia"/>
          <w:sz w:val="20"/>
          <w:szCs w:val="20"/>
          <w:lang w:eastAsia="zh-CN"/>
        </w:rPr>
        <w:t>e beam</w:t>
      </w:r>
      <w:r w:rsidR="00EC7838">
        <w:rPr>
          <w:rFonts w:hint="eastAsia"/>
          <w:sz w:val="20"/>
          <w:szCs w:val="20"/>
          <w:lang w:eastAsia="zh-CN"/>
        </w:rPr>
        <w:t>s</w:t>
      </w:r>
      <w:r w:rsidR="00290B11">
        <w:rPr>
          <w:rFonts w:hint="eastAsia"/>
          <w:sz w:val="20"/>
          <w:szCs w:val="20"/>
          <w:lang w:eastAsia="zh-CN"/>
        </w:rPr>
        <w:t xml:space="preserve"> via </w:t>
      </w:r>
      <w:r w:rsidR="00193D4D">
        <w:rPr>
          <w:rFonts w:hint="eastAsia"/>
          <w:sz w:val="20"/>
          <w:szCs w:val="20"/>
          <w:lang w:eastAsia="zh-CN"/>
        </w:rPr>
        <w:t>power s</w:t>
      </w:r>
      <w:r w:rsidR="00290B11">
        <w:rPr>
          <w:rFonts w:hint="eastAsia"/>
          <w:sz w:val="20"/>
          <w:szCs w:val="20"/>
          <w:lang w:eastAsia="zh-CN"/>
        </w:rPr>
        <w:t xml:space="preserve">haring </w:t>
      </w:r>
      <w:r w:rsidR="00193D4D">
        <w:rPr>
          <w:rFonts w:hint="eastAsia"/>
          <w:sz w:val="20"/>
          <w:szCs w:val="20"/>
          <w:lang w:eastAsia="zh-CN"/>
        </w:rPr>
        <w:t xml:space="preserve">among multiple beams </w:t>
      </w:r>
      <w:r>
        <w:rPr>
          <w:rFonts w:hint="eastAsia"/>
          <w:sz w:val="20"/>
          <w:szCs w:val="20"/>
          <w:lang w:eastAsia="zh-CN"/>
        </w:rPr>
        <w:t>and support</w:t>
      </w:r>
      <w:r w:rsidR="004614FA">
        <w:rPr>
          <w:rFonts w:hint="eastAsia"/>
          <w:sz w:val="20"/>
          <w:szCs w:val="20"/>
          <w:lang w:eastAsia="zh-CN"/>
        </w:rPr>
        <w:t>s</w:t>
      </w:r>
      <w:r>
        <w:rPr>
          <w:rFonts w:hint="eastAsia"/>
          <w:sz w:val="20"/>
          <w:szCs w:val="20"/>
          <w:lang w:eastAsia="zh-CN"/>
        </w:rPr>
        <w:t xml:space="preserve"> UE work in lower SINR range without </w:t>
      </w:r>
      <w:r>
        <w:rPr>
          <w:sz w:val="20"/>
          <w:szCs w:val="20"/>
          <w:lang w:eastAsia="zh-CN"/>
        </w:rPr>
        <w:t>increasing</w:t>
      </w:r>
      <w:r>
        <w:rPr>
          <w:rFonts w:hint="eastAsia"/>
          <w:sz w:val="20"/>
          <w:szCs w:val="20"/>
          <w:lang w:eastAsia="zh-CN"/>
        </w:rPr>
        <w:t xml:space="preserve"> </w:t>
      </w:r>
      <w:proofErr w:type="spellStart"/>
      <w:r>
        <w:rPr>
          <w:rFonts w:hint="eastAsia"/>
          <w:sz w:val="20"/>
          <w:szCs w:val="20"/>
          <w:lang w:eastAsia="zh-CN"/>
        </w:rPr>
        <w:t>totoal</w:t>
      </w:r>
      <w:proofErr w:type="spellEnd"/>
      <w:r>
        <w:rPr>
          <w:rFonts w:hint="eastAsia"/>
          <w:sz w:val="20"/>
          <w:szCs w:val="20"/>
          <w:lang w:eastAsia="zh-CN"/>
        </w:rPr>
        <w:t xml:space="preserve"> EIRP, </w:t>
      </w:r>
      <w:proofErr w:type="spellStart"/>
      <w:r>
        <w:rPr>
          <w:rFonts w:hint="eastAsia"/>
          <w:sz w:val="20"/>
          <w:szCs w:val="20"/>
          <w:lang w:eastAsia="zh-CN"/>
        </w:rPr>
        <w:t>howeve</w:t>
      </w:r>
      <w:proofErr w:type="spellEnd"/>
      <w:r>
        <w:rPr>
          <w:rFonts w:hint="eastAsia"/>
          <w:sz w:val="20"/>
          <w:szCs w:val="20"/>
          <w:lang w:eastAsia="zh-CN"/>
        </w:rPr>
        <w:t xml:space="preserve">, there is one </w:t>
      </w:r>
      <w:r w:rsidR="00924818">
        <w:rPr>
          <w:rFonts w:hint="eastAsia"/>
          <w:sz w:val="20"/>
          <w:szCs w:val="20"/>
          <w:lang w:eastAsia="zh-CN"/>
        </w:rPr>
        <w:t xml:space="preserve">obvious </w:t>
      </w:r>
      <w:r>
        <w:rPr>
          <w:rFonts w:hint="eastAsia"/>
          <w:sz w:val="20"/>
          <w:szCs w:val="20"/>
          <w:lang w:eastAsia="zh-CN"/>
        </w:rPr>
        <w:t xml:space="preserve">limitation for beam </w:t>
      </w:r>
      <w:r>
        <w:rPr>
          <w:sz w:val="20"/>
          <w:szCs w:val="20"/>
          <w:lang w:eastAsia="zh-CN"/>
        </w:rPr>
        <w:t>implementation</w:t>
      </w:r>
      <w:r>
        <w:rPr>
          <w:rFonts w:hint="eastAsia"/>
          <w:sz w:val="20"/>
          <w:szCs w:val="20"/>
          <w:lang w:eastAsia="zh-CN"/>
        </w:rPr>
        <w:t xml:space="preserve"> and PA sharing, </w:t>
      </w:r>
      <w:proofErr w:type="spellStart"/>
      <w:r>
        <w:rPr>
          <w:rFonts w:hint="eastAsia"/>
          <w:sz w:val="20"/>
          <w:szCs w:val="20"/>
          <w:lang w:eastAsia="zh-CN"/>
        </w:rPr>
        <w:t>e.g</w:t>
      </w:r>
      <w:proofErr w:type="spellEnd"/>
      <w:r>
        <w:rPr>
          <w:rFonts w:hint="eastAsia"/>
          <w:sz w:val="20"/>
          <w:szCs w:val="20"/>
          <w:lang w:eastAsia="zh-CN"/>
        </w:rPr>
        <w:t xml:space="preserve"> the beam number may </w:t>
      </w:r>
      <w:r w:rsidR="00562637">
        <w:rPr>
          <w:rFonts w:hint="eastAsia"/>
          <w:sz w:val="20"/>
          <w:szCs w:val="20"/>
          <w:lang w:eastAsia="zh-CN"/>
        </w:rPr>
        <w:t xml:space="preserve">only </w:t>
      </w:r>
      <w:r>
        <w:rPr>
          <w:sz w:val="20"/>
          <w:szCs w:val="20"/>
          <w:lang w:eastAsia="zh-CN"/>
        </w:rPr>
        <w:t>increase</w:t>
      </w:r>
      <w:r>
        <w:rPr>
          <w:rFonts w:hint="eastAsia"/>
          <w:sz w:val="20"/>
          <w:szCs w:val="20"/>
          <w:lang w:eastAsia="zh-CN"/>
        </w:rPr>
        <w:t xml:space="preserve"> to 4 or 8 times of original beam configuration. In general, the coverage </w:t>
      </w:r>
      <w:r>
        <w:rPr>
          <w:sz w:val="20"/>
          <w:szCs w:val="20"/>
          <w:lang w:eastAsia="zh-CN"/>
        </w:rPr>
        <w:t>improvement</w:t>
      </w:r>
      <w:r>
        <w:rPr>
          <w:rFonts w:hint="eastAsia"/>
          <w:sz w:val="20"/>
          <w:szCs w:val="20"/>
          <w:lang w:eastAsia="zh-CN"/>
        </w:rPr>
        <w:t xml:space="preserve"> </w:t>
      </w:r>
      <w:r w:rsidR="002926A5">
        <w:rPr>
          <w:rFonts w:hint="eastAsia"/>
          <w:sz w:val="20"/>
          <w:szCs w:val="20"/>
          <w:lang w:eastAsia="zh-CN"/>
        </w:rPr>
        <w:t xml:space="preserve">for link level </w:t>
      </w:r>
      <w:r w:rsidR="00562637">
        <w:rPr>
          <w:rFonts w:hint="eastAsia"/>
          <w:sz w:val="20"/>
          <w:szCs w:val="20"/>
          <w:lang w:eastAsia="zh-CN"/>
        </w:rPr>
        <w:t xml:space="preserve">will </w:t>
      </w:r>
      <w:r>
        <w:rPr>
          <w:rFonts w:hint="eastAsia"/>
          <w:sz w:val="20"/>
          <w:szCs w:val="20"/>
          <w:lang w:eastAsia="zh-CN"/>
        </w:rPr>
        <w:t>encounter the bottleneck.</w:t>
      </w:r>
    </w:p>
    <w:p w:rsidR="00CA7BDF" w:rsidRPr="000B3034" w:rsidRDefault="00CA7BDF" w:rsidP="00CA7BDF">
      <w:pPr>
        <w:rPr>
          <w:sz w:val="20"/>
          <w:szCs w:val="20"/>
          <w:lang w:eastAsia="zh-CN"/>
        </w:rPr>
      </w:pPr>
      <w:r>
        <w:rPr>
          <w:sz w:val="20"/>
          <w:szCs w:val="20"/>
          <w:lang w:eastAsia="zh-CN"/>
        </w:rPr>
        <w:t>S</w:t>
      </w:r>
      <w:r>
        <w:rPr>
          <w:rFonts w:hint="eastAsia"/>
          <w:sz w:val="20"/>
          <w:szCs w:val="20"/>
          <w:lang w:eastAsia="zh-CN"/>
        </w:rPr>
        <w:t xml:space="preserve">ystem level </w:t>
      </w:r>
      <w:r>
        <w:rPr>
          <w:sz w:val="20"/>
          <w:szCs w:val="20"/>
          <w:lang w:eastAsia="zh-CN"/>
        </w:rPr>
        <w:t>enhancement</w:t>
      </w:r>
      <w:r>
        <w:rPr>
          <w:rFonts w:hint="eastAsia"/>
          <w:sz w:val="20"/>
          <w:szCs w:val="20"/>
          <w:lang w:eastAsia="zh-CN"/>
        </w:rPr>
        <w:t xml:space="preserve"> can support beam coverage </w:t>
      </w:r>
      <w:proofErr w:type="spellStart"/>
      <w:r>
        <w:rPr>
          <w:rFonts w:hint="eastAsia"/>
          <w:sz w:val="20"/>
          <w:szCs w:val="20"/>
          <w:lang w:eastAsia="zh-CN"/>
        </w:rPr>
        <w:t>extention</w:t>
      </w:r>
      <w:proofErr w:type="spellEnd"/>
      <w:r>
        <w:rPr>
          <w:rFonts w:hint="eastAsia"/>
          <w:sz w:val="20"/>
          <w:szCs w:val="20"/>
          <w:lang w:eastAsia="zh-CN"/>
        </w:rPr>
        <w:t xml:space="preserve"> through beam hopping way. </w:t>
      </w:r>
      <w:r>
        <w:rPr>
          <w:sz w:val="20"/>
          <w:szCs w:val="20"/>
          <w:lang w:eastAsia="zh-CN"/>
        </w:rPr>
        <w:t>F</w:t>
      </w:r>
      <w:r>
        <w:rPr>
          <w:rFonts w:hint="eastAsia"/>
          <w:sz w:val="20"/>
          <w:szCs w:val="20"/>
          <w:lang w:eastAsia="zh-CN"/>
        </w:rPr>
        <w:t xml:space="preserve">or example, in R15 FR1 S-band case, one cell only supports 4 SSBs via beam sweeping. </w:t>
      </w:r>
      <w:r w:rsidR="002309C9">
        <w:rPr>
          <w:sz w:val="20"/>
          <w:szCs w:val="20"/>
          <w:lang w:eastAsia="zh-CN"/>
        </w:rPr>
        <w:t>T</w:t>
      </w:r>
      <w:r w:rsidR="002309C9">
        <w:rPr>
          <w:rFonts w:hint="eastAsia"/>
          <w:sz w:val="20"/>
          <w:szCs w:val="20"/>
          <w:lang w:eastAsia="zh-CN"/>
        </w:rPr>
        <w:t xml:space="preserve">he coverage ratio is </w:t>
      </w:r>
      <w:r>
        <w:rPr>
          <w:rFonts w:hint="eastAsia"/>
          <w:sz w:val="20"/>
          <w:szCs w:val="20"/>
          <w:lang w:eastAsia="zh-CN"/>
        </w:rPr>
        <w:t xml:space="preserve">very limited under </w:t>
      </w:r>
      <w:r>
        <w:rPr>
          <w:sz w:val="20"/>
          <w:szCs w:val="20"/>
          <w:lang w:eastAsia="zh-CN"/>
        </w:rPr>
        <w:t>realistic</w:t>
      </w:r>
      <w:r>
        <w:rPr>
          <w:rFonts w:hint="eastAsia"/>
          <w:sz w:val="20"/>
          <w:szCs w:val="20"/>
          <w:lang w:eastAsia="zh-CN"/>
        </w:rPr>
        <w:t xml:space="preserve"> beam configuration. </w:t>
      </w:r>
      <w:r>
        <w:rPr>
          <w:sz w:val="20"/>
          <w:szCs w:val="20"/>
          <w:lang w:eastAsia="zh-CN"/>
        </w:rPr>
        <w:t>I</w:t>
      </w:r>
      <w:r>
        <w:rPr>
          <w:rFonts w:hint="eastAsia"/>
          <w:sz w:val="20"/>
          <w:szCs w:val="20"/>
          <w:lang w:eastAsia="zh-CN"/>
        </w:rPr>
        <w:t xml:space="preserve">f one beam is to support more beam footprints via beam hopping enhancement, the </w:t>
      </w:r>
      <w:proofErr w:type="spellStart"/>
      <w:r>
        <w:rPr>
          <w:rFonts w:hint="eastAsia"/>
          <w:sz w:val="20"/>
          <w:szCs w:val="20"/>
          <w:lang w:eastAsia="zh-CN"/>
        </w:rPr>
        <w:t>coverge</w:t>
      </w:r>
      <w:proofErr w:type="spellEnd"/>
      <w:r>
        <w:rPr>
          <w:rFonts w:hint="eastAsia"/>
          <w:sz w:val="20"/>
          <w:szCs w:val="20"/>
          <w:lang w:eastAsia="zh-CN"/>
        </w:rPr>
        <w:t xml:space="preserve"> ratio will be improved significantly. </w:t>
      </w:r>
    </w:p>
    <w:p w:rsidR="00CA7BDF" w:rsidRDefault="00CA7BDF" w:rsidP="00CA7BDF">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DL </w:t>
      </w:r>
      <w:proofErr w:type="spellStart"/>
      <w:r>
        <w:rPr>
          <w:rFonts w:hint="eastAsia"/>
          <w:b/>
          <w:sz w:val="20"/>
          <w:szCs w:val="20"/>
          <w:lang w:eastAsia="zh-CN"/>
        </w:rPr>
        <w:t>coverge</w:t>
      </w:r>
      <w:proofErr w:type="spellEnd"/>
      <w:r>
        <w:rPr>
          <w:rFonts w:hint="eastAsia"/>
          <w:b/>
          <w:sz w:val="20"/>
          <w:szCs w:val="20"/>
          <w:lang w:eastAsia="zh-CN"/>
        </w:rPr>
        <w:t xml:space="preserve"> </w:t>
      </w:r>
      <w:r>
        <w:rPr>
          <w:b/>
          <w:sz w:val="20"/>
          <w:szCs w:val="20"/>
          <w:lang w:eastAsia="zh-CN"/>
        </w:rPr>
        <w:t>enhancement</w:t>
      </w:r>
      <w:r>
        <w:rPr>
          <w:rFonts w:hint="eastAsia"/>
          <w:b/>
          <w:sz w:val="20"/>
          <w:szCs w:val="20"/>
          <w:lang w:eastAsia="zh-CN"/>
        </w:rPr>
        <w:t xml:space="preserve">, it is necessary to </w:t>
      </w:r>
      <w:r>
        <w:rPr>
          <w:b/>
          <w:sz w:val="20"/>
          <w:szCs w:val="20"/>
          <w:lang w:eastAsia="zh-CN"/>
        </w:rPr>
        <w:t>optimize</w:t>
      </w:r>
      <w:r>
        <w:rPr>
          <w:rFonts w:hint="eastAsia"/>
          <w:b/>
          <w:sz w:val="20"/>
          <w:szCs w:val="20"/>
          <w:lang w:eastAsia="zh-CN"/>
        </w:rPr>
        <w:t xml:space="preserve"> the satellite coverage from system level perspective, not limited to link level solution</w:t>
      </w:r>
      <w:r w:rsidRPr="00716AB4">
        <w:rPr>
          <w:b/>
          <w:sz w:val="20"/>
          <w:szCs w:val="20"/>
          <w:lang w:eastAsia="zh-CN"/>
        </w:rPr>
        <w:t>.</w:t>
      </w:r>
    </w:p>
    <w:p w:rsidR="00105578" w:rsidRDefault="00105578" w:rsidP="00105578">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the KPI of system </w:t>
      </w:r>
      <w:r>
        <w:rPr>
          <w:b/>
          <w:sz w:val="20"/>
          <w:szCs w:val="20"/>
          <w:lang w:eastAsia="zh-CN"/>
        </w:rPr>
        <w:t>coverage</w:t>
      </w:r>
      <w:r>
        <w:rPr>
          <w:rFonts w:hint="eastAsia"/>
          <w:b/>
          <w:sz w:val="20"/>
          <w:szCs w:val="20"/>
          <w:lang w:eastAsia="zh-CN"/>
        </w:rPr>
        <w:t xml:space="preserve">, coverage ratio should be taken as one basic factor to evaluate </w:t>
      </w:r>
      <w:r>
        <w:rPr>
          <w:b/>
          <w:sz w:val="20"/>
          <w:szCs w:val="20"/>
          <w:lang w:eastAsia="zh-CN"/>
        </w:rPr>
        <w:t>the</w:t>
      </w:r>
      <w:r>
        <w:rPr>
          <w:rFonts w:hint="eastAsia"/>
          <w:b/>
          <w:sz w:val="20"/>
          <w:szCs w:val="20"/>
          <w:lang w:eastAsia="zh-CN"/>
        </w:rPr>
        <w:t xml:space="preserve"> performance of coverage.  </w:t>
      </w:r>
    </w:p>
    <w:p w:rsidR="00CA7BDF" w:rsidRPr="00105578" w:rsidRDefault="00CA7BDF" w:rsidP="00CA7BDF">
      <w:pPr>
        <w:rPr>
          <w:lang w:eastAsia="zh-CN"/>
        </w:rPr>
      </w:pPr>
    </w:p>
    <w:p w:rsidR="004275AF" w:rsidRDefault="00623223" w:rsidP="002404A3">
      <w:pPr>
        <w:pStyle w:val="2"/>
        <w:numPr>
          <w:ilvl w:val="1"/>
          <w:numId w:val="3"/>
        </w:numPr>
        <w:rPr>
          <w:lang w:eastAsia="zh-CN"/>
        </w:rPr>
      </w:pPr>
      <w:r>
        <w:rPr>
          <w:rFonts w:hint="eastAsia"/>
          <w:lang w:eastAsia="zh-CN"/>
        </w:rPr>
        <w:t>System</w:t>
      </w:r>
      <w:r w:rsidR="00DF385A">
        <w:rPr>
          <w:rFonts w:hint="eastAsia"/>
          <w:lang w:eastAsia="zh-CN"/>
        </w:rPr>
        <w:t xml:space="preserve"> level evaluation</w:t>
      </w:r>
    </w:p>
    <w:p w:rsidR="00623223" w:rsidRDefault="00623223" w:rsidP="00623223">
      <w:pPr>
        <w:pStyle w:val="3"/>
        <w:numPr>
          <w:ilvl w:val="2"/>
          <w:numId w:val="3"/>
        </w:numPr>
        <w:rPr>
          <w:lang w:eastAsia="zh-CN"/>
        </w:rPr>
      </w:pPr>
      <w:r>
        <w:rPr>
          <w:rFonts w:hint="eastAsia"/>
          <w:lang w:eastAsia="zh-CN"/>
        </w:rPr>
        <w:t>Satellite antenna type</w:t>
      </w:r>
    </w:p>
    <w:p w:rsidR="00B07CA1" w:rsidRDefault="00863C60" w:rsidP="003E63A0">
      <w:pPr>
        <w:rPr>
          <w:kern w:val="2"/>
          <w:sz w:val="20"/>
          <w:szCs w:val="20"/>
          <w:lang w:eastAsia="zh-CN"/>
        </w:rPr>
      </w:pPr>
      <w:r w:rsidRPr="00863C60">
        <w:rPr>
          <w:kern w:val="2"/>
          <w:sz w:val="20"/>
          <w:szCs w:val="20"/>
          <w:lang w:eastAsia="zh-CN"/>
        </w:rPr>
        <w:t>The type of satellite antenna needs to be clarified here to ensure the feasibility of downlink coverage enhancement</w:t>
      </w:r>
      <w:r>
        <w:rPr>
          <w:rFonts w:hint="eastAsia"/>
          <w:kern w:val="2"/>
          <w:sz w:val="20"/>
          <w:szCs w:val="20"/>
          <w:lang w:eastAsia="zh-CN"/>
        </w:rPr>
        <w:t xml:space="preserve">. </w:t>
      </w:r>
      <w:r w:rsidR="009C4515">
        <w:rPr>
          <w:rFonts w:hint="eastAsia"/>
          <w:kern w:val="2"/>
          <w:sz w:val="20"/>
          <w:szCs w:val="20"/>
          <w:lang w:eastAsia="zh-CN"/>
        </w:rPr>
        <w:t xml:space="preserve">In </w:t>
      </w:r>
      <w:r w:rsidR="009C4515" w:rsidRPr="00FC7914">
        <w:rPr>
          <w:kern w:val="2"/>
          <w:sz w:val="20"/>
          <w:szCs w:val="20"/>
          <w:lang w:eastAsia="zh-CN"/>
        </w:rPr>
        <w:t>TR 38.8</w:t>
      </w:r>
      <w:r w:rsidR="009C4515">
        <w:rPr>
          <w:rFonts w:hint="eastAsia"/>
          <w:kern w:val="2"/>
          <w:sz w:val="20"/>
          <w:szCs w:val="20"/>
          <w:lang w:eastAsia="zh-CN"/>
        </w:rPr>
        <w:t>1</w:t>
      </w:r>
      <w:r w:rsidR="009C4515" w:rsidRPr="00FC7914">
        <w:rPr>
          <w:kern w:val="2"/>
          <w:sz w:val="20"/>
          <w:szCs w:val="20"/>
          <w:lang w:eastAsia="zh-CN"/>
        </w:rPr>
        <w:t>1</w:t>
      </w:r>
      <w:r w:rsidR="009C4515">
        <w:rPr>
          <w:rFonts w:hint="eastAsia"/>
          <w:kern w:val="2"/>
          <w:sz w:val="20"/>
          <w:szCs w:val="20"/>
          <w:lang w:eastAsia="zh-CN"/>
        </w:rPr>
        <w:t xml:space="preserve">, </w:t>
      </w:r>
      <w:r w:rsidR="009C4515" w:rsidRPr="009C4515">
        <w:rPr>
          <w:kern w:val="2"/>
          <w:sz w:val="20"/>
          <w:szCs w:val="20"/>
          <w:lang w:eastAsia="zh-CN"/>
        </w:rPr>
        <w:t xml:space="preserve">only </w:t>
      </w:r>
      <w:r w:rsidR="00FF1B4D" w:rsidRPr="00FF1B4D">
        <w:rPr>
          <w:kern w:val="2"/>
          <w:sz w:val="20"/>
          <w:szCs w:val="20"/>
          <w:lang w:val="en-GB" w:eastAsia="zh-CN"/>
        </w:rPr>
        <w:t>typical</w:t>
      </w:r>
      <w:r w:rsidR="00FF1B4D" w:rsidRPr="00FF1B4D">
        <w:rPr>
          <w:kern w:val="2"/>
          <w:sz w:val="20"/>
          <w:szCs w:val="20"/>
          <w:lang w:eastAsia="zh-CN"/>
        </w:rPr>
        <w:t xml:space="preserve"> </w:t>
      </w:r>
      <w:r w:rsidR="009C4515" w:rsidRPr="009C4515">
        <w:rPr>
          <w:kern w:val="2"/>
          <w:sz w:val="20"/>
          <w:szCs w:val="20"/>
          <w:lang w:eastAsia="zh-CN"/>
        </w:rPr>
        <w:t>reflector an</w:t>
      </w:r>
      <w:r w:rsidR="009C4515">
        <w:rPr>
          <w:kern w:val="2"/>
          <w:sz w:val="20"/>
          <w:szCs w:val="20"/>
          <w:lang w:eastAsia="zh-CN"/>
        </w:rPr>
        <w:t>tenna</w:t>
      </w:r>
      <w:r w:rsidR="009C4515" w:rsidRPr="009C4515">
        <w:rPr>
          <w:kern w:val="2"/>
          <w:sz w:val="20"/>
          <w:szCs w:val="20"/>
          <w:lang w:eastAsia="zh-CN"/>
        </w:rPr>
        <w:t xml:space="preserve"> </w:t>
      </w:r>
      <w:r w:rsidR="000B5AC2">
        <w:rPr>
          <w:rFonts w:hint="eastAsia"/>
          <w:kern w:val="2"/>
          <w:sz w:val="20"/>
          <w:szCs w:val="20"/>
          <w:lang w:eastAsia="zh-CN"/>
        </w:rPr>
        <w:t>for s</w:t>
      </w:r>
      <w:r w:rsidR="000B5AC2" w:rsidRPr="009C4515">
        <w:rPr>
          <w:kern w:val="2"/>
          <w:sz w:val="20"/>
          <w:szCs w:val="20"/>
          <w:lang w:eastAsia="zh-CN"/>
        </w:rPr>
        <w:t xml:space="preserve">atellite </w:t>
      </w:r>
      <w:r w:rsidR="009C4515">
        <w:rPr>
          <w:rFonts w:hint="eastAsia"/>
          <w:kern w:val="2"/>
          <w:sz w:val="20"/>
          <w:szCs w:val="20"/>
          <w:lang w:eastAsia="zh-CN"/>
        </w:rPr>
        <w:t>is</w:t>
      </w:r>
      <w:r w:rsidR="009C4515" w:rsidRPr="009C4515">
        <w:rPr>
          <w:kern w:val="2"/>
          <w:sz w:val="20"/>
          <w:szCs w:val="20"/>
          <w:lang w:eastAsia="zh-CN"/>
        </w:rPr>
        <w:t xml:space="preserve"> considered</w:t>
      </w:r>
      <w:r w:rsidR="009C4515">
        <w:rPr>
          <w:rFonts w:hint="eastAsia"/>
          <w:kern w:val="2"/>
          <w:sz w:val="20"/>
          <w:szCs w:val="20"/>
          <w:lang w:eastAsia="zh-CN"/>
        </w:rPr>
        <w:t xml:space="preserve">. </w:t>
      </w:r>
      <w:r w:rsidR="005274B6" w:rsidRPr="005274B6">
        <w:rPr>
          <w:kern w:val="2"/>
          <w:sz w:val="20"/>
          <w:szCs w:val="20"/>
          <w:lang w:eastAsia="zh-CN"/>
        </w:rPr>
        <w:t xml:space="preserve">The satellite antenna should be phased array antenna </w:t>
      </w:r>
      <w:r w:rsidR="000B5AC2">
        <w:rPr>
          <w:rFonts w:hint="eastAsia"/>
          <w:kern w:val="2"/>
          <w:sz w:val="20"/>
          <w:szCs w:val="20"/>
          <w:lang w:eastAsia="zh-CN"/>
        </w:rPr>
        <w:t>if beam hopping is to be supported</w:t>
      </w:r>
      <w:r w:rsidR="005274B6">
        <w:rPr>
          <w:rFonts w:hint="eastAsia"/>
          <w:kern w:val="2"/>
          <w:sz w:val="20"/>
          <w:szCs w:val="20"/>
          <w:lang w:eastAsia="zh-CN"/>
        </w:rPr>
        <w:t>.</w:t>
      </w:r>
      <w:r w:rsidR="009C4515">
        <w:rPr>
          <w:rFonts w:hint="eastAsia"/>
          <w:kern w:val="2"/>
          <w:sz w:val="20"/>
          <w:szCs w:val="20"/>
          <w:lang w:eastAsia="zh-CN"/>
        </w:rPr>
        <w:t xml:space="preserve"> </w:t>
      </w:r>
      <w:r w:rsidR="009C4515" w:rsidRPr="009C4515">
        <w:rPr>
          <w:kern w:val="2"/>
          <w:sz w:val="20"/>
          <w:szCs w:val="20"/>
          <w:lang w:eastAsia="zh-CN"/>
        </w:rPr>
        <w:t xml:space="preserve">Therefore, phased-array antenna modeling as a satellite antenna </w:t>
      </w:r>
      <w:r w:rsidR="00946620">
        <w:rPr>
          <w:rFonts w:hint="eastAsia"/>
          <w:kern w:val="2"/>
          <w:sz w:val="20"/>
          <w:szCs w:val="20"/>
          <w:lang w:eastAsia="zh-CN"/>
        </w:rPr>
        <w:t>need to</w:t>
      </w:r>
      <w:r w:rsidR="009C4515" w:rsidRPr="009C4515">
        <w:rPr>
          <w:kern w:val="2"/>
          <w:sz w:val="20"/>
          <w:szCs w:val="20"/>
          <w:lang w:eastAsia="zh-CN"/>
        </w:rPr>
        <w:t xml:space="preserve"> be added to </w:t>
      </w:r>
      <w:r w:rsidR="009C4515" w:rsidRPr="00FC7914">
        <w:rPr>
          <w:kern w:val="2"/>
          <w:sz w:val="20"/>
          <w:szCs w:val="20"/>
          <w:lang w:eastAsia="zh-CN"/>
        </w:rPr>
        <w:t>TR 38.8</w:t>
      </w:r>
      <w:r w:rsidR="009C4515">
        <w:rPr>
          <w:rFonts w:hint="eastAsia"/>
          <w:kern w:val="2"/>
          <w:sz w:val="20"/>
          <w:szCs w:val="20"/>
          <w:lang w:eastAsia="zh-CN"/>
        </w:rPr>
        <w:t>1</w:t>
      </w:r>
      <w:r w:rsidR="009C4515" w:rsidRPr="00FC7914">
        <w:rPr>
          <w:kern w:val="2"/>
          <w:sz w:val="20"/>
          <w:szCs w:val="20"/>
          <w:lang w:eastAsia="zh-CN"/>
        </w:rPr>
        <w:t>1</w:t>
      </w:r>
      <w:r w:rsidR="009C4515" w:rsidRPr="009C4515">
        <w:rPr>
          <w:kern w:val="2"/>
          <w:sz w:val="20"/>
          <w:szCs w:val="20"/>
          <w:lang w:eastAsia="zh-CN"/>
        </w:rPr>
        <w:t xml:space="preserve"> </w:t>
      </w:r>
      <w:r w:rsidR="00946620">
        <w:rPr>
          <w:rFonts w:hint="eastAsia"/>
          <w:kern w:val="2"/>
          <w:sz w:val="20"/>
          <w:szCs w:val="20"/>
          <w:lang w:eastAsia="zh-CN"/>
        </w:rPr>
        <w:t xml:space="preserve">to support dynamic beam scheduling and </w:t>
      </w:r>
      <w:r w:rsidR="00603544">
        <w:rPr>
          <w:rFonts w:hint="eastAsia"/>
          <w:kern w:val="2"/>
          <w:sz w:val="20"/>
          <w:szCs w:val="20"/>
          <w:lang w:eastAsia="zh-CN"/>
        </w:rPr>
        <w:t xml:space="preserve">beam </w:t>
      </w:r>
      <w:r w:rsidR="00946620">
        <w:rPr>
          <w:rFonts w:hint="eastAsia"/>
          <w:kern w:val="2"/>
          <w:sz w:val="20"/>
          <w:szCs w:val="20"/>
          <w:lang w:eastAsia="zh-CN"/>
        </w:rPr>
        <w:t xml:space="preserve">power sharing </w:t>
      </w:r>
      <w:r w:rsidR="009C4515" w:rsidRPr="009C4515">
        <w:rPr>
          <w:kern w:val="2"/>
          <w:sz w:val="20"/>
          <w:szCs w:val="20"/>
          <w:lang w:eastAsia="zh-CN"/>
        </w:rPr>
        <w:t>for downlink coverage enhancement, especially system level enhancement</w:t>
      </w:r>
      <w:r w:rsidR="00716AB4">
        <w:rPr>
          <w:rFonts w:hint="eastAsia"/>
          <w:kern w:val="2"/>
          <w:sz w:val="20"/>
          <w:szCs w:val="20"/>
          <w:lang w:eastAsia="zh-CN"/>
        </w:rPr>
        <w:t>.</w:t>
      </w:r>
      <w:r w:rsidR="000F4C7C" w:rsidRPr="000F4C7C">
        <w:t xml:space="preserve"> </w:t>
      </w:r>
    </w:p>
    <w:p w:rsidR="009C4515" w:rsidRDefault="00716AB4" w:rsidP="003007E6">
      <w:pPr>
        <w:pStyle w:val="a5"/>
        <w:numPr>
          <w:ilvl w:val="0"/>
          <w:numId w:val="4"/>
        </w:numPr>
        <w:autoSpaceDE/>
        <w:autoSpaceDN/>
        <w:adjustRightInd/>
        <w:snapToGrid/>
        <w:spacing w:after="0"/>
        <w:ind w:left="1004" w:hangingChars="500" w:hanging="1004"/>
        <w:jc w:val="left"/>
        <w:rPr>
          <w:b/>
          <w:sz w:val="20"/>
          <w:szCs w:val="20"/>
          <w:lang w:eastAsia="zh-CN"/>
        </w:rPr>
      </w:pPr>
      <w:r w:rsidRPr="003007E6">
        <w:rPr>
          <w:rFonts w:hint="eastAsia"/>
          <w:b/>
          <w:sz w:val="20"/>
          <w:szCs w:val="20"/>
          <w:lang w:eastAsia="zh-CN"/>
        </w:rPr>
        <w:t>P</w:t>
      </w:r>
      <w:r w:rsidR="003007E6" w:rsidRPr="003007E6">
        <w:rPr>
          <w:b/>
          <w:sz w:val="20"/>
          <w:szCs w:val="20"/>
          <w:lang w:eastAsia="zh-CN"/>
        </w:rPr>
        <w:t xml:space="preserve">hased-array antenna </w:t>
      </w:r>
      <w:r w:rsidRPr="003007E6">
        <w:rPr>
          <w:b/>
          <w:sz w:val="20"/>
          <w:szCs w:val="20"/>
          <w:lang w:eastAsia="zh-CN"/>
        </w:rPr>
        <w:t xml:space="preserve">as </w:t>
      </w:r>
      <w:r w:rsidR="00987835">
        <w:rPr>
          <w:rFonts w:hint="eastAsia"/>
          <w:b/>
          <w:sz w:val="20"/>
          <w:szCs w:val="20"/>
          <w:lang w:eastAsia="zh-CN"/>
        </w:rPr>
        <w:t xml:space="preserve">one </w:t>
      </w:r>
      <w:r w:rsidR="00987835">
        <w:rPr>
          <w:b/>
          <w:sz w:val="20"/>
          <w:szCs w:val="20"/>
          <w:lang w:eastAsia="zh-CN"/>
        </w:rPr>
        <w:t>new</w:t>
      </w:r>
      <w:r w:rsidR="00987835">
        <w:rPr>
          <w:rFonts w:hint="eastAsia"/>
          <w:b/>
          <w:sz w:val="20"/>
          <w:szCs w:val="20"/>
          <w:lang w:eastAsia="zh-CN"/>
        </w:rPr>
        <w:t xml:space="preserve"> type of </w:t>
      </w:r>
      <w:r w:rsidRPr="003007E6">
        <w:rPr>
          <w:b/>
          <w:sz w:val="20"/>
          <w:szCs w:val="20"/>
          <w:lang w:eastAsia="zh-CN"/>
        </w:rPr>
        <w:t xml:space="preserve">satellite antenna </w:t>
      </w:r>
      <w:r w:rsidR="00987835">
        <w:rPr>
          <w:rFonts w:hint="eastAsia"/>
          <w:b/>
          <w:sz w:val="20"/>
          <w:szCs w:val="20"/>
          <w:lang w:eastAsia="zh-CN"/>
        </w:rPr>
        <w:t>s</w:t>
      </w:r>
      <w:r w:rsidRPr="003007E6">
        <w:rPr>
          <w:b/>
          <w:sz w:val="20"/>
          <w:szCs w:val="20"/>
          <w:lang w:eastAsia="zh-CN"/>
        </w:rPr>
        <w:t xml:space="preserve">hould be </w:t>
      </w:r>
      <w:r w:rsidR="003007E6" w:rsidRPr="003007E6">
        <w:rPr>
          <w:rFonts w:hint="eastAsia"/>
          <w:b/>
          <w:sz w:val="20"/>
          <w:szCs w:val="20"/>
          <w:lang w:eastAsia="zh-CN"/>
        </w:rPr>
        <w:t xml:space="preserve">considered in defining </w:t>
      </w:r>
      <w:r w:rsidR="003007E6" w:rsidRPr="003007E6">
        <w:rPr>
          <w:rFonts w:eastAsia="Calibri"/>
          <w:b/>
          <w:sz w:val="20"/>
          <w:szCs w:val="20"/>
          <w:lang w:eastAsia="ko-KR"/>
        </w:rPr>
        <w:t>additional reference satellite payload parameters</w:t>
      </w:r>
      <w:r w:rsidRPr="003007E6">
        <w:rPr>
          <w:b/>
          <w:sz w:val="20"/>
          <w:szCs w:val="20"/>
          <w:lang w:eastAsia="zh-CN"/>
        </w:rPr>
        <w:t>.</w:t>
      </w:r>
    </w:p>
    <w:p w:rsidR="000A2005" w:rsidRDefault="000A2005" w:rsidP="000A2005">
      <w:pPr>
        <w:pStyle w:val="3"/>
        <w:numPr>
          <w:ilvl w:val="2"/>
          <w:numId w:val="3"/>
        </w:numPr>
        <w:rPr>
          <w:lang w:eastAsia="zh-CN"/>
        </w:rPr>
      </w:pPr>
      <w:r>
        <w:rPr>
          <w:lang w:eastAsia="zh-CN"/>
        </w:rPr>
        <w:t>C</w:t>
      </w:r>
      <w:r>
        <w:rPr>
          <w:rFonts w:hint="eastAsia"/>
          <w:lang w:eastAsia="zh-CN"/>
        </w:rPr>
        <w:t xml:space="preserve">overage ratio evaluation </w:t>
      </w:r>
    </w:p>
    <w:p w:rsidR="00FF1B4D" w:rsidRDefault="00FF1B4D" w:rsidP="003E63A0">
      <w:pPr>
        <w:rPr>
          <w:kern w:val="2"/>
          <w:sz w:val="20"/>
          <w:szCs w:val="20"/>
          <w:lang w:eastAsia="zh-CN"/>
        </w:rPr>
      </w:pPr>
      <w:r>
        <w:rPr>
          <w:rFonts w:hint="eastAsia"/>
          <w:kern w:val="2"/>
          <w:sz w:val="20"/>
          <w:szCs w:val="20"/>
          <w:lang w:eastAsia="zh-CN"/>
        </w:rPr>
        <w:t xml:space="preserve">In </w:t>
      </w:r>
      <w:r w:rsidRPr="00FC7914">
        <w:rPr>
          <w:kern w:val="2"/>
          <w:sz w:val="20"/>
          <w:szCs w:val="20"/>
          <w:lang w:eastAsia="zh-CN"/>
        </w:rPr>
        <w:t>LEO</w:t>
      </w:r>
      <w:r>
        <w:rPr>
          <w:rFonts w:hint="eastAsia"/>
          <w:kern w:val="2"/>
          <w:sz w:val="20"/>
          <w:szCs w:val="20"/>
          <w:lang w:eastAsia="zh-CN"/>
        </w:rPr>
        <w:t xml:space="preserve">-600km </w:t>
      </w:r>
      <w:r w:rsidRPr="00FC7914">
        <w:rPr>
          <w:kern w:val="2"/>
          <w:sz w:val="20"/>
          <w:szCs w:val="20"/>
          <w:lang w:eastAsia="zh-CN"/>
        </w:rPr>
        <w:t xml:space="preserve">set1 scenario </w:t>
      </w:r>
      <w:r>
        <w:rPr>
          <w:rFonts w:hint="eastAsia"/>
          <w:kern w:val="2"/>
          <w:sz w:val="20"/>
          <w:szCs w:val="20"/>
          <w:lang w:eastAsia="zh-CN"/>
        </w:rPr>
        <w:t>for</w:t>
      </w:r>
      <w:r w:rsidRPr="00FC7914">
        <w:rPr>
          <w:kern w:val="2"/>
          <w:sz w:val="20"/>
          <w:szCs w:val="20"/>
          <w:lang w:eastAsia="zh-CN"/>
        </w:rPr>
        <w:t xml:space="preserve"> FR1</w:t>
      </w:r>
      <w:r>
        <w:rPr>
          <w:rFonts w:hint="eastAsia"/>
          <w:kern w:val="2"/>
          <w:sz w:val="20"/>
          <w:szCs w:val="20"/>
          <w:lang w:eastAsia="zh-CN"/>
        </w:rPr>
        <w:t>, a</w:t>
      </w:r>
      <w:r w:rsidRPr="00FF1B4D">
        <w:rPr>
          <w:kern w:val="2"/>
          <w:sz w:val="20"/>
          <w:szCs w:val="20"/>
          <w:lang w:eastAsia="zh-CN"/>
        </w:rPr>
        <w:t xml:space="preserve">ccording to the orbit altitude of 600km and the maximum elevation Angle of the user </w:t>
      </w:r>
      <w:r>
        <w:rPr>
          <w:rFonts w:hint="eastAsia"/>
          <w:kern w:val="2"/>
          <w:sz w:val="20"/>
          <w:szCs w:val="20"/>
          <w:lang w:eastAsia="zh-CN"/>
        </w:rPr>
        <w:t>set to</w:t>
      </w:r>
      <w:r w:rsidRPr="00FF1B4D">
        <w:rPr>
          <w:kern w:val="2"/>
          <w:sz w:val="20"/>
          <w:szCs w:val="20"/>
          <w:lang w:eastAsia="zh-CN"/>
        </w:rPr>
        <w:t xml:space="preserve"> 30°, the calculated</w:t>
      </w:r>
      <w:r>
        <w:rPr>
          <w:rFonts w:hint="eastAsia"/>
          <w:kern w:val="2"/>
          <w:sz w:val="20"/>
          <w:szCs w:val="20"/>
          <w:lang w:eastAsia="zh-CN"/>
        </w:rPr>
        <w:t xml:space="preserve"> </w:t>
      </w:r>
      <w:r w:rsidRPr="00FF1B4D">
        <w:rPr>
          <w:kern w:val="2"/>
          <w:sz w:val="20"/>
          <w:szCs w:val="20"/>
          <w:lang w:eastAsia="zh-CN"/>
        </w:rPr>
        <w:t>radius of the satellite coverage area is about 850km</w:t>
      </w:r>
      <w:r>
        <w:rPr>
          <w:rFonts w:hint="eastAsia"/>
          <w:kern w:val="2"/>
          <w:sz w:val="20"/>
          <w:szCs w:val="20"/>
          <w:lang w:eastAsia="zh-CN"/>
        </w:rPr>
        <w:t>.</w:t>
      </w:r>
      <w:r w:rsidRPr="00FF1B4D">
        <w:t xml:space="preserve"> </w:t>
      </w:r>
      <w:r w:rsidRPr="00FF1B4D">
        <w:rPr>
          <w:kern w:val="2"/>
          <w:sz w:val="20"/>
          <w:szCs w:val="20"/>
          <w:lang w:eastAsia="zh-CN"/>
        </w:rPr>
        <w:t xml:space="preserve">At this time, the coverage area of the satellite is about </w:t>
      </w:r>
      <w:r>
        <w:rPr>
          <w:rFonts w:hint="eastAsia"/>
          <w:kern w:val="2"/>
          <w:sz w:val="20"/>
          <w:szCs w:val="20"/>
          <w:lang w:eastAsia="zh-CN"/>
        </w:rPr>
        <w:t>226</w:t>
      </w:r>
      <w:r w:rsidR="0070544D">
        <w:rPr>
          <w:rFonts w:hint="eastAsia"/>
          <w:kern w:val="2"/>
          <w:sz w:val="20"/>
          <w:szCs w:val="20"/>
          <w:lang w:eastAsia="zh-CN"/>
        </w:rPr>
        <w:t>980</w:t>
      </w:r>
      <w:r>
        <w:rPr>
          <w:rFonts w:hint="eastAsia"/>
          <w:kern w:val="2"/>
          <w:sz w:val="20"/>
          <w:szCs w:val="20"/>
          <w:lang w:eastAsia="zh-CN"/>
        </w:rPr>
        <w:t>0</w:t>
      </w:r>
      <w:r w:rsidR="00CF0520">
        <w:rPr>
          <w:rFonts w:hint="eastAsia"/>
          <w:kern w:val="2"/>
          <w:sz w:val="20"/>
          <w:szCs w:val="20"/>
          <w:lang w:eastAsia="zh-CN"/>
        </w:rPr>
        <w:t>km</w:t>
      </w:r>
      <w:r w:rsidR="00CF0520" w:rsidRPr="003E63A0">
        <w:rPr>
          <w:kern w:val="2"/>
          <w:sz w:val="20"/>
          <w:szCs w:val="20"/>
          <w:vertAlign w:val="superscript"/>
          <w:lang w:eastAsia="zh-CN"/>
        </w:rPr>
        <w:t>2</w:t>
      </w:r>
      <w:r w:rsidR="00CF0520">
        <w:rPr>
          <w:rFonts w:hint="eastAsia"/>
          <w:kern w:val="2"/>
          <w:sz w:val="20"/>
          <w:szCs w:val="20"/>
          <w:lang w:eastAsia="zh-CN"/>
        </w:rPr>
        <w:t xml:space="preserve">. </w:t>
      </w:r>
      <w:r w:rsidR="0070544D" w:rsidRPr="0070544D">
        <w:rPr>
          <w:kern w:val="2"/>
          <w:sz w:val="20"/>
          <w:szCs w:val="20"/>
          <w:lang w:eastAsia="zh-CN"/>
        </w:rPr>
        <w:t xml:space="preserve">According to the diameter of each satellite </w:t>
      </w:r>
      <w:r w:rsidR="0070544D">
        <w:rPr>
          <w:rFonts w:hint="eastAsia"/>
          <w:kern w:val="2"/>
          <w:sz w:val="20"/>
          <w:szCs w:val="20"/>
          <w:lang w:eastAsia="zh-CN"/>
        </w:rPr>
        <w:t>beam</w:t>
      </w:r>
      <w:r w:rsidR="0070544D" w:rsidRPr="0070544D">
        <w:rPr>
          <w:kern w:val="2"/>
          <w:sz w:val="20"/>
          <w:szCs w:val="20"/>
          <w:lang w:eastAsia="zh-CN"/>
        </w:rPr>
        <w:t xml:space="preserve"> agreed in </w:t>
      </w:r>
      <w:r w:rsidR="00255853">
        <w:rPr>
          <w:rFonts w:hint="eastAsia"/>
          <w:kern w:val="2"/>
          <w:sz w:val="20"/>
          <w:szCs w:val="20"/>
          <w:lang w:eastAsia="zh-CN"/>
        </w:rPr>
        <w:t xml:space="preserve">TR </w:t>
      </w:r>
      <w:r w:rsidR="0070544D" w:rsidRPr="0070544D">
        <w:rPr>
          <w:kern w:val="2"/>
          <w:sz w:val="20"/>
          <w:szCs w:val="20"/>
          <w:lang w:eastAsia="zh-CN"/>
        </w:rPr>
        <w:t xml:space="preserve">38.821 is 50km, the area of </w:t>
      </w:r>
      <w:r w:rsidR="0070544D">
        <w:rPr>
          <w:rFonts w:hint="eastAsia"/>
          <w:kern w:val="2"/>
          <w:sz w:val="20"/>
          <w:szCs w:val="20"/>
          <w:lang w:eastAsia="zh-CN"/>
        </w:rPr>
        <w:t>per</w:t>
      </w:r>
      <w:r w:rsidR="0070544D" w:rsidRPr="0070544D">
        <w:rPr>
          <w:kern w:val="2"/>
          <w:sz w:val="20"/>
          <w:szCs w:val="20"/>
          <w:lang w:eastAsia="zh-CN"/>
        </w:rPr>
        <w:t xml:space="preserve"> </w:t>
      </w:r>
      <w:r w:rsidR="0070544D">
        <w:rPr>
          <w:rFonts w:hint="eastAsia"/>
          <w:kern w:val="2"/>
          <w:sz w:val="20"/>
          <w:szCs w:val="20"/>
          <w:lang w:eastAsia="zh-CN"/>
        </w:rPr>
        <w:t>beam</w:t>
      </w:r>
      <w:r w:rsidR="0070544D" w:rsidRPr="0070544D">
        <w:rPr>
          <w:kern w:val="2"/>
          <w:sz w:val="20"/>
          <w:szCs w:val="20"/>
          <w:lang w:eastAsia="zh-CN"/>
        </w:rPr>
        <w:t xml:space="preserve"> is about</w:t>
      </w:r>
      <w:r w:rsidR="0070544D">
        <w:rPr>
          <w:rFonts w:hint="eastAsia"/>
          <w:kern w:val="2"/>
          <w:sz w:val="20"/>
          <w:szCs w:val="20"/>
          <w:lang w:eastAsia="zh-CN"/>
        </w:rPr>
        <w:t xml:space="preserve"> </w:t>
      </w:r>
      <w:r w:rsidR="006B04F6">
        <w:rPr>
          <w:rFonts w:hint="eastAsia"/>
          <w:kern w:val="2"/>
          <w:sz w:val="20"/>
          <w:szCs w:val="20"/>
          <w:lang w:eastAsia="zh-CN"/>
        </w:rPr>
        <w:t>1963.5</w:t>
      </w:r>
      <w:r w:rsidR="006B04F6" w:rsidRPr="006B04F6">
        <w:rPr>
          <w:rFonts w:hint="eastAsia"/>
          <w:kern w:val="2"/>
          <w:sz w:val="20"/>
          <w:szCs w:val="20"/>
          <w:lang w:eastAsia="zh-CN"/>
        </w:rPr>
        <w:t xml:space="preserve"> </w:t>
      </w:r>
      <w:r w:rsidR="006B04F6">
        <w:rPr>
          <w:rFonts w:hint="eastAsia"/>
          <w:kern w:val="2"/>
          <w:sz w:val="20"/>
          <w:szCs w:val="20"/>
          <w:lang w:eastAsia="zh-CN"/>
        </w:rPr>
        <w:t>km</w:t>
      </w:r>
      <w:r w:rsidR="006B04F6" w:rsidRPr="00FC7914">
        <w:rPr>
          <w:rFonts w:hint="eastAsia"/>
          <w:kern w:val="2"/>
          <w:sz w:val="20"/>
          <w:szCs w:val="20"/>
          <w:vertAlign w:val="superscript"/>
          <w:lang w:eastAsia="zh-CN"/>
        </w:rPr>
        <w:t>2</w:t>
      </w:r>
      <w:r w:rsidR="006B04F6">
        <w:rPr>
          <w:rFonts w:hint="eastAsia"/>
          <w:kern w:val="2"/>
          <w:sz w:val="20"/>
          <w:szCs w:val="20"/>
          <w:lang w:eastAsia="zh-CN"/>
        </w:rPr>
        <w:t>.</w:t>
      </w:r>
      <w:r w:rsidR="00E43366" w:rsidRPr="00E43366">
        <w:t xml:space="preserve"> </w:t>
      </w:r>
      <w:r w:rsidR="00E43366" w:rsidRPr="00E43366">
        <w:rPr>
          <w:kern w:val="2"/>
          <w:sz w:val="20"/>
          <w:szCs w:val="20"/>
          <w:lang w:eastAsia="zh-CN"/>
        </w:rPr>
        <w:t xml:space="preserve">According to the above parameters, it can be calculated that the satellite coverage area contains at least 1156 </w:t>
      </w:r>
      <w:r w:rsidR="00E43366">
        <w:rPr>
          <w:rFonts w:hint="eastAsia"/>
          <w:kern w:val="2"/>
          <w:sz w:val="20"/>
          <w:szCs w:val="20"/>
          <w:lang w:eastAsia="zh-CN"/>
        </w:rPr>
        <w:t>beam</w:t>
      </w:r>
      <w:r w:rsidR="00E43366" w:rsidRPr="00E43366">
        <w:rPr>
          <w:kern w:val="2"/>
          <w:sz w:val="20"/>
          <w:szCs w:val="20"/>
          <w:lang w:eastAsia="zh-CN"/>
        </w:rPr>
        <w:t>s</w:t>
      </w:r>
      <w:r w:rsidR="00E43366">
        <w:rPr>
          <w:rFonts w:hint="eastAsia"/>
          <w:kern w:val="2"/>
          <w:sz w:val="20"/>
          <w:szCs w:val="20"/>
          <w:lang w:eastAsia="zh-CN"/>
        </w:rPr>
        <w:t xml:space="preserve">. </w:t>
      </w:r>
      <w:r w:rsidR="00E43366" w:rsidRPr="00E43366">
        <w:rPr>
          <w:kern w:val="2"/>
          <w:sz w:val="20"/>
          <w:szCs w:val="20"/>
          <w:lang w:eastAsia="zh-CN"/>
        </w:rPr>
        <w:t xml:space="preserve">Considering the </w:t>
      </w:r>
      <w:r w:rsidR="00E43366">
        <w:rPr>
          <w:rFonts w:hint="eastAsia"/>
          <w:kern w:val="2"/>
          <w:sz w:val="20"/>
          <w:szCs w:val="20"/>
          <w:lang w:eastAsia="zh-CN"/>
        </w:rPr>
        <w:t xml:space="preserve">factor of </w:t>
      </w:r>
      <w:r w:rsidR="00E43366" w:rsidRPr="00E43366">
        <w:rPr>
          <w:kern w:val="2"/>
          <w:sz w:val="20"/>
          <w:szCs w:val="20"/>
          <w:lang w:eastAsia="zh-CN"/>
        </w:rPr>
        <w:t xml:space="preserve">beam arrangement, the actual number </w:t>
      </w:r>
      <w:r w:rsidR="00E43366" w:rsidRPr="00E43366">
        <w:rPr>
          <w:kern w:val="2"/>
          <w:sz w:val="20"/>
          <w:szCs w:val="20"/>
          <w:lang w:eastAsia="zh-CN"/>
        </w:rPr>
        <w:lastRenderedPageBreak/>
        <w:t>of beams should not be less than 1200</w:t>
      </w:r>
      <w:r w:rsidR="00E43366">
        <w:rPr>
          <w:rFonts w:hint="eastAsia"/>
          <w:kern w:val="2"/>
          <w:sz w:val="20"/>
          <w:szCs w:val="20"/>
          <w:lang w:eastAsia="zh-CN"/>
        </w:rPr>
        <w:t>.</w:t>
      </w:r>
      <w:r w:rsidR="0014016E" w:rsidRPr="0014016E">
        <w:t xml:space="preserve"> </w:t>
      </w:r>
      <w:r w:rsidR="006B1171" w:rsidRPr="003E63A0">
        <w:rPr>
          <w:sz w:val="20"/>
        </w:rPr>
        <w:t xml:space="preserve">Assuming that the EIRP density of the physical beam is </w:t>
      </w:r>
      <w:r w:rsidR="00957E49" w:rsidRPr="00957E49">
        <w:rPr>
          <w:sz w:val="20"/>
        </w:rPr>
        <w:t>34dBW/MHz</w:t>
      </w:r>
      <w:r w:rsidR="006B1171" w:rsidRPr="003E63A0">
        <w:rPr>
          <w:sz w:val="20"/>
        </w:rPr>
        <w:t xml:space="preserve"> and the bandwidth is 30MHz, the transmitted EIRP of each physical beam is 48</w:t>
      </w:r>
      <w:r w:rsidR="00957E49">
        <w:rPr>
          <w:rFonts w:hint="eastAsia"/>
          <w:sz w:val="20"/>
          <w:lang w:eastAsia="zh-CN"/>
        </w:rPr>
        <w:t>.8</w:t>
      </w:r>
      <w:r w:rsidR="00957E49" w:rsidRPr="00957E49">
        <w:rPr>
          <w:sz w:val="20"/>
        </w:rPr>
        <w:t>dBW</w:t>
      </w:r>
      <w:r w:rsidR="00957E49">
        <w:rPr>
          <w:rFonts w:hint="eastAsia"/>
          <w:sz w:val="20"/>
          <w:lang w:eastAsia="zh-CN"/>
        </w:rPr>
        <w:t>.</w:t>
      </w:r>
    </w:p>
    <w:p w:rsidR="0028076F" w:rsidRPr="003E63A0" w:rsidRDefault="00424121" w:rsidP="003E63A0">
      <w:pPr>
        <w:pStyle w:val="ac"/>
        <w:keepNext/>
        <w:jc w:val="center"/>
        <w:rPr>
          <w:sz w:val="18"/>
          <w:lang w:eastAsia="zh-CN"/>
        </w:rPr>
      </w:pPr>
      <w:r w:rsidRPr="003E63A0">
        <w:rPr>
          <w:sz w:val="18"/>
        </w:rPr>
        <w:t xml:space="preserve">Table </w:t>
      </w:r>
      <w:r w:rsidRPr="003E63A0">
        <w:rPr>
          <w:sz w:val="18"/>
        </w:rPr>
        <w:fldChar w:fldCharType="begin"/>
      </w:r>
      <w:r w:rsidRPr="003E63A0">
        <w:rPr>
          <w:sz w:val="18"/>
        </w:rPr>
        <w:instrText xml:space="preserve"> SEQ Table \* ARABIC </w:instrText>
      </w:r>
      <w:r w:rsidRPr="003E63A0">
        <w:rPr>
          <w:sz w:val="18"/>
        </w:rPr>
        <w:fldChar w:fldCharType="separate"/>
      </w:r>
      <w:r w:rsidR="00065C15">
        <w:rPr>
          <w:noProof/>
          <w:sz w:val="18"/>
        </w:rPr>
        <w:t>1</w:t>
      </w:r>
      <w:r w:rsidRPr="003E63A0">
        <w:rPr>
          <w:sz w:val="18"/>
        </w:rPr>
        <w:fldChar w:fldCharType="end"/>
      </w:r>
      <w:r w:rsidRPr="003E63A0">
        <w:rPr>
          <w:sz w:val="18"/>
          <w:lang w:eastAsia="zh-CN"/>
        </w:rPr>
        <w:t xml:space="preserve"> </w:t>
      </w:r>
      <w:r w:rsidR="0028076F" w:rsidRPr="003E63A0">
        <w:rPr>
          <w:sz w:val="18"/>
          <w:lang w:eastAsia="zh-CN"/>
        </w:rPr>
        <w:t xml:space="preserve">Performance evaluation in </w:t>
      </w:r>
      <w:r w:rsidR="0028076F" w:rsidRPr="003E63A0">
        <w:rPr>
          <w:kern w:val="2"/>
          <w:sz w:val="18"/>
          <w:lang w:eastAsia="zh-CN"/>
        </w:rPr>
        <w:t>LEO-600km set1 scenario for FR1</w:t>
      </w:r>
    </w:p>
    <w:tbl>
      <w:tblPr>
        <w:tblStyle w:val="ae"/>
        <w:tblW w:w="0" w:type="auto"/>
        <w:jc w:val="center"/>
        <w:tblLook w:val="04A0" w:firstRow="1" w:lastRow="0" w:firstColumn="1" w:lastColumn="0" w:noHBand="0" w:noVBand="1"/>
      </w:tblPr>
      <w:tblGrid>
        <w:gridCol w:w="4310"/>
        <w:gridCol w:w="956"/>
        <w:gridCol w:w="956"/>
        <w:gridCol w:w="956"/>
        <w:gridCol w:w="956"/>
        <w:gridCol w:w="977"/>
      </w:tblGrid>
      <w:tr w:rsidR="00506037" w:rsidTr="003E63A0">
        <w:trPr>
          <w:jc w:val="center"/>
        </w:trPr>
        <w:tc>
          <w:tcPr>
            <w:tcW w:w="0" w:type="auto"/>
            <w:vAlign w:val="center"/>
          </w:tcPr>
          <w:p w:rsidR="00506037" w:rsidRPr="003E63A0" w:rsidRDefault="00506037" w:rsidP="003E63A0">
            <w:pPr>
              <w:spacing w:after="0" w:line="276" w:lineRule="auto"/>
              <w:jc w:val="center"/>
              <w:rPr>
                <w:sz w:val="18"/>
                <w:lang w:eastAsia="zh-CN"/>
              </w:rPr>
            </w:pPr>
            <w:r w:rsidRPr="003E63A0">
              <w:rPr>
                <w:sz w:val="18"/>
                <w:lang w:eastAsia="zh-CN"/>
              </w:rPr>
              <w:t>Number of physical beams</w:t>
            </w:r>
          </w:p>
        </w:tc>
        <w:tc>
          <w:tcPr>
            <w:tcW w:w="0" w:type="auto"/>
            <w:vAlign w:val="center"/>
          </w:tcPr>
          <w:p w:rsidR="00506037" w:rsidRPr="003E63A0" w:rsidRDefault="00506037" w:rsidP="003E63A0">
            <w:pPr>
              <w:spacing w:after="0" w:line="276" w:lineRule="auto"/>
              <w:jc w:val="center"/>
              <w:rPr>
                <w:sz w:val="18"/>
                <w:lang w:eastAsia="zh-CN"/>
              </w:rPr>
            </w:pPr>
            <w:r w:rsidRPr="003E63A0">
              <w:rPr>
                <w:sz w:val="18"/>
                <w:lang w:eastAsia="zh-CN"/>
              </w:rPr>
              <w:t>1</w:t>
            </w:r>
          </w:p>
        </w:tc>
        <w:tc>
          <w:tcPr>
            <w:tcW w:w="0" w:type="auto"/>
            <w:vAlign w:val="center"/>
          </w:tcPr>
          <w:p w:rsidR="00506037" w:rsidRPr="003E63A0" w:rsidRDefault="00506037" w:rsidP="003E63A0">
            <w:pPr>
              <w:spacing w:after="0" w:line="276" w:lineRule="auto"/>
              <w:jc w:val="center"/>
              <w:rPr>
                <w:sz w:val="18"/>
                <w:lang w:eastAsia="zh-CN"/>
              </w:rPr>
            </w:pPr>
            <w:r w:rsidRPr="003E63A0">
              <w:rPr>
                <w:sz w:val="18"/>
                <w:lang w:eastAsia="zh-CN"/>
              </w:rPr>
              <w:t>2</w:t>
            </w:r>
          </w:p>
        </w:tc>
        <w:tc>
          <w:tcPr>
            <w:tcW w:w="0" w:type="auto"/>
            <w:vAlign w:val="center"/>
          </w:tcPr>
          <w:p w:rsidR="00506037" w:rsidRPr="003E63A0" w:rsidRDefault="00506037" w:rsidP="003E63A0">
            <w:pPr>
              <w:spacing w:after="0" w:line="276" w:lineRule="auto"/>
              <w:jc w:val="center"/>
              <w:rPr>
                <w:sz w:val="18"/>
                <w:lang w:eastAsia="zh-CN"/>
              </w:rPr>
            </w:pPr>
            <w:r w:rsidRPr="003E63A0">
              <w:rPr>
                <w:sz w:val="18"/>
                <w:lang w:eastAsia="zh-CN"/>
              </w:rPr>
              <w:t>4</w:t>
            </w:r>
          </w:p>
        </w:tc>
        <w:tc>
          <w:tcPr>
            <w:tcW w:w="0" w:type="auto"/>
            <w:vAlign w:val="center"/>
          </w:tcPr>
          <w:p w:rsidR="00506037" w:rsidRPr="003E63A0" w:rsidRDefault="00506037" w:rsidP="003E63A0">
            <w:pPr>
              <w:spacing w:after="0" w:line="276" w:lineRule="auto"/>
              <w:jc w:val="center"/>
              <w:rPr>
                <w:sz w:val="18"/>
                <w:lang w:eastAsia="zh-CN"/>
              </w:rPr>
            </w:pPr>
            <w:r w:rsidRPr="003E63A0">
              <w:rPr>
                <w:sz w:val="18"/>
                <w:lang w:eastAsia="zh-CN"/>
              </w:rPr>
              <w:t>8</w:t>
            </w:r>
          </w:p>
        </w:tc>
        <w:tc>
          <w:tcPr>
            <w:tcW w:w="0" w:type="auto"/>
            <w:vAlign w:val="center"/>
          </w:tcPr>
          <w:p w:rsidR="00506037" w:rsidRPr="003E63A0" w:rsidRDefault="00506037" w:rsidP="003E63A0">
            <w:pPr>
              <w:spacing w:after="0" w:line="276" w:lineRule="auto"/>
              <w:jc w:val="center"/>
              <w:rPr>
                <w:b/>
                <w:sz w:val="18"/>
                <w:lang w:eastAsia="zh-CN"/>
              </w:rPr>
            </w:pPr>
            <w:r w:rsidRPr="003E63A0">
              <w:rPr>
                <w:b/>
                <w:sz w:val="18"/>
                <w:lang w:eastAsia="zh-CN"/>
              </w:rPr>
              <w:t>16</w:t>
            </w:r>
          </w:p>
        </w:tc>
      </w:tr>
      <w:tr w:rsidR="004B6778" w:rsidTr="003E63A0">
        <w:trPr>
          <w:jc w:val="center"/>
        </w:trPr>
        <w:tc>
          <w:tcPr>
            <w:tcW w:w="0" w:type="auto"/>
            <w:vAlign w:val="center"/>
          </w:tcPr>
          <w:p w:rsidR="004B6778" w:rsidRPr="003E63A0" w:rsidRDefault="004B6778" w:rsidP="00326074">
            <w:pPr>
              <w:spacing w:after="0" w:line="276" w:lineRule="auto"/>
              <w:jc w:val="center"/>
              <w:rPr>
                <w:sz w:val="18"/>
                <w:lang w:eastAsia="zh-CN"/>
              </w:rPr>
            </w:pPr>
            <w:r w:rsidRPr="003E63A0">
              <w:rPr>
                <w:sz w:val="18"/>
                <w:lang w:eastAsia="zh-CN"/>
              </w:rPr>
              <w:t>Total number of beam</w:t>
            </w:r>
            <w:r w:rsidR="00326074">
              <w:rPr>
                <w:rFonts w:hint="eastAsia"/>
                <w:sz w:val="18"/>
                <w:lang w:eastAsia="zh-CN"/>
              </w:rPr>
              <w:t xml:space="preserve"> footprint</w:t>
            </w:r>
          </w:p>
        </w:tc>
        <w:tc>
          <w:tcPr>
            <w:tcW w:w="0" w:type="auto"/>
            <w:vAlign w:val="center"/>
          </w:tcPr>
          <w:p w:rsidR="004B6778" w:rsidRPr="003E63A0" w:rsidRDefault="004B6778" w:rsidP="003E63A0">
            <w:pPr>
              <w:spacing w:after="0" w:line="276" w:lineRule="auto"/>
              <w:jc w:val="center"/>
              <w:rPr>
                <w:sz w:val="18"/>
                <w:lang w:eastAsia="zh-CN"/>
              </w:rPr>
            </w:pPr>
            <w:r w:rsidRPr="003E63A0">
              <w:rPr>
                <w:sz w:val="18"/>
                <w:lang w:eastAsia="zh-CN"/>
              </w:rPr>
              <w:t>1200</w:t>
            </w:r>
          </w:p>
        </w:tc>
        <w:tc>
          <w:tcPr>
            <w:tcW w:w="0" w:type="auto"/>
            <w:vAlign w:val="center"/>
          </w:tcPr>
          <w:p w:rsidR="004B6778" w:rsidRPr="003E63A0" w:rsidRDefault="004B6778" w:rsidP="003E63A0">
            <w:pPr>
              <w:spacing w:after="0" w:line="276" w:lineRule="auto"/>
              <w:jc w:val="center"/>
              <w:rPr>
                <w:sz w:val="18"/>
                <w:lang w:eastAsia="zh-CN"/>
              </w:rPr>
            </w:pPr>
            <w:r w:rsidRPr="003E63A0">
              <w:rPr>
                <w:sz w:val="18"/>
                <w:lang w:eastAsia="zh-CN"/>
              </w:rPr>
              <w:t>1200</w:t>
            </w:r>
          </w:p>
        </w:tc>
        <w:tc>
          <w:tcPr>
            <w:tcW w:w="0" w:type="auto"/>
            <w:vAlign w:val="center"/>
          </w:tcPr>
          <w:p w:rsidR="004B6778" w:rsidRPr="003E63A0" w:rsidRDefault="004B6778" w:rsidP="003E63A0">
            <w:pPr>
              <w:spacing w:after="0" w:line="276" w:lineRule="auto"/>
              <w:jc w:val="center"/>
              <w:rPr>
                <w:sz w:val="18"/>
                <w:lang w:eastAsia="zh-CN"/>
              </w:rPr>
            </w:pPr>
            <w:r w:rsidRPr="003E63A0">
              <w:rPr>
                <w:sz w:val="18"/>
                <w:lang w:eastAsia="zh-CN"/>
              </w:rPr>
              <w:t>1200</w:t>
            </w:r>
          </w:p>
        </w:tc>
        <w:tc>
          <w:tcPr>
            <w:tcW w:w="0" w:type="auto"/>
            <w:vAlign w:val="center"/>
          </w:tcPr>
          <w:p w:rsidR="004B6778" w:rsidRPr="003E63A0" w:rsidRDefault="004B6778" w:rsidP="003E63A0">
            <w:pPr>
              <w:spacing w:after="0" w:line="276" w:lineRule="auto"/>
              <w:jc w:val="center"/>
              <w:rPr>
                <w:sz w:val="18"/>
                <w:lang w:eastAsia="zh-CN"/>
              </w:rPr>
            </w:pPr>
            <w:r w:rsidRPr="003E63A0">
              <w:rPr>
                <w:sz w:val="18"/>
                <w:lang w:eastAsia="zh-CN"/>
              </w:rPr>
              <w:t>1200</w:t>
            </w:r>
          </w:p>
        </w:tc>
        <w:tc>
          <w:tcPr>
            <w:tcW w:w="0" w:type="auto"/>
            <w:vAlign w:val="center"/>
          </w:tcPr>
          <w:p w:rsidR="004B6778" w:rsidRPr="003E63A0" w:rsidRDefault="004B6778" w:rsidP="003E63A0">
            <w:pPr>
              <w:spacing w:after="0" w:line="276" w:lineRule="auto"/>
              <w:jc w:val="center"/>
              <w:rPr>
                <w:b/>
                <w:sz w:val="18"/>
                <w:lang w:eastAsia="zh-CN"/>
              </w:rPr>
            </w:pPr>
            <w:r w:rsidRPr="003E63A0">
              <w:rPr>
                <w:b/>
                <w:sz w:val="18"/>
                <w:lang w:eastAsia="zh-CN"/>
              </w:rPr>
              <w:t>1200</w:t>
            </w:r>
          </w:p>
        </w:tc>
      </w:tr>
      <w:tr w:rsidR="00506037" w:rsidTr="003E63A0">
        <w:trPr>
          <w:jc w:val="center"/>
        </w:trPr>
        <w:tc>
          <w:tcPr>
            <w:tcW w:w="0" w:type="auto"/>
            <w:vAlign w:val="center"/>
          </w:tcPr>
          <w:p w:rsidR="00506037" w:rsidRPr="003E63A0" w:rsidRDefault="00B73813" w:rsidP="00B73813">
            <w:pPr>
              <w:spacing w:after="0" w:line="276" w:lineRule="auto"/>
              <w:jc w:val="center"/>
              <w:rPr>
                <w:sz w:val="18"/>
                <w:lang w:eastAsia="zh-CN"/>
              </w:rPr>
            </w:pPr>
            <w:r>
              <w:rPr>
                <w:sz w:val="18"/>
                <w:lang w:eastAsia="zh-CN"/>
              </w:rPr>
              <w:t>R</w:t>
            </w:r>
            <w:r>
              <w:rPr>
                <w:rFonts w:hint="eastAsia"/>
                <w:sz w:val="18"/>
                <w:lang w:eastAsia="zh-CN"/>
              </w:rPr>
              <w:t xml:space="preserve">equired serving beam footprints </w:t>
            </w:r>
            <w:r w:rsidR="00506037" w:rsidRPr="003E63A0">
              <w:rPr>
                <w:sz w:val="18"/>
                <w:lang w:eastAsia="zh-CN"/>
              </w:rPr>
              <w:t>by each physical beam</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1200</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600</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300</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150</w:t>
            </w:r>
          </w:p>
        </w:tc>
        <w:tc>
          <w:tcPr>
            <w:tcW w:w="0" w:type="auto"/>
            <w:vAlign w:val="center"/>
          </w:tcPr>
          <w:p w:rsidR="00506037" w:rsidRPr="003E63A0" w:rsidRDefault="00951DA1" w:rsidP="003E63A0">
            <w:pPr>
              <w:spacing w:after="0" w:line="276" w:lineRule="auto"/>
              <w:jc w:val="center"/>
              <w:rPr>
                <w:b/>
                <w:sz w:val="18"/>
                <w:lang w:eastAsia="zh-CN"/>
              </w:rPr>
            </w:pPr>
            <w:r w:rsidRPr="003E63A0">
              <w:rPr>
                <w:b/>
                <w:sz w:val="18"/>
                <w:lang w:eastAsia="zh-CN"/>
              </w:rPr>
              <w:t>75</w:t>
            </w:r>
          </w:p>
        </w:tc>
      </w:tr>
      <w:tr w:rsidR="0028076F" w:rsidTr="003E63A0">
        <w:trPr>
          <w:jc w:val="center"/>
        </w:trPr>
        <w:tc>
          <w:tcPr>
            <w:tcW w:w="0" w:type="auto"/>
            <w:vAlign w:val="center"/>
          </w:tcPr>
          <w:p w:rsidR="0028076F" w:rsidRPr="0028076F" w:rsidRDefault="0028076F" w:rsidP="003E63A0">
            <w:pPr>
              <w:spacing w:after="0" w:line="276" w:lineRule="auto"/>
              <w:jc w:val="center"/>
              <w:rPr>
                <w:sz w:val="18"/>
                <w:szCs w:val="22"/>
                <w:lang w:eastAsia="zh-CN"/>
              </w:rPr>
            </w:pPr>
            <w:r w:rsidRPr="0028076F">
              <w:rPr>
                <w:sz w:val="18"/>
                <w:lang w:eastAsia="zh-CN"/>
              </w:rPr>
              <w:t xml:space="preserve">SSB index of each </w:t>
            </w:r>
            <w:r w:rsidRPr="00EC7CDF">
              <w:rPr>
                <w:sz w:val="18"/>
                <w:lang w:eastAsia="zh-CN"/>
              </w:rPr>
              <w:t>physical</w:t>
            </w:r>
            <w:r w:rsidRPr="0028076F">
              <w:rPr>
                <w:sz w:val="18"/>
                <w:lang w:eastAsia="zh-CN"/>
              </w:rPr>
              <w:t xml:space="preserve"> beam</w:t>
            </w:r>
            <w:r w:rsidR="005F6C9E">
              <w:rPr>
                <w:rFonts w:hint="eastAsia"/>
                <w:sz w:val="18"/>
                <w:lang w:eastAsia="zh-CN"/>
              </w:rPr>
              <w:t xml:space="preserve"> based on NR R15</w:t>
            </w:r>
          </w:p>
        </w:tc>
        <w:tc>
          <w:tcPr>
            <w:tcW w:w="0" w:type="auto"/>
            <w:vAlign w:val="center"/>
          </w:tcPr>
          <w:p w:rsidR="0028076F" w:rsidRPr="0028076F" w:rsidRDefault="0028076F" w:rsidP="003E63A0">
            <w:pPr>
              <w:spacing w:after="0" w:line="276" w:lineRule="auto"/>
              <w:jc w:val="center"/>
              <w:rPr>
                <w:sz w:val="18"/>
                <w:szCs w:val="22"/>
                <w:lang w:eastAsia="zh-CN"/>
              </w:rPr>
            </w:pPr>
            <w:r>
              <w:rPr>
                <w:rFonts w:hint="eastAsia"/>
                <w:sz w:val="18"/>
                <w:lang w:eastAsia="zh-CN"/>
              </w:rPr>
              <w:t>4</w:t>
            </w:r>
          </w:p>
        </w:tc>
        <w:tc>
          <w:tcPr>
            <w:tcW w:w="0" w:type="auto"/>
            <w:vAlign w:val="center"/>
          </w:tcPr>
          <w:p w:rsidR="0028076F" w:rsidRPr="0028076F" w:rsidRDefault="0028076F" w:rsidP="003E63A0">
            <w:pPr>
              <w:spacing w:after="0" w:line="276" w:lineRule="auto"/>
              <w:jc w:val="center"/>
              <w:rPr>
                <w:sz w:val="18"/>
                <w:szCs w:val="22"/>
                <w:lang w:eastAsia="zh-CN"/>
              </w:rPr>
            </w:pPr>
            <w:r w:rsidRPr="00945497">
              <w:rPr>
                <w:rFonts w:hint="eastAsia"/>
                <w:sz w:val="18"/>
                <w:lang w:eastAsia="zh-CN"/>
              </w:rPr>
              <w:t>4</w:t>
            </w:r>
          </w:p>
        </w:tc>
        <w:tc>
          <w:tcPr>
            <w:tcW w:w="0" w:type="auto"/>
            <w:vAlign w:val="center"/>
          </w:tcPr>
          <w:p w:rsidR="0028076F" w:rsidRPr="0028076F" w:rsidRDefault="0028076F" w:rsidP="003E63A0">
            <w:pPr>
              <w:spacing w:after="0" w:line="276" w:lineRule="auto"/>
              <w:jc w:val="center"/>
              <w:rPr>
                <w:sz w:val="18"/>
                <w:szCs w:val="22"/>
                <w:lang w:eastAsia="zh-CN"/>
              </w:rPr>
            </w:pPr>
            <w:r w:rsidRPr="00945497">
              <w:rPr>
                <w:rFonts w:hint="eastAsia"/>
                <w:sz w:val="18"/>
                <w:lang w:eastAsia="zh-CN"/>
              </w:rPr>
              <w:t>4</w:t>
            </w:r>
          </w:p>
        </w:tc>
        <w:tc>
          <w:tcPr>
            <w:tcW w:w="0" w:type="auto"/>
            <w:vAlign w:val="center"/>
          </w:tcPr>
          <w:p w:rsidR="0028076F" w:rsidRPr="0028076F" w:rsidRDefault="0028076F" w:rsidP="003E63A0">
            <w:pPr>
              <w:spacing w:after="0" w:line="276" w:lineRule="auto"/>
              <w:jc w:val="center"/>
              <w:rPr>
                <w:sz w:val="18"/>
                <w:szCs w:val="22"/>
                <w:lang w:eastAsia="zh-CN"/>
              </w:rPr>
            </w:pPr>
            <w:r w:rsidRPr="00945497">
              <w:rPr>
                <w:rFonts w:hint="eastAsia"/>
                <w:sz w:val="18"/>
                <w:lang w:eastAsia="zh-CN"/>
              </w:rPr>
              <w:t>4</w:t>
            </w:r>
          </w:p>
        </w:tc>
        <w:tc>
          <w:tcPr>
            <w:tcW w:w="0" w:type="auto"/>
            <w:vAlign w:val="center"/>
          </w:tcPr>
          <w:p w:rsidR="0028076F" w:rsidRPr="003E63A0" w:rsidRDefault="0028076F" w:rsidP="003E63A0">
            <w:pPr>
              <w:spacing w:after="0" w:line="276" w:lineRule="auto"/>
              <w:jc w:val="center"/>
              <w:rPr>
                <w:b/>
                <w:sz w:val="18"/>
                <w:lang w:eastAsia="zh-CN"/>
              </w:rPr>
            </w:pPr>
            <w:r w:rsidRPr="003E63A0">
              <w:rPr>
                <w:b/>
                <w:sz w:val="18"/>
                <w:lang w:eastAsia="zh-CN"/>
              </w:rPr>
              <w:t>4</w:t>
            </w:r>
          </w:p>
        </w:tc>
      </w:tr>
      <w:tr w:rsidR="00506037" w:rsidTr="003E63A0">
        <w:trPr>
          <w:jc w:val="center"/>
        </w:trPr>
        <w:tc>
          <w:tcPr>
            <w:tcW w:w="0" w:type="auto"/>
            <w:vAlign w:val="center"/>
          </w:tcPr>
          <w:p w:rsidR="00506037" w:rsidRPr="003E63A0" w:rsidRDefault="004E04B0" w:rsidP="00B1602B">
            <w:pPr>
              <w:spacing w:after="0" w:line="276" w:lineRule="auto"/>
              <w:jc w:val="center"/>
              <w:rPr>
                <w:sz w:val="18"/>
                <w:lang w:eastAsia="zh-CN"/>
              </w:rPr>
            </w:pPr>
            <w:r>
              <w:rPr>
                <w:rFonts w:hint="eastAsia"/>
                <w:sz w:val="18"/>
                <w:lang w:eastAsia="zh-CN"/>
              </w:rPr>
              <w:t>C</w:t>
            </w:r>
            <w:r w:rsidRPr="002252FE">
              <w:rPr>
                <w:sz w:val="18"/>
                <w:lang w:eastAsia="zh-CN"/>
              </w:rPr>
              <w:t>overage</w:t>
            </w:r>
            <w:r w:rsidRPr="004E04B0">
              <w:rPr>
                <w:sz w:val="18"/>
                <w:lang w:eastAsia="zh-CN"/>
              </w:rPr>
              <w:t xml:space="preserve"> </w:t>
            </w:r>
            <w:r w:rsidR="00951DA1" w:rsidRPr="003E63A0">
              <w:rPr>
                <w:sz w:val="18"/>
                <w:lang w:eastAsia="zh-CN"/>
              </w:rPr>
              <w:t>Rat</w:t>
            </w:r>
            <w:r w:rsidR="00B1602B">
              <w:rPr>
                <w:rFonts w:hint="eastAsia"/>
                <w:sz w:val="18"/>
                <w:lang w:eastAsia="zh-CN"/>
              </w:rPr>
              <w:t>io</w:t>
            </w:r>
            <w:r w:rsidR="00951DA1" w:rsidRPr="003E63A0">
              <w:rPr>
                <w:sz w:val="18"/>
                <w:lang w:eastAsia="zh-CN"/>
              </w:rPr>
              <w:t xml:space="preserve"> </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0.3%</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0.7%</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1.3%</w:t>
            </w:r>
          </w:p>
        </w:tc>
        <w:tc>
          <w:tcPr>
            <w:tcW w:w="0" w:type="auto"/>
            <w:vAlign w:val="center"/>
          </w:tcPr>
          <w:p w:rsidR="00506037" w:rsidRPr="003E63A0" w:rsidRDefault="00951DA1" w:rsidP="003E63A0">
            <w:pPr>
              <w:spacing w:after="0" w:line="276" w:lineRule="auto"/>
              <w:jc w:val="center"/>
              <w:rPr>
                <w:sz w:val="18"/>
                <w:lang w:eastAsia="zh-CN"/>
              </w:rPr>
            </w:pPr>
            <w:r w:rsidRPr="003E63A0">
              <w:rPr>
                <w:sz w:val="18"/>
                <w:lang w:eastAsia="zh-CN"/>
              </w:rPr>
              <w:t>2.7%</w:t>
            </w:r>
          </w:p>
        </w:tc>
        <w:tc>
          <w:tcPr>
            <w:tcW w:w="0" w:type="auto"/>
            <w:vAlign w:val="center"/>
          </w:tcPr>
          <w:p w:rsidR="00506037" w:rsidRPr="003E63A0" w:rsidRDefault="00951DA1" w:rsidP="003E63A0">
            <w:pPr>
              <w:spacing w:after="0" w:line="276" w:lineRule="auto"/>
              <w:jc w:val="center"/>
              <w:rPr>
                <w:b/>
                <w:sz w:val="18"/>
                <w:lang w:eastAsia="zh-CN"/>
              </w:rPr>
            </w:pPr>
            <w:r w:rsidRPr="003E63A0">
              <w:rPr>
                <w:b/>
                <w:sz w:val="18"/>
                <w:lang w:eastAsia="zh-CN"/>
              </w:rPr>
              <w:t>5.3%</w:t>
            </w:r>
          </w:p>
        </w:tc>
      </w:tr>
      <w:tr w:rsidR="0014016E" w:rsidTr="003E63A0">
        <w:trPr>
          <w:jc w:val="center"/>
        </w:trPr>
        <w:tc>
          <w:tcPr>
            <w:tcW w:w="0" w:type="auto"/>
            <w:vAlign w:val="center"/>
          </w:tcPr>
          <w:p w:rsidR="0014016E" w:rsidRPr="003E63A0" w:rsidRDefault="0014016E" w:rsidP="003E63A0">
            <w:pPr>
              <w:spacing w:after="0" w:line="276" w:lineRule="auto"/>
              <w:jc w:val="center"/>
              <w:rPr>
                <w:sz w:val="18"/>
                <w:lang w:eastAsia="zh-CN"/>
              </w:rPr>
            </w:pPr>
            <w:r w:rsidRPr="003E63A0">
              <w:rPr>
                <w:sz w:val="18"/>
                <w:lang w:eastAsia="zh-CN"/>
              </w:rPr>
              <w:t>Aggregated EIRP</w:t>
            </w:r>
          </w:p>
        </w:tc>
        <w:tc>
          <w:tcPr>
            <w:tcW w:w="0" w:type="auto"/>
            <w:vAlign w:val="center"/>
          </w:tcPr>
          <w:p w:rsidR="0014016E" w:rsidRPr="003E63A0" w:rsidRDefault="0014016E" w:rsidP="003E63A0">
            <w:pPr>
              <w:spacing w:after="0" w:line="276" w:lineRule="auto"/>
              <w:jc w:val="center"/>
              <w:rPr>
                <w:sz w:val="18"/>
                <w:lang w:eastAsia="zh-CN"/>
              </w:rPr>
            </w:pPr>
            <w:r w:rsidRPr="003E63A0">
              <w:rPr>
                <w:sz w:val="18"/>
                <w:lang w:eastAsia="zh-CN"/>
              </w:rPr>
              <w:t xml:space="preserve">48.8 </w:t>
            </w:r>
            <w:proofErr w:type="spellStart"/>
            <w:r w:rsidRPr="003E63A0">
              <w:rPr>
                <w:sz w:val="18"/>
                <w:lang w:eastAsia="zh-CN"/>
              </w:rPr>
              <w:t>dBW</w:t>
            </w:r>
            <w:proofErr w:type="spellEnd"/>
          </w:p>
        </w:tc>
        <w:tc>
          <w:tcPr>
            <w:tcW w:w="0" w:type="auto"/>
            <w:vAlign w:val="center"/>
          </w:tcPr>
          <w:p w:rsidR="0014016E" w:rsidRPr="003E63A0" w:rsidRDefault="0014016E" w:rsidP="003E63A0">
            <w:pPr>
              <w:spacing w:after="0" w:line="276" w:lineRule="auto"/>
              <w:jc w:val="center"/>
              <w:rPr>
                <w:sz w:val="18"/>
                <w:lang w:eastAsia="zh-CN"/>
              </w:rPr>
            </w:pPr>
            <w:r w:rsidRPr="003E63A0">
              <w:rPr>
                <w:sz w:val="18"/>
                <w:lang w:eastAsia="zh-CN"/>
              </w:rPr>
              <w:t xml:space="preserve">51.8 </w:t>
            </w:r>
            <w:proofErr w:type="spellStart"/>
            <w:r w:rsidRPr="003E63A0">
              <w:rPr>
                <w:sz w:val="18"/>
                <w:lang w:eastAsia="zh-CN"/>
              </w:rPr>
              <w:t>dBW</w:t>
            </w:r>
            <w:proofErr w:type="spellEnd"/>
          </w:p>
        </w:tc>
        <w:tc>
          <w:tcPr>
            <w:tcW w:w="0" w:type="auto"/>
            <w:vAlign w:val="center"/>
          </w:tcPr>
          <w:p w:rsidR="0014016E" w:rsidRPr="003E63A0" w:rsidRDefault="0014016E" w:rsidP="003E63A0">
            <w:pPr>
              <w:spacing w:after="0" w:line="276" w:lineRule="auto"/>
              <w:jc w:val="center"/>
              <w:rPr>
                <w:sz w:val="18"/>
                <w:lang w:eastAsia="zh-CN"/>
              </w:rPr>
            </w:pPr>
            <w:r w:rsidRPr="003E63A0">
              <w:rPr>
                <w:sz w:val="18"/>
                <w:lang w:eastAsia="zh-CN"/>
              </w:rPr>
              <w:t xml:space="preserve">54.8 </w:t>
            </w:r>
            <w:proofErr w:type="spellStart"/>
            <w:r w:rsidRPr="003E63A0">
              <w:rPr>
                <w:sz w:val="18"/>
                <w:lang w:eastAsia="zh-CN"/>
              </w:rPr>
              <w:t>dBW</w:t>
            </w:r>
            <w:proofErr w:type="spellEnd"/>
          </w:p>
        </w:tc>
        <w:tc>
          <w:tcPr>
            <w:tcW w:w="0" w:type="auto"/>
            <w:vAlign w:val="center"/>
          </w:tcPr>
          <w:p w:rsidR="0014016E" w:rsidRPr="003E63A0" w:rsidRDefault="0014016E" w:rsidP="003E63A0">
            <w:pPr>
              <w:spacing w:after="0" w:line="276" w:lineRule="auto"/>
              <w:jc w:val="center"/>
              <w:rPr>
                <w:sz w:val="18"/>
                <w:lang w:eastAsia="zh-CN"/>
              </w:rPr>
            </w:pPr>
            <w:r w:rsidRPr="003E63A0">
              <w:rPr>
                <w:sz w:val="18"/>
                <w:lang w:eastAsia="zh-CN"/>
              </w:rPr>
              <w:t xml:space="preserve">57.8 </w:t>
            </w:r>
            <w:proofErr w:type="spellStart"/>
            <w:r w:rsidRPr="003E63A0">
              <w:rPr>
                <w:sz w:val="18"/>
                <w:lang w:eastAsia="zh-CN"/>
              </w:rPr>
              <w:t>dBW</w:t>
            </w:r>
            <w:proofErr w:type="spellEnd"/>
          </w:p>
        </w:tc>
        <w:tc>
          <w:tcPr>
            <w:tcW w:w="0" w:type="auto"/>
            <w:vAlign w:val="center"/>
          </w:tcPr>
          <w:p w:rsidR="0014016E" w:rsidRPr="003E63A0" w:rsidRDefault="0014016E" w:rsidP="003E63A0">
            <w:pPr>
              <w:spacing w:after="0" w:line="276" w:lineRule="auto"/>
              <w:jc w:val="center"/>
              <w:rPr>
                <w:b/>
                <w:sz w:val="18"/>
                <w:lang w:eastAsia="zh-CN"/>
              </w:rPr>
            </w:pPr>
            <w:r w:rsidRPr="003E63A0">
              <w:rPr>
                <w:b/>
                <w:sz w:val="18"/>
                <w:lang w:eastAsia="zh-CN"/>
              </w:rPr>
              <w:t xml:space="preserve">60.8 </w:t>
            </w:r>
            <w:proofErr w:type="spellStart"/>
            <w:r w:rsidRPr="003E63A0">
              <w:rPr>
                <w:b/>
                <w:sz w:val="18"/>
                <w:lang w:eastAsia="zh-CN"/>
              </w:rPr>
              <w:t>dBW</w:t>
            </w:r>
            <w:proofErr w:type="spellEnd"/>
          </w:p>
        </w:tc>
      </w:tr>
    </w:tbl>
    <w:p w:rsidR="004E04B0" w:rsidRPr="003E63A0" w:rsidRDefault="004E04B0" w:rsidP="003E63A0">
      <w:pPr>
        <w:autoSpaceDE/>
        <w:autoSpaceDN/>
        <w:adjustRightInd/>
        <w:snapToGrid/>
        <w:spacing w:after="0"/>
        <w:jc w:val="left"/>
        <w:rPr>
          <w:sz w:val="20"/>
          <w:szCs w:val="20"/>
          <w:lang w:eastAsia="zh-CN"/>
        </w:rPr>
      </w:pPr>
    </w:p>
    <w:p w:rsidR="00BD6D1A" w:rsidRDefault="00BD6D1A" w:rsidP="008034A8">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w:t>
      </w:r>
      <w:r w:rsidR="005548D1">
        <w:rPr>
          <w:rFonts w:hint="eastAsia"/>
          <w:b/>
          <w:sz w:val="20"/>
          <w:szCs w:val="20"/>
          <w:lang w:eastAsia="zh-CN"/>
        </w:rPr>
        <w:t xml:space="preserve"> of LEO 600km at FR1</w:t>
      </w:r>
      <w:r>
        <w:rPr>
          <w:rFonts w:hint="eastAsia"/>
          <w:b/>
          <w:sz w:val="20"/>
          <w:szCs w:val="20"/>
          <w:lang w:eastAsia="zh-CN"/>
        </w:rPr>
        <w:t xml:space="preserve">, if one satellite can provide 16 beams </w:t>
      </w:r>
      <w:r>
        <w:rPr>
          <w:b/>
          <w:sz w:val="20"/>
          <w:szCs w:val="20"/>
          <w:lang w:eastAsia="zh-CN"/>
        </w:rPr>
        <w:t>activation</w:t>
      </w:r>
      <w:r>
        <w:rPr>
          <w:rFonts w:hint="eastAsia"/>
          <w:b/>
          <w:sz w:val="20"/>
          <w:szCs w:val="20"/>
          <w:lang w:eastAsia="zh-CN"/>
        </w:rPr>
        <w:t>, the coverage ratio is only 5.3%.</w:t>
      </w:r>
    </w:p>
    <w:p w:rsidR="004E04B0" w:rsidRPr="003E63A0" w:rsidRDefault="004E04B0" w:rsidP="003E63A0">
      <w:pPr>
        <w:autoSpaceDE/>
        <w:autoSpaceDN/>
        <w:adjustRightInd/>
        <w:snapToGrid/>
        <w:spacing w:after="0"/>
        <w:jc w:val="left"/>
        <w:rPr>
          <w:sz w:val="20"/>
          <w:szCs w:val="20"/>
          <w:lang w:eastAsia="zh-CN"/>
        </w:rPr>
      </w:pPr>
    </w:p>
    <w:p w:rsidR="00E43366" w:rsidRDefault="0014016E" w:rsidP="003E63A0">
      <w:pPr>
        <w:rPr>
          <w:kern w:val="2"/>
          <w:sz w:val="20"/>
          <w:szCs w:val="20"/>
          <w:lang w:eastAsia="zh-CN"/>
        </w:rPr>
      </w:pPr>
      <w:r>
        <w:rPr>
          <w:rFonts w:hint="eastAsia"/>
          <w:kern w:val="2"/>
          <w:sz w:val="20"/>
          <w:szCs w:val="20"/>
          <w:lang w:eastAsia="zh-CN"/>
        </w:rPr>
        <w:t xml:space="preserve">In </w:t>
      </w:r>
      <w:r w:rsidRPr="00FC7914">
        <w:rPr>
          <w:kern w:val="2"/>
          <w:sz w:val="20"/>
          <w:szCs w:val="20"/>
          <w:lang w:eastAsia="zh-CN"/>
        </w:rPr>
        <w:t>LEO</w:t>
      </w:r>
      <w:r>
        <w:rPr>
          <w:rFonts w:hint="eastAsia"/>
          <w:kern w:val="2"/>
          <w:sz w:val="20"/>
          <w:szCs w:val="20"/>
          <w:lang w:eastAsia="zh-CN"/>
        </w:rPr>
        <w:t xml:space="preserve">-600km </w:t>
      </w:r>
      <w:r w:rsidRPr="00FC7914">
        <w:rPr>
          <w:kern w:val="2"/>
          <w:sz w:val="20"/>
          <w:szCs w:val="20"/>
          <w:lang w:eastAsia="zh-CN"/>
        </w:rPr>
        <w:t xml:space="preserve">set1 scenario </w:t>
      </w:r>
      <w:r>
        <w:rPr>
          <w:rFonts w:hint="eastAsia"/>
          <w:kern w:val="2"/>
          <w:sz w:val="20"/>
          <w:szCs w:val="20"/>
          <w:lang w:eastAsia="zh-CN"/>
        </w:rPr>
        <w:t>for</w:t>
      </w:r>
      <w:r w:rsidRPr="00FC7914">
        <w:rPr>
          <w:kern w:val="2"/>
          <w:sz w:val="20"/>
          <w:szCs w:val="20"/>
          <w:lang w:eastAsia="zh-CN"/>
        </w:rPr>
        <w:t xml:space="preserve"> FR</w:t>
      </w:r>
      <w:r>
        <w:rPr>
          <w:rFonts w:hint="eastAsia"/>
          <w:kern w:val="2"/>
          <w:sz w:val="20"/>
          <w:szCs w:val="20"/>
          <w:lang w:eastAsia="zh-CN"/>
        </w:rPr>
        <w:t xml:space="preserve">2, </w:t>
      </w:r>
      <w:r w:rsidRPr="00FF1B4D">
        <w:rPr>
          <w:kern w:val="2"/>
          <w:sz w:val="20"/>
          <w:szCs w:val="20"/>
          <w:lang w:eastAsia="zh-CN"/>
        </w:rPr>
        <w:t xml:space="preserve">the coverage area of the satellite is </w:t>
      </w:r>
      <w:r>
        <w:rPr>
          <w:rFonts w:hint="eastAsia"/>
          <w:kern w:val="2"/>
          <w:sz w:val="20"/>
          <w:szCs w:val="20"/>
          <w:lang w:eastAsia="zh-CN"/>
        </w:rPr>
        <w:t xml:space="preserve">also </w:t>
      </w:r>
      <w:r w:rsidRPr="00FF1B4D">
        <w:rPr>
          <w:kern w:val="2"/>
          <w:sz w:val="20"/>
          <w:szCs w:val="20"/>
          <w:lang w:eastAsia="zh-CN"/>
        </w:rPr>
        <w:t xml:space="preserve">about </w:t>
      </w:r>
      <w:r>
        <w:rPr>
          <w:rFonts w:hint="eastAsia"/>
          <w:kern w:val="2"/>
          <w:sz w:val="20"/>
          <w:szCs w:val="20"/>
          <w:lang w:eastAsia="zh-CN"/>
        </w:rPr>
        <w:t>2269800km</w:t>
      </w:r>
      <w:r w:rsidRPr="00FC7914">
        <w:rPr>
          <w:rFonts w:hint="eastAsia"/>
          <w:kern w:val="2"/>
          <w:sz w:val="20"/>
          <w:szCs w:val="20"/>
          <w:vertAlign w:val="superscript"/>
          <w:lang w:eastAsia="zh-CN"/>
        </w:rPr>
        <w:t>2</w:t>
      </w:r>
      <w:r>
        <w:rPr>
          <w:rFonts w:hint="eastAsia"/>
          <w:kern w:val="2"/>
          <w:sz w:val="20"/>
          <w:szCs w:val="20"/>
          <w:lang w:eastAsia="zh-CN"/>
        </w:rPr>
        <w:t>, but</w:t>
      </w:r>
      <w:r w:rsidRPr="0070544D">
        <w:rPr>
          <w:kern w:val="2"/>
          <w:sz w:val="20"/>
          <w:szCs w:val="20"/>
          <w:lang w:eastAsia="zh-CN"/>
        </w:rPr>
        <w:t xml:space="preserve"> the diameter of each satellite </w:t>
      </w:r>
      <w:r>
        <w:rPr>
          <w:rFonts w:hint="eastAsia"/>
          <w:kern w:val="2"/>
          <w:sz w:val="20"/>
          <w:szCs w:val="20"/>
          <w:lang w:eastAsia="zh-CN"/>
        </w:rPr>
        <w:t>beam</w:t>
      </w:r>
      <w:r w:rsidRPr="0070544D">
        <w:rPr>
          <w:kern w:val="2"/>
          <w:sz w:val="20"/>
          <w:szCs w:val="20"/>
          <w:lang w:eastAsia="zh-CN"/>
        </w:rPr>
        <w:t xml:space="preserve"> is </w:t>
      </w:r>
      <w:r>
        <w:rPr>
          <w:rFonts w:hint="eastAsia"/>
          <w:kern w:val="2"/>
          <w:sz w:val="20"/>
          <w:szCs w:val="20"/>
          <w:lang w:eastAsia="zh-CN"/>
        </w:rPr>
        <w:t>2</w:t>
      </w:r>
      <w:r w:rsidRPr="0070544D">
        <w:rPr>
          <w:kern w:val="2"/>
          <w:sz w:val="20"/>
          <w:szCs w:val="20"/>
          <w:lang w:eastAsia="zh-CN"/>
        </w:rPr>
        <w:t xml:space="preserve">0km, the area of </w:t>
      </w:r>
      <w:r>
        <w:rPr>
          <w:rFonts w:hint="eastAsia"/>
          <w:kern w:val="2"/>
          <w:sz w:val="20"/>
          <w:szCs w:val="20"/>
          <w:lang w:eastAsia="zh-CN"/>
        </w:rPr>
        <w:t>per</w:t>
      </w:r>
      <w:r w:rsidRPr="0070544D">
        <w:rPr>
          <w:kern w:val="2"/>
          <w:sz w:val="20"/>
          <w:szCs w:val="20"/>
          <w:lang w:eastAsia="zh-CN"/>
        </w:rPr>
        <w:t xml:space="preserve"> </w:t>
      </w:r>
      <w:r>
        <w:rPr>
          <w:rFonts w:hint="eastAsia"/>
          <w:kern w:val="2"/>
          <w:sz w:val="20"/>
          <w:szCs w:val="20"/>
          <w:lang w:eastAsia="zh-CN"/>
        </w:rPr>
        <w:t>beam</w:t>
      </w:r>
      <w:r w:rsidRPr="0070544D">
        <w:rPr>
          <w:kern w:val="2"/>
          <w:sz w:val="20"/>
          <w:szCs w:val="20"/>
          <w:lang w:eastAsia="zh-CN"/>
        </w:rPr>
        <w:t xml:space="preserve"> is about</w:t>
      </w:r>
      <w:r>
        <w:rPr>
          <w:rFonts w:hint="eastAsia"/>
          <w:kern w:val="2"/>
          <w:sz w:val="20"/>
          <w:szCs w:val="20"/>
          <w:lang w:eastAsia="zh-CN"/>
        </w:rPr>
        <w:t xml:space="preserve"> 314.2</w:t>
      </w:r>
      <w:r w:rsidRPr="006B04F6">
        <w:rPr>
          <w:rFonts w:hint="eastAsia"/>
          <w:kern w:val="2"/>
          <w:sz w:val="20"/>
          <w:szCs w:val="20"/>
          <w:lang w:eastAsia="zh-CN"/>
        </w:rPr>
        <w:t xml:space="preserve"> </w:t>
      </w:r>
      <w:r>
        <w:rPr>
          <w:rFonts w:hint="eastAsia"/>
          <w:kern w:val="2"/>
          <w:sz w:val="20"/>
          <w:szCs w:val="20"/>
          <w:lang w:eastAsia="zh-CN"/>
        </w:rPr>
        <w:t>km</w:t>
      </w:r>
      <w:r w:rsidRPr="00FC7914">
        <w:rPr>
          <w:rFonts w:hint="eastAsia"/>
          <w:kern w:val="2"/>
          <w:sz w:val="20"/>
          <w:szCs w:val="20"/>
          <w:vertAlign w:val="superscript"/>
          <w:lang w:eastAsia="zh-CN"/>
        </w:rPr>
        <w:t>2</w:t>
      </w:r>
      <w:r>
        <w:rPr>
          <w:rFonts w:hint="eastAsia"/>
          <w:kern w:val="2"/>
          <w:sz w:val="20"/>
          <w:szCs w:val="20"/>
          <w:lang w:eastAsia="zh-CN"/>
        </w:rPr>
        <w:t>.</w:t>
      </w:r>
      <w:r w:rsidRPr="00E43366">
        <w:t xml:space="preserve"> </w:t>
      </w:r>
      <w:r w:rsidRPr="00E43366">
        <w:rPr>
          <w:kern w:val="2"/>
          <w:sz w:val="20"/>
          <w:szCs w:val="20"/>
          <w:lang w:eastAsia="zh-CN"/>
        </w:rPr>
        <w:t xml:space="preserve">According to the above parameters, it can be calculated that the satellite coverage area contains at least </w:t>
      </w:r>
      <w:r>
        <w:rPr>
          <w:rFonts w:hint="eastAsia"/>
          <w:kern w:val="2"/>
          <w:sz w:val="20"/>
          <w:szCs w:val="20"/>
          <w:lang w:eastAsia="zh-CN"/>
        </w:rPr>
        <w:t>7224</w:t>
      </w:r>
      <w:r w:rsidRPr="00E43366">
        <w:rPr>
          <w:kern w:val="2"/>
          <w:sz w:val="20"/>
          <w:szCs w:val="20"/>
          <w:lang w:eastAsia="zh-CN"/>
        </w:rPr>
        <w:t xml:space="preserve"> </w:t>
      </w:r>
      <w:r>
        <w:rPr>
          <w:rFonts w:hint="eastAsia"/>
          <w:kern w:val="2"/>
          <w:sz w:val="20"/>
          <w:szCs w:val="20"/>
          <w:lang w:eastAsia="zh-CN"/>
        </w:rPr>
        <w:t>beam</w:t>
      </w:r>
      <w:r w:rsidRPr="00E43366">
        <w:rPr>
          <w:kern w:val="2"/>
          <w:sz w:val="20"/>
          <w:szCs w:val="20"/>
          <w:lang w:eastAsia="zh-CN"/>
        </w:rPr>
        <w:t>s</w:t>
      </w:r>
      <w:r>
        <w:rPr>
          <w:rFonts w:hint="eastAsia"/>
          <w:kern w:val="2"/>
          <w:sz w:val="20"/>
          <w:szCs w:val="20"/>
          <w:lang w:eastAsia="zh-CN"/>
        </w:rPr>
        <w:t xml:space="preserve">. </w:t>
      </w:r>
      <w:r w:rsidRPr="00E43366">
        <w:rPr>
          <w:kern w:val="2"/>
          <w:sz w:val="20"/>
          <w:szCs w:val="20"/>
          <w:lang w:eastAsia="zh-CN"/>
        </w:rPr>
        <w:t xml:space="preserve">Considering the </w:t>
      </w:r>
      <w:r>
        <w:rPr>
          <w:rFonts w:hint="eastAsia"/>
          <w:kern w:val="2"/>
          <w:sz w:val="20"/>
          <w:szCs w:val="20"/>
          <w:lang w:eastAsia="zh-CN"/>
        </w:rPr>
        <w:t xml:space="preserve">factor of </w:t>
      </w:r>
      <w:r w:rsidRPr="00E43366">
        <w:rPr>
          <w:kern w:val="2"/>
          <w:sz w:val="20"/>
          <w:szCs w:val="20"/>
          <w:lang w:eastAsia="zh-CN"/>
        </w:rPr>
        <w:t xml:space="preserve">beam arrangement, the actual number of beams should not be less than </w:t>
      </w:r>
      <w:r>
        <w:rPr>
          <w:rFonts w:hint="eastAsia"/>
          <w:kern w:val="2"/>
          <w:sz w:val="20"/>
          <w:szCs w:val="20"/>
          <w:lang w:eastAsia="zh-CN"/>
        </w:rPr>
        <w:t>75</w:t>
      </w:r>
      <w:r w:rsidRPr="00E43366">
        <w:rPr>
          <w:kern w:val="2"/>
          <w:sz w:val="20"/>
          <w:szCs w:val="20"/>
          <w:lang w:eastAsia="zh-CN"/>
        </w:rPr>
        <w:t>00</w:t>
      </w:r>
      <w:r>
        <w:rPr>
          <w:rFonts w:hint="eastAsia"/>
          <w:kern w:val="2"/>
          <w:sz w:val="20"/>
          <w:szCs w:val="20"/>
          <w:lang w:eastAsia="zh-CN"/>
        </w:rPr>
        <w:t>.</w:t>
      </w:r>
      <w:r w:rsidR="00957E49" w:rsidRPr="00957E49">
        <w:rPr>
          <w:sz w:val="20"/>
        </w:rPr>
        <w:t xml:space="preserve"> </w:t>
      </w:r>
      <w:r w:rsidR="00957E49" w:rsidRPr="00EC7CDF">
        <w:rPr>
          <w:sz w:val="20"/>
        </w:rPr>
        <w:t xml:space="preserve">Assuming that the EIRP density of the physical beam is </w:t>
      </w:r>
      <w:r w:rsidR="00957E49">
        <w:rPr>
          <w:rFonts w:hint="eastAsia"/>
          <w:sz w:val="20"/>
          <w:lang w:eastAsia="zh-CN"/>
        </w:rPr>
        <w:t>4</w:t>
      </w:r>
      <w:r w:rsidR="00957E49" w:rsidRPr="00957E49">
        <w:rPr>
          <w:sz w:val="20"/>
        </w:rPr>
        <w:t>dBW/MHz</w:t>
      </w:r>
      <w:r w:rsidR="00957E49" w:rsidRPr="00EC7CDF">
        <w:rPr>
          <w:sz w:val="20"/>
        </w:rPr>
        <w:t xml:space="preserve"> and the bandwidth is </w:t>
      </w:r>
      <w:r w:rsidR="00957E49">
        <w:rPr>
          <w:rFonts w:hint="eastAsia"/>
          <w:sz w:val="20"/>
          <w:lang w:eastAsia="zh-CN"/>
        </w:rPr>
        <w:t>40</w:t>
      </w:r>
      <w:r w:rsidR="00957E49" w:rsidRPr="00EC7CDF">
        <w:rPr>
          <w:sz w:val="20"/>
        </w:rPr>
        <w:t xml:space="preserve">0MHz, the transmitted EIRP of each physical beam is </w:t>
      </w:r>
      <w:r w:rsidR="00957E49">
        <w:rPr>
          <w:rFonts w:hint="eastAsia"/>
          <w:sz w:val="20"/>
          <w:lang w:eastAsia="zh-CN"/>
        </w:rPr>
        <w:t>30</w:t>
      </w:r>
      <w:r w:rsidR="00957E49" w:rsidRPr="00957E49">
        <w:rPr>
          <w:sz w:val="20"/>
        </w:rPr>
        <w:t>dBW</w:t>
      </w:r>
      <w:r w:rsidR="00957E49">
        <w:rPr>
          <w:rFonts w:hint="eastAsia"/>
          <w:sz w:val="20"/>
          <w:lang w:eastAsia="zh-CN"/>
        </w:rPr>
        <w:t>.</w:t>
      </w:r>
    </w:p>
    <w:p w:rsidR="0028076F" w:rsidRPr="00EC7CDF" w:rsidRDefault="0028076F" w:rsidP="0028076F">
      <w:pPr>
        <w:pStyle w:val="ac"/>
        <w:keepNext/>
        <w:jc w:val="center"/>
        <w:rPr>
          <w:sz w:val="18"/>
          <w:lang w:eastAsia="zh-CN"/>
        </w:rPr>
      </w:pPr>
      <w:r w:rsidRPr="00EC7CDF">
        <w:rPr>
          <w:sz w:val="18"/>
        </w:rPr>
        <w:t xml:space="preserve">Table </w:t>
      </w:r>
      <w:r w:rsidRPr="00EC7CDF">
        <w:rPr>
          <w:sz w:val="18"/>
        </w:rPr>
        <w:fldChar w:fldCharType="begin"/>
      </w:r>
      <w:r w:rsidRPr="00EC7CDF">
        <w:rPr>
          <w:sz w:val="18"/>
        </w:rPr>
        <w:instrText xml:space="preserve"> SEQ Table \* ARABIC </w:instrText>
      </w:r>
      <w:r w:rsidRPr="00EC7CDF">
        <w:rPr>
          <w:sz w:val="18"/>
        </w:rPr>
        <w:fldChar w:fldCharType="separate"/>
      </w:r>
      <w:r w:rsidR="00065C15">
        <w:rPr>
          <w:noProof/>
          <w:sz w:val="18"/>
        </w:rPr>
        <w:t>2</w:t>
      </w:r>
      <w:r w:rsidRPr="00EC7CDF">
        <w:rPr>
          <w:sz w:val="18"/>
        </w:rPr>
        <w:fldChar w:fldCharType="end"/>
      </w:r>
      <w:r w:rsidRPr="00EC7CDF">
        <w:rPr>
          <w:rFonts w:hint="eastAsia"/>
          <w:sz w:val="18"/>
          <w:lang w:eastAsia="zh-CN"/>
        </w:rPr>
        <w:t xml:space="preserve"> </w:t>
      </w:r>
      <w:r w:rsidRPr="00EC7CDF">
        <w:rPr>
          <w:sz w:val="18"/>
          <w:lang w:eastAsia="zh-CN"/>
        </w:rPr>
        <w:t xml:space="preserve">Performance evaluation </w:t>
      </w:r>
      <w:r w:rsidRPr="00EC7CDF">
        <w:rPr>
          <w:rFonts w:hint="eastAsia"/>
          <w:sz w:val="18"/>
          <w:lang w:eastAsia="zh-CN"/>
        </w:rPr>
        <w:t xml:space="preserve">in </w:t>
      </w:r>
      <w:r w:rsidRPr="00EC7CDF">
        <w:rPr>
          <w:kern w:val="2"/>
          <w:sz w:val="18"/>
          <w:lang w:eastAsia="zh-CN"/>
        </w:rPr>
        <w:t>LEO</w:t>
      </w:r>
      <w:r w:rsidRPr="00EC7CDF">
        <w:rPr>
          <w:rFonts w:hint="eastAsia"/>
          <w:kern w:val="2"/>
          <w:sz w:val="18"/>
          <w:lang w:eastAsia="zh-CN"/>
        </w:rPr>
        <w:t xml:space="preserve">-600km </w:t>
      </w:r>
      <w:r w:rsidRPr="00EC7CDF">
        <w:rPr>
          <w:kern w:val="2"/>
          <w:sz w:val="18"/>
          <w:lang w:eastAsia="zh-CN"/>
        </w:rPr>
        <w:t xml:space="preserve">set1 scenario </w:t>
      </w:r>
      <w:r w:rsidRPr="00EC7CDF">
        <w:rPr>
          <w:rFonts w:hint="eastAsia"/>
          <w:kern w:val="2"/>
          <w:sz w:val="18"/>
          <w:lang w:eastAsia="zh-CN"/>
        </w:rPr>
        <w:t>for</w:t>
      </w:r>
      <w:r w:rsidRPr="00EC7CDF">
        <w:rPr>
          <w:kern w:val="2"/>
          <w:sz w:val="18"/>
          <w:lang w:eastAsia="zh-CN"/>
        </w:rPr>
        <w:t xml:space="preserve"> FR</w:t>
      </w:r>
      <w:r>
        <w:rPr>
          <w:rFonts w:hint="eastAsia"/>
          <w:kern w:val="2"/>
          <w:sz w:val="18"/>
          <w:lang w:eastAsia="zh-CN"/>
        </w:rPr>
        <w:t>2</w:t>
      </w:r>
    </w:p>
    <w:tbl>
      <w:tblPr>
        <w:tblStyle w:val="ae"/>
        <w:tblW w:w="0" w:type="auto"/>
        <w:jc w:val="center"/>
        <w:tblLook w:val="04A0" w:firstRow="1" w:lastRow="0" w:firstColumn="1" w:lastColumn="0" w:noHBand="0" w:noVBand="1"/>
      </w:tblPr>
      <w:tblGrid>
        <w:gridCol w:w="4310"/>
        <w:gridCol w:w="821"/>
        <w:gridCol w:w="821"/>
        <w:gridCol w:w="821"/>
        <w:gridCol w:w="842"/>
        <w:gridCol w:w="821"/>
      </w:tblGrid>
      <w:tr w:rsidR="00363561" w:rsidTr="005F4754">
        <w:trPr>
          <w:jc w:val="center"/>
        </w:trPr>
        <w:tc>
          <w:tcPr>
            <w:tcW w:w="0" w:type="auto"/>
            <w:vAlign w:val="center"/>
          </w:tcPr>
          <w:p w:rsidR="00363561" w:rsidRPr="00EC7CDF" w:rsidRDefault="00363561" w:rsidP="003E63A0">
            <w:pPr>
              <w:spacing w:after="0" w:line="276" w:lineRule="auto"/>
              <w:jc w:val="center"/>
              <w:rPr>
                <w:sz w:val="18"/>
                <w:szCs w:val="22"/>
                <w:lang w:eastAsia="zh-CN"/>
              </w:rPr>
            </w:pPr>
            <w:r w:rsidRPr="00EC7CDF">
              <w:rPr>
                <w:sz w:val="18"/>
                <w:lang w:eastAsia="zh-CN"/>
              </w:rPr>
              <w:t>Number of physical beams</w:t>
            </w:r>
          </w:p>
        </w:tc>
        <w:tc>
          <w:tcPr>
            <w:tcW w:w="0" w:type="auto"/>
            <w:vAlign w:val="center"/>
          </w:tcPr>
          <w:p w:rsidR="00363561" w:rsidRPr="00EC7CDF" w:rsidRDefault="00363561" w:rsidP="003E63A0">
            <w:pPr>
              <w:spacing w:after="0" w:line="276" w:lineRule="auto"/>
              <w:jc w:val="center"/>
              <w:rPr>
                <w:sz w:val="18"/>
                <w:szCs w:val="22"/>
                <w:lang w:eastAsia="zh-CN"/>
              </w:rPr>
            </w:pPr>
            <w:r w:rsidRPr="00EC7CDF">
              <w:rPr>
                <w:rFonts w:hint="eastAsia"/>
                <w:sz w:val="18"/>
                <w:lang w:eastAsia="zh-CN"/>
              </w:rPr>
              <w:t>1</w:t>
            </w:r>
          </w:p>
        </w:tc>
        <w:tc>
          <w:tcPr>
            <w:tcW w:w="0" w:type="auto"/>
            <w:vAlign w:val="center"/>
          </w:tcPr>
          <w:p w:rsidR="00363561" w:rsidRPr="00EC7CDF" w:rsidRDefault="00363561" w:rsidP="003E63A0">
            <w:pPr>
              <w:spacing w:after="0" w:line="276" w:lineRule="auto"/>
              <w:jc w:val="center"/>
              <w:rPr>
                <w:sz w:val="18"/>
                <w:szCs w:val="22"/>
                <w:lang w:eastAsia="zh-CN"/>
              </w:rPr>
            </w:pPr>
            <w:r w:rsidRPr="00EC7CDF">
              <w:rPr>
                <w:rFonts w:hint="eastAsia"/>
                <w:sz w:val="18"/>
                <w:lang w:eastAsia="zh-CN"/>
              </w:rPr>
              <w:t>2</w:t>
            </w:r>
          </w:p>
        </w:tc>
        <w:tc>
          <w:tcPr>
            <w:tcW w:w="0" w:type="auto"/>
            <w:vAlign w:val="center"/>
          </w:tcPr>
          <w:p w:rsidR="00363561" w:rsidRPr="00EC7CDF" w:rsidRDefault="00363561" w:rsidP="003E63A0">
            <w:pPr>
              <w:spacing w:after="0" w:line="276" w:lineRule="auto"/>
              <w:jc w:val="center"/>
              <w:rPr>
                <w:sz w:val="18"/>
                <w:szCs w:val="22"/>
                <w:lang w:eastAsia="zh-CN"/>
              </w:rPr>
            </w:pPr>
            <w:r w:rsidRPr="00EC7CDF">
              <w:rPr>
                <w:rFonts w:hint="eastAsia"/>
                <w:sz w:val="18"/>
                <w:lang w:eastAsia="zh-CN"/>
              </w:rPr>
              <w:t>4</w:t>
            </w:r>
          </w:p>
        </w:tc>
        <w:tc>
          <w:tcPr>
            <w:tcW w:w="0" w:type="auto"/>
            <w:vAlign w:val="center"/>
          </w:tcPr>
          <w:p w:rsidR="00363561" w:rsidRPr="003E63A0" w:rsidRDefault="00363561" w:rsidP="003E63A0">
            <w:pPr>
              <w:spacing w:after="0" w:line="276" w:lineRule="auto"/>
              <w:jc w:val="center"/>
              <w:rPr>
                <w:b/>
                <w:sz w:val="18"/>
                <w:lang w:eastAsia="zh-CN"/>
              </w:rPr>
            </w:pPr>
            <w:r w:rsidRPr="003E63A0">
              <w:rPr>
                <w:b/>
                <w:sz w:val="18"/>
                <w:lang w:eastAsia="zh-CN"/>
              </w:rPr>
              <w:t>8</w:t>
            </w:r>
          </w:p>
        </w:tc>
        <w:tc>
          <w:tcPr>
            <w:tcW w:w="0" w:type="auto"/>
            <w:vAlign w:val="center"/>
          </w:tcPr>
          <w:p w:rsidR="00363561" w:rsidRPr="00EC7CDF" w:rsidRDefault="00363561" w:rsidP="003E63A0">
            <w:pPr>
              <w:spacing w:after="0" w:line="276" w:lineRule="auto"/>
              <w:jc w:val="center"/>
              <w:rPr>
                <w:sz w:val="18"/>
                <w:szCs w:val="22"/>
                <w:lang w:eastAsia="zh-CN"/>
              </w:rPr>
            </w:pPr>
            <w:r w:rsidRPr="00EC7CDF">
              <w:rPr>
                <w:rFonts w:hint="eastAsia"/>
                <w:sz w:val="18"/>
                <w:lang w:eastAsia="zh-CN"/>
              </w:rPr>
              <w:t>16</w:t>
            </w:r>
          </w:p>
        </w:tc>
      </w:tr>
      <w:tr w:rsidR="00363561" w:rsidTr="005F4754">
        <w:trPr>
          <w:jc w:val="center"/>
        </w:trPr>
        <w:tc>
          <w:tcPr>
            <w:tcW w:w="0" w:type="auto"/>
            <w:vAlign w:val="center"/>
          </w:tcPr>
          <w:p w:rsidR="00363561" w:rsidRPr="00EC7CDF" w:rsidRDefault="00363561" w:rsidP="003E63A0">
            <w:pPr>
              <w:spacing w:after="0" w:line="276" w:lineRule="auto"/>
              <w:jc w:val="center"/>
              <w:rPr>
                <w:sz w:val="18"/>
                <w:szCs w:val="22"/>
                <w:lang w:eastAsia="zh-CN"/>
              </w:rPr>
            </w:pPr>
            <w:r w:rsidRPr="00EC7CDF">
              <w:rPr>
                <w:sz w:val="18"/>
                <w:lang w:eastAsia="zh-CN"/>
              </w:rPr>
              <w:t xml:space="preserve">Total number of </w:t>
            </w:r>
            <w:r w:rsidRPr="00EC7CDF">
              <w:rPr>
                <w:rFonts w:hint="eastAsia"/>
                <w:sz w:val="18"/>
                <w:lang w:eastAsia="zh-CN"/>
              </w:rPr>
              <w:t>beam</w:t>
            </w:r>
            <w:r w:rsidRPr="00EC7CDF">
              <w:rPr>
                <w:sz w:val="18"/>
                <w:lang w:eastAsia="zh-CN"/>
              </w:rPr>
              <w:t>s</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75</w:t>
            </w:r>
            <w:r w:rsidRPr="00EC7CDF">
              <w:rPr>
                <w:rFonts w:hint="eastAsia"/>
                <w:sz w:val="18"/>
                <w:lang w:eastAsia="zh-CN"/>
              </w:rPr>
              <w:t>00</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75</w:t>
            </w:r>
            <w:r w:rsidRPr="00EC7CDF">
              <w:rPr>
                <w:rFonts w:hint="eastAsia"/>
                <w:sz w:val="18"/>
                <w:lang w:eastAsia="zh-CN"/>
              </w:rPr>
              <w:t>00</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75</w:t>
            </w:r>
            <w:r w:rsidRPr="00EC7CDF">
              <w:rPr>
                <w:rFonts w:hint="eastAsia"/>
                <w:sz w:val="18"/>
                <w:lang w:eastAsia="zh-CN"/>
              </w:rPr>
              <w:t>00</w:t>
            </w:r>
          </w:p>
        </w:tc>
        <w:tc>
          <w:tcPr>
            <w:tcW w:w="0" w:type="auto"/>
            <w:vAlign w:val="center"/>
          </w:tcPr>
          <w:p w:rsidR="00363561" w:rsidRPr="003E63A0" w:rsidRDefault="00363561" w:rsidP="003E63A0">
            <w:pPr>
              <w:spacing w:after="0" w:line="276" w:lineRule="auto"/>
              <w:jc w:val="center"/>
              <w:rPr>
                <w:b/>
                <w:sz w:val="18"/>
                <w:lang w:eastAsia="zh-CN"/>
              </w:rPr>
            </w:pPr>
            <w:r w:rsidRPr="003E63A0">
              <w:rPr>
                <w:b/>
                <w:sz w:val="18"/>
                <w:lang w:eastAsia="zh-CN"/>
              </w:rPr>
              <w:t>7500</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75</w:t>
            </w:r>
            <w:r w:rsidRPr="00EC7CDF">
              <w:rPr>
                <w:rFonts w:hint="eastAsia"/>
                <w:sz w:val="18"/>
                <w:lang w:eastAsia="zh-CN"/>
              </w:rPr>
              <w:t>00</w:t>
            </w:r>
          </w:p>
        </w:tc>
      </w:tr>
      <w:tr w:rsidR="00363561" w:rsidTr="005F4754">
        <w:trPr>
          <w:jc w:val="center"/>
        </w:trPr>
        <w:tc>
          <w:tcPr>
            <w:tcW w:w="0" w:type="auto"/>
            <w:vAlign w:val="center"/>
          </w:tcPr>
          <w:p w:rsidR="00363561" w:rsidRPr="00EC7CDF" w:rsidRDefault="00B73813" w:rsidP="003E63A0">
            <w:pPr>
              <w:spacing w:after="0" w:line="276" w:lineRule="auto"/>
              <w:jc w:val="center"/>
              <w:rPr>
                <w:sz w:val="18"/>
                <w:szCs w:val="22"/>
                <w:lang w:eastAsia="zh-CN"/>
              </w:rPr>
            </w:pPr>
            <w:r>
              <w:rPr>
                <w:sz w:val="18"/>
                <w:lang w:eastAsia="zh-CN"/>
              </w:rPr>
              <w:t>R</w:t>
            </w:r>
            <w:r>
              <w:rPr>
                <w:rFonts w:hint="eastAsia"/>
                <w:sz w:val="18"/>
                <w:lang w:eastAsia="zh-CN"/>
              </w:rPr>
              <w:t xml:space="preserve">equired serving beam footprints </w:t>
            </w:r>
            <w:r w:rsidRPr="003E63A0">
              <w:rPr>
                <w:sz w:val="18"/>
                <w:lang w:eastAsia="zh-CN"/>
              </w:rPr>
              <w:t>by each physical beam</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7500</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3750</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1875</w:t>
            </w:r>
          </w:p>
        </w:tc>
        <w:tc>
          <w:tcPr>
            <w:tcW w:w="0" w:type="auto"/>
            <w:vAlign w:val="center"/>
          </w:tcPr>
          <w:p w:rsidR="00363561" w:rsidRPr="003E63A0" w:rsidRDefault="00363561" w:rsidP="003E63A0">
            <w:pPr>
              <w:spacing w:after="0" w:line="276" w:lineRule="auto"/>
              <w:jc w:val="center"/>
              <w:rPr>
                <w:b/>
                <w:sz w:val="18"/>
                <w:lang w:eastAsia="zh-CN"/>
              </w:rPr>
            </w:pPr>
            <w:r w:rsidRPr="003E63A0">
              <w:rPr>
                <w:b/>
                <w:sz w:val="18"/>
                <w:lang w:eastAsia="zh-CN"/>
              </w:rPr>
              <w:t>938</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469</w:t>
            </w:r>
          </w:p>
        </w:tc>
      </w:tr>
      <w:tr w:rsidR="00363561" w:rsidTr="005F4754">
        <w:trPr>
          <w:jc w:val="center"/>
        </w:trPr>
        <w:tc>
          <w:tcPr>
            <w:tcW w:w="0" w:type="auto"/>
            <w:vAlign w:val="center"/>
          </w:tcPr>
          <w:p w:rsidR="00363561" w:rsidRPr="00EC7CDF" w:rsidRDefault="00363561" w:rsidP="003E63A0">
            <w:pPr>
              <w:spacing w:after="0" w:line="276" w:lineRule="auto"/>
              <w:jc w:val="center"/>
              <w:rPr>
                <w:sz w:val="18"/>
                <w:szCs w:val="22"/>
                <w:lang w:eastAsia="zh-CN"/>
              </w:rPr>
            </w:pPr>
            <w:r w:rsidRPr="0028076F">
              <w:rPr>
                <w:sz w:val="18"/>
                <w:lang w:eastAsia="zh-CN"/>
              </w:rPr>
              <w:t xml:space="preserve">SSB index of each </w:t>
            </w:r>
            <w:r w:rsidRPr="00EC7CDF">
              <w:rPr>
                <w:sz w:val="18"/>
                <w:lang w:eastAsia="zh-CN"/>
              </w:rPr>
              <w:t>physical</w:t>
            </w:r>
            <w:r w:rsidRPr="0028076F">
              <w:rPr>
                <w:sz w:val="18"/>
                <w:lang w:eastAsia="zh-CN"/>
              </w:rPr>
              <w:t xml:space="preserve"> beam</w:t>
            </w:r>
            <w:r w:rsidR="00F81EDB">
              <w:rPr>
                <w:rFonts w:hint="eastAsia"/>
                <w:sz w:val="18"/>
                <w:lang w:eastAsia="zh-CN"/>
              </w:rPr>
              <w:t xml:space="preserve"> based on NR R15</w:t>
            </w:r>
          </w:p>
        </w:tc>
        <w:tc>
          <w:tcPr>
            <w:tcW w:w="0" w:type="auto"/>
            <w:vAlign w:val="center"/>
          </w:tcPr>
          <w:p w:rsidR="00363561" w:rsidRDefault="00363561" w:rsidP="003E63A0">
            <w:pPr>
              <w:spacing w:after="0" w:line="276" w:lineRule="auto"/>
              <w:jc w:val="center"/>
              <w:rPr>
                <w:sz w:val="18"/>
                <w:szCs w:val="22"/>
                <w:lang w:eastAsia="zh-CN"/>
              </w:rPr>
            </w:pPr>
            <w:r>
              <w:rPr>
                <w:rFonts w:hint="eastAsia"/>
                <w:sz w:val="18"/>
                <w:lang w:eastAsia="zh-CN"/>
              </w:rPr>
              <w:t>64</w:t>
            </w:r>
          </w:p>
        </w:tc>
        <w:tc>
          <w:tcPr>
            <w:tcW w:w="0" w:type="auto"/>
          </w:tcPr>
          <w:p w:rsidR="00363561" w:rsidRDefault="00363561" w:rsidP="003E63A0">
            <w:pPr>
              <w:spacing w:after="0" w:line="276" w:lineRule="auto"/>
              <w:jc w:val="center"/>
              <w:rPr>
                <w:sz w:val="18"/>
                <w:szCs w:val="22"/>
                <w:lang w:eastAsia="zh-CN"/>
              </w:rPr>
            </w:pPr>
            <w:r w:rsidRPr="000722C8">
              <w:rPr>
                <w:rFonts w:hint="eastAsia"/>
                <w:sz w:val="18"/>
                <w:lang w:eastAsia="zh-CN"/>
              </w:rPr>
              <w:t>64</w:t>
            </w:r>
          </w:p>
        </w:tc>
        <w:tc>
          <w:tcPr>
            <w:tcW w:w="0" w:type="auto"/>
          </w:tcPr>
          <w:p w:rsidR="00363561" w:rsidRDefault="00363561" w:rsidP="003E63A0">
            <w:pPr>
              <w:spacing w:after="0" w:line="276" w:lineRule="auto"/>
              <w:jc w:val="center"/>
              <w:rPr>
                <w:sz w:val="18"/>
                <w:szCs w:val="22"/>
                <w:lang w:eastAsia="zh-CN"/>
              </w:rPr>
            </w:pPr>
            <w:r w:rsidRPr="000722C8">
              <w:rPr>
                <w:rFonts w:hint="eastAsia"/>
                <w:sz w:val="18"/>
                <w:lang w:eastAsia="zh-CN"/>
              </w:rPr>
              <w:t>64</w:t>
            </w:r>
          </w:p>
        </w:tc>
        <w:tc>
          <w:tcPr>
            <w:tcW w:w="0" w:type="auto"/>
          </w:tcPr>
          <w:p w:rsidR="00363561" w:rsidRPr="003E63A0" w:rsidRDefault="00363561" w:rsidP="003E63A0">
            <w:pPr>
              <w:spacing w:after="0" w:line="276" w:lineRule="auto"/>
              <w:jc w:val="center"/>
              <w:rPr>
                <w:b/>
                <w:sz w:val="18"/>
                <w:lang w:eastAsia="zh-CN"/>
              </w:rPr>
            </w:pPr>
            <w:r w:rsidRPr="003E63A0">
              <w:rPr>
                <w:b/>
                <w:sz w:val="18"/>
                <w:lang w:eastAsia="zh-CN"/>
              </w:rPr>
              <w:t>64</w:t>
            </w:r>
          </w:p>
        </w:tc>
        <w:tc>
          <w:tcPr>
            <w:tcW w:w="0" w:type="auto"/>
          </w:tcPr>
          <w:p w:rsidR="00363561" w:rsidRDefault="00363561" w:rsidP="003E63A0">
            <w:pPr>
              <w:spacing w:after="0" w:line="276" w:lineRule="auto"/>
              <w:jc w:val="center"/>
              <w:rPr>
                <w:sz w:val="18"/>
                <w:szCs w:val="22"/>
                <w:lang w:eastAsia="zh-CN"/>
              </w:rPr>
            </w:pPr>
            <w:r w:rsidRPr="000722C8">
              <w:rPr>
                <w:rFonts w:hint="eastAsia"/>
                <w:sz w:val="18"/>
                <w:lang w:eastAsia="zh-CN"/>
              </w:rPr>
              <w:t>64</w:t>
            </w:r>
          </w:p>
        </w:tc>
      </w:tr>
      <w:tr w:rsidR="00363561" w:rsidTr="005F4754">
        <w:trPr>
          <w:jc w:val="center"/>
        </w:trPr>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C</w:t>
            </w:r>
            <w:r w:rsidRPr="00EC7CDF">
              <w:rPr>
                <w:sz w:val="18"/>
                <w:lang w:eastAsia="zh-CN"/>
              </w:rPr>
              <w:t>overage Rate</w:t>
            </w:r>
          </w:p>
        </w:tc>
        <w:tc>
          <w:tcPr>
            <w:tcW w:w="0" w:type="auto"/>
            <w:vAlign w:val="center"/>
          </w:tcPr>
          <w:p w:rsidR="00363561" w:rsidRPr="00EC7CDF" w:rsidRDefault="00363561" w:rsidP="003E63A0">
            <w:pPr>
              <w:spacing w:after="0" w:line="276" w:lineRule="auto"/>
              <w:jc w:val="center"/>
              <w:rPr>
                <w:sz w:val="18"/>
                <w:szCs w:val="22"/>
                <w:lang w:eastAsia="zh-CN"/>
              </w:rPr>
            </w:pPr>
            <w:r w:rsidRPr="00EC7CDF">
              <w:rPr>
                <w:sz w:val="18"/>
                <w:lang w:eastAsia="zh-CN"/>
              </w:rPr>
              <w:t>0.</w:t>
            </w:r>
            <w:r>
              <w:rPr>
                <w:rFonts w:hint="eastAsia"/>
                <w:sz w:val="18"/>
                <w:lang w:eastAsia="zh-CN"/>
              </w:rPr>
              <w:t>9</w:t>
            </w:r>
            <w:r w:rsidRPr="00EC7CDF">
              <w:rPr>
                <w:sz w:val="18"/>
                <w:lang w:eastAsia="zh-CN"/>
              </w:rPr>
              <w:t>%</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1</w:t>
            </w:r>
            <w:r w:rsidRPr="00EC7CDF">
              <w:rPr>
                <w:sz w:val="18"/>
                <w:lang w:eastAsia="zh-CN"/>
              </w:rPr>
              <w:t>.7%</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3.4</w:t>
            </w:r>
            <w:r w:rsidRPr="00EC7CDF">
              <w:rPr>
                <w:sz w:val="18"/>
                <w:lang w:eastAsia="zh-CN"/>
              </w:rPr>
              <w:t>%</w:t>
            </w:r>
          </w:p>
        </w:tc>
        <w:tc>
          <w:tcPr>
            <w:tcW w:w="0" w:type="auto"/>
            <w:vAlign w:val="center"/>
          </w:tcPr>
          <w:p w:rsidR="00363561" w:rsidRPr="003E63A0" w:rsidRDefault="00363561" w:rsidP="003E63A0">
            <w:pPr>
              <w:spacing w:after="0" w:line="276" w:lineRule="auto"/>
              <w:jc w:val="center"/>
              <w:rPr>
                <w:b/>
                <w:sz w:val="18"/>
                <w:lang w:eastAsia="zh-CN"/>
              </w:rPr>
            </w:pPr>
            <w:r w:rsidRPr="003E63A0">
              <w:rPr>
                <w:b/>
                <w:sz w:val="18"/>
                <w:lang w:eastAsia="zh-CN"/>
              </w:rPr>
              <w:t>6.8%</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13.6</w:t>
            </w:r>
            <w:r w:rsidRPr="00EC7CDF">
              <w:rPr>
                <w:sz w:val="18"/>
                <w:lang w:eastAsia="zh-CN"/>
              </w:rPr>
              <w:t>%</w:t>
            </w:r>
          </w:p>
        </w:tc>
      </w:tr>
      <w:tr w:rsidR="00363561" w:rsidTr="005F4754">
        <w:trPr>
          <w:jc w:val="center"/>
        </w:trPr>
        <w:tc>
          <w:tcPr>
            <w:tcW w:w="0" w:type="auto"/>
            <w:vAlign w:val="center"/>
          </w:tcPr>
          <w:p w:rsidR="00363561" w:rsidRPr="00EC7CDF" w:rsidRDefault="00363561" w:rsidP="003E63A0">
            <w:pPr>
              <w:spacing w:after="0" w:line="276" w:lineRule="auto"/>
              <w:jc w:val="center"/>
              <w:rPr>
                <w:sz w:val="18"/>
                <w:szCs w:val="22"/>
                <w:lang w:eastAsia="zh-CN"/>
              </w:rPr>
            </w:pPr>
            <w:r w:rsidRPr="00EC7CDF">
              <w:rPr>
                <w:sz w:val="18"/>
                <w:lang w:eastAsia="zh-CN"/>
              </w:rPr>
              <w:t>Aggregate</w:t>
            </w:r>
            <w:r w:rsidRPr="00EC7CDF">
              <w:rPr>
                <w:rFonts w:hint="eastAsia"/>
                <w:sz w:val="18"/>
                <w:lang w:eastAsia="zh-CN"/>
              </w:rPr>
              <w:t>d</w:t>
            </w:r>
            <w:r w:rsidRPr="00EC7CDF">
              <w:rPr>
                <w:sz w:val="18"/>
                <w:lang w:eastAsia="zh-CN"/>
              </w:rPr>
              <w:t xml:space="preserve"> EIRP</w:t>
            </w:r>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30</w:t>
            </w:r>
            <w:r w:rsidRPr="00EC7CDF">
              <w:rPr>
                <w:rFonts w:hint="eastAsia"/>
                <w:sz w:val="18"/>
                <w:lang w:eastAsia="zh-CN"/>
              </w:rPr>
              <w:t xml:space="preserve"> </w:t>
            </w:r>
            <w:proofErr w:type="spellStart"/>
            <w:r w:rsidRPr="00EC7CDF">
              <w:rPr>
                <w:rFonts w:hint="eastAsia"/>
                <w:sz w:val="18"/>
                <w:lang w:eastAsia="zh-CN"/>
              </w:rPr>
              <w:t>dBW</w:t>
            </w:r>
            <w:proofErr w:type="spellEnd"/>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33</w:t>
            </w:r>
            <w:r w:rsidRPr="00EC7CDF">
              <w:rPr>
                <w:rFonts w:hint="eastAsia"/>
                <w:sz w:val="18"/>
                <w:lang w:eastAsia="zh-CN"/>
              </w:rPr>
              <w:t xml:space="preserve"> </w:t>
            </w:r>
            <w:proofErr w:type="spellStart"/>
            <w:r w:rsidRPr="00EC7CDF">
              <w:rPr>
                <w:rFonts w:hint="eastAsia"/>
                <w:sz w:val="18"/>
                <w:lang w:eastAsia="zh-CN"/>
              </w:rPr>
              <w:t>dBW</w:t>
            </w:r>
            <w:proofErr w:type="spellEnd"/>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36</w:t>
            </w:r>
            <w:r w:rsidRPr="00EC7CDF">
              <w:rPr>
                <w:rFonts w:hint="eastAsia"/>
                <w:sz w:val="18"/>
                <w:lang w:eastAsia="zh-CN"/>
              </w:rPr>
              <w:t xml:space="preserve"> </w:t>
            </w:r>
            <w:proofErr w:type="spellStart"/>
            <w:r w:rsidRPr="00EC7CDF">
              <w:rPr>
                <w:rFonts w:hint="eastAsia"/>
                <w:sz w:val="18"/>
                <w:lang w:eastAsia="zh-CN"/>
              </w:rPr>
              <w:t>dBW</w:t>
            </w:r>
            <w:proofErr w:type="spellEnd"/>
          </w:p>
        </w:tc>
        <w:tc>
          <w:tcPr>
            <w:tcW w:w="0" w:type="auto"/>
            <w:vAlign w:val="center"/>
          </w:tcPr>
          <w:p w:rsidR="00363561" w:rsidRPr="003E63A0" w:rsidRDefault="00363561" w:rsidP="003E63A0">
            <w:pPr>
              <w:spacing w:after="0" w:line="276" w:lineRule="auto"/>
              <w:jc w:val="center"/>
              <w:rPr>
                <w:b/>
                <w:sz w:val="18"/>
                <w:lang w:eastAsia="zh-CN"/>
              </w:rPr>
            </w:pPr>
            <w:r w:rsidRPr="003E63A0">
              <w:rPr>
                <w:b/>
                <w:sz w:val="18"/>
                <w:lang w:eastAsia="zh-CN"/>
              </w:rPr>
              <w:t xml:space="preserve">39 </w:t>
            </w:r>
            <w:proofErr w:type="spellStart"/>
            <w:r w:rsidRPr="003E63A0">
              <w:rPr>
                <w:b/>
                <w:sz w:val="18"/>
                <w:lang w:eastAsia="zh-CN"/>
              </w:rPr>
              <w:t>dBW</w:t>
            </w:r>
            <w:proofErr w:type="spellEnd"/>
          </w:p>
        </w:tc>
        <w:tc>
          <w:tcPr>
            <w:tcW w:w="0" w:type="auto"/>
            <w:vAlign w:val="center"/>
          </w:tcPr>
          <w:p w:rsidR="00363561" w:rsidRPr="00EC7CDF" w:rsidRDefault="00363561" w:rsidP="003E63A0">
            <w:pPr>
              <w:spacing w:after="0" w:line="276" w:lineRule="auto"/>
              <w:jc w:val="center"/>
              <w:rPr>
                <w:sz w:val="18"/>
                <w:szCs w:val="22"/>
                <w:lang w:eastAsia="zh-CN"/>
              </w:rPr>
            </w:pPr>
            <w:r>
              <w:rPr>
                <w:rFonts w:hint="eastAsia"/>
                <w:sz w:val="18"/>
                <w:lang w:eastAsia="zh-CN"/>
              </w:rPr>
              <w:t xml:space="preserve">42 </w:t>
            </w:r>
            <w:proofErr w:type="spellStart"/>
            <w:r w:rsidRPr="00EC7CDF">
              <w:rPr>
                <w:rFonts w:hint="eastAsia"/>
                <w:sz w:val="18"/>
                <w:lang w:eastAsia="zh-CN"/>
              </w:rPr>
              <w:t>dBW</w:t>
            </w:r>
            <w:proofErr w:type="spellEnd"/>
          </w:p>
        </w:tc>
      </w:tr>
    </w:tbl>
    <w:p w:rsidR="0028076F" w:rsidRDefault="0028076F" w:rsidP="003E63A0">
      <w:pPr>
        <w:rPr>
          <w:lang w:eastAsia="zh-CN"/>
        </w:rPr>
      </w:pPr>
    </w:p>
    <w:p w:rsidR="005548D1" w:rsidRDefault="005548D1" w:rsidP="008034A8">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 of LEO 600km at FR2, if one satellite can provide 8 beams </w:t>
      </w:r>
      <w:r>
        <w:rPr>
          <w:b/>
          <w:sz w:val="20"/>
          <w:szCs w:val="20"/>
          <w:lang w:eastAsia="zh-CN"/>
        </w:rPr>
        <w:t>activation</w:t>
      </w:r>
      <w:r>
        <w:rPr>
          <w:rFonts w:hint="eastAsia"/>
          <w:b/>
          <w:sz w:val="20"/>
          <w:szCs w:val="20"/>
          <w:lang w:eastAsia="zh-CN"/>
        </w:rPr>
        <w:t>, the coverage ratio is only 6.8%.</w:t>
      </w:r>
    </w:p>
    <w:p w:rsidR="005548D1" w:rsidRPr="005548D1" w:rsidRDefault="005548D1" w:rsidP="003E63A0">
      <w:pPr>
        <w:rPr>
          <w:lang w:eastAsia="zh-CN"/>
        </w:rPr>
      </w:pPr>
    </w:p>
    <w:p w:rsidR="00957E49" w:rsidRDefault="00957E49" w:rsidP="00957E49">
      <w:pPr>
        <w:rPr>
          <w:kern w:val="2"/>
          <w:sz w:val="20"/>
          <w:szCs w:val="20"/>
          <w:lang w:eastAsia="zh-CN"/>
        </w:rPr>
      </w:pPr>
      <w:r>
        <w:rPr>
          <w:rFonts w:hint="eastAsia"/>
          <w:kern w:val="2"/>
          <w:sz w:val="20"/>
          <w:szCs w:val="20"/>
          <w:lang w:eastAsia="zh-CN"/>
        </w:rPr>
        <w:t xml:space="preserve">In GEO </w:t>
      </w:r>
      <w:r w:rsidRPr="00FC7914">
        <w:rPr>
          <w:kern w:val="2"/>
          <w:sz w:val="20"/>
          <w:szCs w:val="20"/>
          <w:lang w:eastAsia="zh-CN"/>
        </w:rPr>
        <w:t xml:space="preserve">set1 scenario </w:t>
      </w:r>
      <w:r>
        <w:rPr>
          <w:rFonts w:hint="eastAsia"/>
          <w:kern w:val="2"/>
          <w:sz w:val="20"/>
          <w:szCs w:val="20"/>
          <w:lang w:eastAsia="zh-CN"/>
        </w:rPr>
        <w:t>for</w:t>
      </w:r>
      <w:r w:rsidRPr="00FC7914">
        <w:rPr>
          <w:kern w:val="2"/>
          <w:sz w:val="20"/>
          <w:szCs w:val="20"/>
          <w:lang w:eastAsia="zh-CN"/>
        </w:rPr>
        <w:t xml:space="preserve"> FR1</w:t>
      </w:r>
      <w:r>
        <w:rPr>
          <w:rFonts w:hint="eastAsia"/>
          <w:kern w:val="2"/>
          <w:sz w:val="20"/>
          <w:szCs w:val="20"/>
          <w:lang w:eastAsia="zh-CN"/>
        </w:rPr>
        <w:t>, a</w:t>
      </w:r>
      <w:r w:rsidRPr="00FF1B4D">
        <w:rPr>
          <w:kern w:val="2"/>
          <w:sz w:val="20"/>
          <w:szCs w:val="20"/>
          <w:lang w:eastAsia="zh-CN"/>
        </w:rPr>
        <w:t xml:space="preserve">ccording to the orbit altitude of </w:t>
      </w:r>
      <w:r>
        <w:rPr>
          <w:rFonts w:hint="eastAsia"/>
          <w:kern w:val="2"/>
          <w:sz w:val="20"/>
          <w:szCs w:val="20"/>
          <w:lang w:eastAsia="zh-CN"/>
        </w:rPr>
        <w:t>35786</w:t>
      </w:r>
      <w:r w:rsidRPr="00FF1B4D">
        <w:rPr>
          <w:kern w:val="2"/>
          <w:sz w:val="20"/>
          <w:szCs w:val="20"/>
          <w:lang w:eastAsia="zh-CN"/>
        </w:rPr>
        <w:t xml:space="preserve">km and the maximum elevation Angle of the user </w:t>
      </w:r>
      <w:r>
        <w:rPr>
          <w:rFonts w:hint="eastAsia"/>
          <w:kern w:val="2"/>
          <w:sz w:val="20"/>
          <w:szCs w:val="20"/>
          <w:lang w:eastAsia="zh-CN"/>
        </w:rPr>
        <w:t>set to</w:t>
      </w:r>
      <w:r w:rsidRPr="00FF1B4D">
        <w:rPr>
          <w:kern w:val="2"/>
          <w:sz w:val="20"/>
          <w:szCs w:val="20"/>
          <w:lang w:eastAsia="zh-CN"/>
        </w:rPr>
        <w:t xml:space="preserve"> </w:t>
      </w:r>
      <w:r>
        <w:rPr>
          <w:rFonts w:hint="eastAsia"/>
          <w:kern w:val="2"/>
          <w:sz w:val="20"/>
          <w:szCs w:val="20"/>
          <w:lang w:eastAsia="zh-CN"/>
        </w:rPr>
        <w:t>20</w:t>
      </w:r>
      <w:r w:rsidRPr="00FF1B4D">
        <w:rPr>
          <w:kern w:val="2"/>
          <w:sz w:val="20"/>
          <w:szCs w:val="20"/>
          <w:lang w:eastAsia="zh-CN"/>
        </w:rPr>
        <w:t>°, the calculated</w:t>
      </w:r>
      <w:r>
        <w:rPr>
          <w:rFonts w:hint="eastAsia"/>
          <w:kern w:val="2"/>
          <w:sz w:val="20"/>
          <w:szCs w:val="20"/>
          <w:lang w:eastAsia="zh-CN"/>
        </w:rPr>
        <w:t xml:space="preserve"> </w:t>
      </w:r>
      <w:r w:rsidRPr="00FF1B4D">
        <w:rPr>
          <w:kern w:val="2"/>
          <w:sz w:val="20"/>
          <w:szCs w:val="20"/>
          <w:lang w:eastAsia="zh-CN"/>
        </w:rPr>
        <w:t xml:space="preserve">radius of the satellite coverage area is about </w:t>
      </w:r>
      <w:r>
        <w:rPr>
          <w:rFonts w:hint="eastAsia"/>
          <w:kern w:val="2"/>
          <w:sz w:val="20"/>
          <w:szCs w:val="20"/>
          <w:lang w:eastAsia="zh-CN"/>
        </w:rPr>
        <w:t>5617</w:t>
      </w:r>
      <w:r w:rsidRPr="00FF1B4D">
        <w:rPr>
          <w:kern w:val="2"/>
          <w:sz w:val="20"/>
          <w:szCs w:val="20"/>
          <w:lang w:eastAsia="zh-CN"/>
        </w:rPr>
        <w:t>km</w:t>
      </w:r>
      <w:r>
        <w:rPr>
          <w:rFonts w:hint="eastAsia"/>
          <w:kern w:val="2"/>
          <w:sz w:val="20"/>
          <w:szCs w:val="20"/>
          <w:lang w:eastAsia="zh-CN"/>
        </w:rPr>
        <w:t>.</w:t>
      </w:r>
      <w:r w:rsidRPr="00FF1B4D">
        <w:t xml:space="preserve"> </w:t>
      </w:r>
      <w:r w:rsidRPr="00FF1B4D">
        <w:rPr>
          <w:kern w:val="2"/>
          <w:sz w:val="20"/>
          <w:szCs w:val="20"/>
          <w:lang w:eastAsia="zh-CN"/>
        </w:rPr>
        <w:t xml:space="preserve">At this time, the coverage area of the satellite is about </w:t>
      </w:r>
      <w:r w:rsidR="00A216A8">
        <w:rPr>
          <w:rFonts w:hint="eastAsia"/>
          <w:kern w:val="2"/>
          <w:sz w:val="20"/>
          <w:szCs w:val="20"/>
          <w:lang w:eastAsia="zh-CN"/>
        </w:rPr>
        <w:t>99119413</w:t>
      </w:r>
      <w:r>
        <w:rPr>
          <w:rFonts w:hint="eastAsia"/>
          <w:kern w:val="2"/>
          <w:sz w:val="20"/>
          <w:szCs w:val="20"/>
          <w:lang w:eastAsia="zh-CN"/>
        </w:rPr>
        <w:t>km</w:t>
      </w:r>
      <w:r w:rsidRPr="00EC7CDF">
        <w:rPr>
          <w:kern w:val="2"/>
          <w:sz w:val="20"/>
          <w:szCs w:val="20"/>
          <w:vertAlign w:val="superscript"/>
          <w:lang w:eastAsia="zh-CN"/>
        </w:rPr>
        <w:t>2</w:t>
      </w:r>
      <w:r>
        <w:rPr>
          <w:rFonts w:hint="eastAsia"/>
          <w:kern w:val="2"/>
          <w:sz w:val="20"/>
          <w:szCs w:val="20"/>
          <w:lang w:eastAsia="zh-CN"/>
        </w:rPr>
        <w:t xml:space="preserve">. </w:t>
      </w:r>
      <w:r w:rsidRPr="0070544D">
        <w:rPr>
          <w:kern w:val="2"/>
          <w:sz w:val="20"/>
          <w:szCs w:val="20"/>
          <w:lang w:eastAsia="zh-CN"/>
        </w:rPr>
        <w:t xml:space="preserve">According to the diameter of each satellite </w:t>
      </w:r>
      <w:r>
        <w:rPr>
          <w:rFonts w:hint="eastAsia"/>
          <w:kern w:val="2"/>
          <w:sz w:val="20"/>
          <w:szCs w:val="20"/>
          <w:lang w:eastAsia="zh-CN"/>
        </w:rPr>
        <w:t>beam</w:t>
      </w:r>
      <w:r w:rsidRPr="0070544D">
        <w:rPr>
          <w:kern w:val="2"/>
          <w:sz w:val="20"/>
          <w:szCs w:val="20"/>
          <w:lang w:eastAsia="zh-CN"/>
        </w:rPr>
        <w:t xml:space="preserve"> agreed in </w:t>
      </w:r>
      <w:r>
        <w:rPr>
          <w:rFonts w:hint="eastAsia"/>
          <w:kern w:val="2"/>
          <w:sz w:val="20"/>
          <w:szCs w:val="20"/>
          <w:lang w:eastAsia="zh-CN"/>
        </w:rPr>
        <w:t xml:space="preserve">TR </w:t>
      </w:r>
      <w:r w:rsidRPr="0070544D">
        <w:rPr>
          <w:kern w:val="2"/>
          <w:sz w:val="20"/>
          <w:szCs w:val="20"/>
          <w:lang w:eastAsia="zh-CN"/>
        </w:rPr>
        <w:t xml:space="preserve">38.821 is </w:t>
      </w:r>
      <w:r w:rsidR="00A216A8">
        <w:rPr>
          <w:rFonts w:hint="eastAsia"/>
          <w:kern w:val="2"/>
          <w:sz w:val="20"/>
          <w:szCs w:val="20"/>
          <w:lang w:eastAsia="zh-CN"/>
        </w:rPr>
        <w:t>2</w:t>
      </w:r>
      <w:r w:rsidRPr="0070544D">
        <w:rPr>
          <w:kern w:val="2"/>
          <w:sz w:val="20"/>
          <w:szCs w:val="20"/>
          <w:lang w:eastAsia="zh-CN"/>
        </w:rPr>
        <w:t xml:space="preserve">50km, the area of </w:t>
      </w:r>
      <w:r>
        <w:rPr>
          <w:rFonts w:hint="eastAsia"/>
          <w:kern w:val="2"/>
          <w:sz w:val="20"/>
          <w:szCs w:val="20"/>
          <w:lang w:eastAsia="zh-CN"/>
        </w:rPr>
        <w:t>per</w:t>
      </w:r>
      <w:r w:rsidRPr="0070544D">
        <w:rPr>
          <w:kern w:val="2"/>
          <w:sz w:val="20"/>
          <w:szCs w:val="20"/>
          <w:lang w:eastAsia="zh-CN"/>
        </w:rPr>
        <w:t xml:space="preserve"> </w:t>
      </w:r>
      <w:r>
        <w:rPr>
          <w:rFonts w:hint="eastAsia"/>
          <w:kern w:val="2"/>
          <w:sz w:val="20"/>
          <w:szCs w:val="20"/>
          <w:lang w:eastAsia="zh-CN"/>
        </w:rPr>
        <w:t>beam</w:t>
      </w:r>
      <w:r w:rsidRPr="0070544D">
        <w:rPr>
          <w:kern w:val="2"/>
          <w:sz w:val="20"/>
          <w:szCs w:val="20"/>
          <w:lang w:eastAsia="zh-CN"/>
        </w:rPr>
        <w:t xml:space="preserve"> is about</w:t>
      </w:r>
      <w:r>
        <w:rPr>
          <w:rFonts w:hint="eastAsia"/>
          <w:kern w:val="2"/>
          <w:sz w:val="20"/>
          <w:szCs w:val="20"/>
          <w:lang w:eastAsia="zh-CN"/>
        </w:rPr>
        <w:t xml:space="preserve"> </w:t>
      </w:r>
      <w:r w:rsidR="00A216A8">
        <w:rPr>
          <w:rFonts w:hint="eastAsia"/>
          <w:kern w:val="2"/>
          <w:sz w:val="20"/>
          <w:szCs w:val="20"/>
          <w:lang w:eastAsia="zh-CN"/>
        </w:rPr>
        <w:t>49087</w:t>
      </w:r>
      <w:r w:rsidRPr="006B04F6">
        <w:rPr>
          <w:rFonts w:hint="eastAsia"/>
          <w:kern w:val="2"/>
          <w:sz w:val="20"/>
          <w:szCs w:val="20"/>
          <w:lang w:eastAsia="zh-CN"/>
        </w:rPr>
        <w:t xml:space="preserve"> </w:t>
      </w:r>
      <w:r>
        <w:rPr>
          <w:rFonts w:hint="eastAsia"/>
          <w:kern w:val="2"/>
          <w:sz w:val="20"/>
          <w:szCs w:val="20"/>
          <w:lang w:eastAsia="zh-CN"/>
        </w:rPr>
        <w:t>km</w:t>
      </w:r>
      <w:r w:rsidRPr="00FC7914">
        <w:rPr>
          <w:rFonts w:hint="eastAsia"/>
          <w:kern w:val="2"/>
          <w:sz w:val="20"/>
          <w:szCs w:val="20"/>
          <w:vertAlign w:val="superscript"/>
          <w:lang w:eastAsia="zh-CN"/>
        </w:rPr>
        <w:t>2</w:t>
      </w:r>
      <w:r>
        <w:rPr>
          <w:rFonts w:hint="eastAsia"/>
          <w:kern w:val="2"/>
          <w:sz w:val="20"/>
          <w:szCs w:val="20"/>
          <w:lang w:eastAsia="zh-CN"/>
        </w:rPr>
        <w:t>.</w:t>
      </w:r>
      <w:r w:rsidRPr="00E43366">
        <w:t xml:space="preserve"> </w:t>
      </w:r>
      <w:r w:rsidRPr="00E43366">
        <w:rPr>
          <w:kern w:val="2"/>
          <w:sz w:val="20"/>
          <w:szCs w:val="20"/>
          <w:lang w:eastAsia="zh-CN"/>
        </w:rPr>
        <w:t xml:space="preserve">According to the above parameters, it can be calculated that the satellite coverage area contains at least </w:t>
      </w:r>
      <w:r w:rsidR="00A216A8">
        <w:rPr>
          <w:rFonts w:hint="eastAsia"/>
          <w:kern w:val="2"/>
          <w:sz w:val="20"/>
          <w:szCs w:val="20"/>
          <w:lang w:eastAsia="zh-CN"/>
        </w:rPr>
        <w:t>2019</w:t>
      </w:r>
      <w:r w:rsidRPr="00E43366">
        <w:rPr>
          <w:kern w:val="2"/>
          <w:sz w:val="20"/>
          <w:szCs w:val="20"/>
          <w:lang w:eastAsia="zh-CN"/>
        </w:rPr>
        <w:t xml:space="preserve"> </w:t>
      </w:r>
      <w:r>
        <w:rPr>
          <w:rFonts w:hint="eastAsia"/>
          <w:kern w:val="2"/>
          <w:sz w:val="20"/>
          <w:szCs w:val="20"/>
          <w:lang w:eastAsia="zh-CN"/>
        </w:rPr>
        <w:t>beam</w:t>
      </w:r>
      <w:r w:rsidRPr="00E43366">
        <w:rPr>
          <w:kern w:val="2"/>
          <w:sz w:val="20"/>
          <w:szCs w:val="20"/>
          <w:lang w:eastAsia="zh-CN"/>
        </w:rPr>
        <w:t>s</w:t>
      </w:r>
      <w:r>
        <w:rPr>
          <w:rFonts w:hint="eastAsia"/>
          <w:kern w:val="2"/>
          <w:sz w:val="20"/>
          <w:szCs w:val="20"/>
          <w:lang w:eastAsia="zh-CN"/>
        </w:rPr>
        <w:t xml:space="preserve">. </w:t>
      </w:r>
      <w:r w:rsidRPr="00E43366">
        <w:rPr>
          <w:kern w:val="2"/>
          <w:sz w:val="20"/>
          <w:szCs w:val="20"/>
          <w:lang w:eastAsia="zh-CN"/>
        </w:rPr>
        <w:t xml:space="preserve">Considering the </w:t>
      </w:r>
      <w:r>
        <w:rPr>
          <w:rFonts w:hint="eastAsia"/>
          <w:kern w:val="2"/>
          <w:sz w:val="20"/>
          <w:szCs w:val="20"/>
          <w:lang w:eastAsia="zh-CN"/>
        </w:rPr>
        <w:t xml:space="preserve">factor of </w:t>
      </w:r>
      <w:r w:rsidRPr="00E43366">
        <w:rPr>
          <w:kern w:val="2"/>
          <w:sz w:val="20"/>
          <w:szCs w:val="20"/>
          <w:lang w:eastAsia="zh-CN"/>
        </w:rPr>
        <w:t xml:space="preserve">beam arrangement, the actual number of beams should not be less than </w:t>
      </w:r>
      <w:r w:rsidR="00A216A8">
        <w:rPr>
          <w:rFonts w:hint="eastAsia"/>
          <w:kern w:val="2"/>
          <w:sz w:val="20"/>
          <w:szCs w:val="20"/>
          <w:lang w:eastAsia="zh-CN"/>
        </w:rPr>
        <w:t>2</w:t>
      </w:r>
      <w:r w:rsidR="00640C83">
        <w:rPr>
          <w:rFonts w:hint="eastAsia"/>
          <w:kern w:val="2"/>
          <w:sz w:val="20"/>
          <w:szCs w:val="20"/>
          <w:lang w:eastAsia="zh-CN"/>
        </w:rPr>
        <w:t>2</w:t>
      </w:r>
      <w:r w:rsidR="00A216A8">
        <w:rPr>
          <w:rFonts w:hint="eastAsia"/>
          <w:kern w:val="2"/>
          <w:sz w:val="20"/>
          <w:szCs w:val="20"/>
          <w:lang w:eastAsia="zh-CN"/>
        </w:rPr>
        <w:t>00</w:t>
      </w:r>
      <w:r>
        <w:rPr>
          <w:rFonts w:hint="eastAsia"/>
          <w:kern w:val="2"/>
          <w:sz w:val="20"/>
          <w:szCs w:val="20"/>
          <w:lang w:eastAsia="zh-CN"/>
        </w:rPr>
        <w:t>.</w:t>
      </w:r>
      <w:r w:rsidRPr="0014016E">
        <w:t xml:space="preserve"> </w:t>
      </w:r>
      <w:r w:rsidRPr="00EC7CDF">
        <w:rPr>
          <w:sz w:val="20"/>
        </w:rPr>
        <w:t xml:space="preserve">Assuming that the EIRP density of the physical beam is </w:t>
      </w:r>
      <w:r w:rsidR="00A216A8">
        <w:rPr>
          <w:rFonts w:hint="eastAsia"/>
          <w:sz w:val="20"/>
          <w:lang w:eastAsia="zh-CN"/>
        </w:rPr>
        <w:t>59</w:t>
      </w:r>
      <w:r w:rsidRPr="00957E49">
        <w:rPr>
          <w:sz w:val="20"/>
        </w:rPr>
        <w:t>dBW/MHz</w:t>
      </w:r>
      <w:r w:rsidRPr="00EC7CDF">
        <w:rPr>
          <w:sz w:val="20"/>
        </w:rPr>
        <w:t xml:space="preserve"> and the bandwidth is 30MHz, the transmitted EIRP of each physical beam is </w:t>
      </w:r>
      <w:r w:rsidR="00A216A8">
        <w:rPr>
          <w:rFonts w:hint="eastAsia"/>
          <w:sz w:val="20"/>
          <w:lang w:eastAsia="zh-CN"/>
        </w:rPr>
        <w:t>73</w:t>
      </w:r>
      <w:r>
        <w:rPr>
          <w:rFonts w:hint="eastAsia"/>
          <w:sz w:val="20"/>
          <w:lang w:eastAsia="zh-CN"/>
        </w:rPr>
        <w:t>.8</w:t>
      </w:r>
      <w:r w:rsidRPr="00957E49">
        <w:rPr>
          <w:sz w:val="20"/>
        </w:rPr>
        <w:t>dBW</w:t>
      </w:r>
      <w:r>
        <w:rPr>
          <w:rFonts w:hint="eastAsia"/>
          <w:sz w:val="20"/>
          <w:lang w:eastAsia="zh-CN"/>
        </w:rPr>
        <w:t>.</w:t>
      </w:r>
    </w:p>
    <w:p w:rsidR="006575FF" w:rsidRPr="00EC7CDF" w:rsidRDefault="006575FF" w:rsidP="006575FF">
      <w:pPr>
        <w:pStyle w:val="ac"/>
        <w:keepNext/>
        <w:jc w:val="center"/>
        <w:rPr>
          <w:sz w:val="18"/>
          <w:lang w:eastAsia="zh-CN"/>
        </w:rPr>
      </w:pPr>
      <w:r w:rsidRPr="00EC7CDF">
        <w:rPr>
          <w:sz w:val="18"/>
        </w:rPr>
        <w:t xml:space="preserve">Table </w:t>
      </w:r>
      <w:r w:rsidRPr="00EC7CDF">
        <w:rPr>
          <w:sz w:val="18"/>
        </w:rPr>
        <w:fldChar w:fldCharType="begin"/>
      </w:r>
      <w:r w:rsidRPr="00EC7CDF">
        <w:rPr>
          <w:sz w:val="18"/>
        </w:rPr>
        <w:instrText xml:space="preserve"> SEQ Table \* ARABIC </w:instrText>
      </w:r>
      <w:r w:rsidRPr="00EC7CDF">
        <w:rPr>
          <w:sz w:val="18"/>
        </w:rPr>
        <w:fldChar w:fldCharType="separate"/>
      </w:r>
      <w:r w:rsidR="00065C15">
        <w:rPr>
          <w:noProof/>
          <w:sz w:val="18"/>
        </w:rPr>
        <w:t>3</w:t>
      </w:r>
      <w:r w:rsidRPr="00EC7CDF">
        <w:rPr>
          <w:sz w:val="18"/>
        </w:rPr>
        <w:fldChar w:fldCharType="end"/>
      </w:r>
      <w:r w:rsidRPr="00EC7CDF">
        <w:rPr>
          <w:rFonts w:hint="eastAsia"/>
          <w:sz w:val="18"/>
          <w:lang w:eastAsia="zh-CN"/>
        </w:rPr>
        <w:t xml:space="preserve"> </w:t>
      </w:r>
      <w:r w:rsidRPr="00EC7CDF">
        <w:rPr>
          <w:sz w:val="18"/>
          <w:lang w:eastAsia="zh-CN"/>
        </w:rPr>
        <w:t xml:space="preserve">Performance evaluation </w:t>
      </w:r>
      <w:r w:rsidRPr="00EC7CDF">
        <w:rPr>
          <w:rFonts w:hint="eastAsia"/>
          <w:sz w:val="18"/>
          <w:lang w:eastAsia="zh-CN"/>
        </w:rPr>
        <w:t xml:space="preserve">in </w:t>
      </w:r>
      <w:r>
        <w:rPr>
          <w:rFonts w:hint="eastAsia"/>
          <w:kern w:val="2"/>
          <w:sz w:val="18"/>
          <w:lang w:eastAsia="zh-CN"/>
        </w:rPr>
        <w:t>GEO</w:t>
      </w:r>
      <w:r w:rsidRPr="00EC7CDF">
        <w:rPr>
          <w:rFonts w:hint="eastAsia"/>
          <w:kern w:val="2"/>
          <w:sz w:val="18"/>
          <w:lang w:eastAsia="zh-CN"/>
        </w:rPr>
        <w:t xml:space="preserve"> </w:t>
      </w:r>
      <w:r w:rsidRPr="00EC7CDF">
        <w:rPr>
          <w:kern w:val="2"/>
          <w:sz w:val="18"/>
          <w:lang w:eastAsia="zh-CN"/>
        </w:rPr>
        <w:t xml:space="preserve">set1 scenario </w:t>
      </w:r>
      <w:r w:rsidRPr="00EC7CDF">
        <w:rPr>
          <w:rFonts w:hint="eastAsia"/>
          <w:kern w:val="2"/>
          <w:sz w:val="18"/>
          <w:lang w:eastAsia="zh-CN"/>
        </w:rPr>
        <w:t>for</w:t>
      </w:r>
      <w:r w:rsidRPr="00EC7CDF">
        <w:rPr>
          <w:kern w:val="2"/>
          <w:sz w:val="18"/>
          <w:lang w:eastAsia="zh-CN"/>
        </w:rPr>
        <w:t xml:space="preserve"> FR1</w:t>
      </w:r>
    </w:p>
    <w:tbl>
      <w:tblPr>
        <w:tblStyle w:val="ae"/>
        <w:tblW w:w="0" w:type="auto"/>
        <w:jc w:val="center"/>
        <w:tblLook w:val="04A0" w:firstRow="1" w:lastRow="0" w:firstColumn="1" w:lastColumn="0" w:noHBand="0" w:noVBand="1"/>
      </w:tblPr>
      <w:tblGrid>
        <w:gridCol w:w="4310"/>
        <w:gridCol w:w="956"/>
        <w:gridCol w:w="956"/>
        <w:gridCol w:w="956"/>
        <w:gridCol w:w="956"/>
        <w:gridCol w:w="977"/>
      </w:tblGrid>
      <w:tr w:rsidR="006575FF" w:rsidTr="005F4754">
        <w:trPr>
          <w:jc w:val="center"/>
        </w:trPr>
        <w:tc>
          <w:tcPr>
            <w:tcW w:w="0" w:type="auto"/>
            <w:vAlign w:val="center"/>
          </w:tcPr>
          <w:p w:rsidR="006575FF" w:rsidRPr="00EC7CDF" w:rsidRDefault="006575FF" w:rsidP="005F4754">
            <w:pPr>
              <w:spacing w:after="0" w:line="276" w:lineRule="auto"/>
              <w:jc w:val="center"/>
              <w:rPr>
                <w:sz w:val="18"/>
                <w:lang w:eastAsia="zh-CN"/>
              </w:rPr>
            </w:pPr>
            <w:r w:rsidRPr="00EC7CDF">
              <w:rPr>
                <w:sz w:val="18"/>
                <w:lang w:eastAsia="zh-CN"/>
              </w:rPr>
              <w:t>Number of physical beams</w:t>
            </w:r>
          </w:p>
        </w:tc>
        <w:tc>
          <w:tcPr>
            <w:tcW w:w="0" w:type="auto"/>
            <w:vAlign w:val="center"/>
          </w:tcPr>
          <w:p w:rsidR="006575FF" w:rsidRPr="00EC7CDF" w:rsidRDefault="006575FF" w:rsidP="005F4754">
            <w:pPr>
              <w:spacing w:after="0" w:line="276" w:lineRule="auto"/>
              <w:jc w:val="center"/>
              <w:rPr>
                <w:sz w:val="18"/>
                <w:lang w:eastAsia="zh-CN"/>
              </w:rPr>
            </w:pPr>
            <w:r w:rsidRPr="00EC7CDF">
              <w:rPr>
                <w:rFonts w:hint="eastAsia"/>
                <w:sz w:val="18"/>
                <w:lang w:eastAsia="zh-CN"/>
              </w:rPr>
              <w:t>1</w:t>
            </w:r>
          </w:p>
        </w:tc>
        <w:tc>
          <w:tcPr>
            <w:tcW w:w="0" w:type="auto"/>
            <w:vAlign w:val="center"/>
          </w:tcPr>
          <w:p w:rsidR="006575FF" w:rsidRPr="00EC7CDF" w:rsidRDefault="006575FF" w:rsidP="005F4754">
            <w:pPr>
              <w:spacing w:after="0" w:line="276" w:lineRule="auto"/>
              <w:jc w:val="center"/>
              <w:rPr>
                <w:sz w:val="18"/>
                <w:lang w:eastAsia="zh-CN"/>
              </w:rPr>
            </w:pPr>
            <w:r w:rsidRPr="00EC7CDF">
              <w:rPr>
                <w:rFonts w:hint="eastAsia"/>
                <w:sz w:val="18"/>
                <w:lang w:eastAsia="zh-CN"/>
              </w:rPr>
              <w:t>2</w:t>
            </w:r>
          </w:p>
        </w:tc>
        <w:tc>
          <w:tcPr>
            <w:tcW w:w="0" w:type="auto"/>
            <w:vAlign w:val="center"/>
          </w:tcPr>
          <w:p w:rsidR="006575FF" w:rsidRPr="00EC7CDF" w:rsidRDefault="006575FF" w:rsidP="005F4754">
            <w:pPr>
              <w:spacing w:after="0" w:line="276" w:lineRule="auto"/>
              <w:jc w:val="center"/>
              <w:rPr>
                <w:sz w:val="18"/>
                <w:lang w:eastAsia="zh-CN"/>
              </w:rPr>
            </w:pPr>
            <w:r w:rsidRPr="00EC7CDF">
              <w:rPr>
                <w:rFonts w:hint="eastAsia"/>
                <w:sz w:val="18"/>
                <w:lang w:eastAsia="zh-CN"/>
              </w:rPr>
              <w:t>4</w:t>
            </w:r>
          </w:p>
        </w:tc>
        <w:tc>
          <w:tcPr>
            <w:tcW w:w="0" w:type="auto"/>
            <w:vAlign w:val="center"/>
          </w:tcPr>
          <w:p w:rsidR="006575FF" w:rsidRPr="00EC7CDF" w:rsidRDefault="006575FF" w:rsidP="005F4754">
            <w:pPr>
              <w:spacing w:after="0" w:line="276" w:lineRule="auto"/>
              <w:jc w:val="center"/>
              <w:rPr>
                <w:sz w:val="18"/>
                <w:lang w:eastAsia="zh-CN"/>
              </w:rPr>
            </w:pPr>
            <w:r w:rsidRPr="00EC7CDF">
              <w:rPr>
                <w:rFonts w:hint="eastAsia"/>
                <w:sz w:val="18"/>
                <w:lang w:eastAsia="zh-CN"/>
              </w:rPr>
              <w:t>8</w:t>
            </w:r>
          </w:p>
        </w:tc>
        <w:tc>
          <w:tcPr>
            <w:tcW w:w="0" w:type="auto"/>
            <w:vAlign w:val="center"/>
          </w:tcPr>
          <w:p w:rsidR="006575FF" w:rsidRPr="003E63A0" w:rsidRDefault="006575FF" w:rsidP="005F4754">
            <w:pPr>
              <w:spacing w:after="0" w:line="276" w:lineRule="auto"/>
              <w:jc w:val="center"/>
              <w:rPr>
                <w:b/>
                <w:sz w:val="18"/>
                <w:lang w:eastAsia="zh-CN"/>
              </w:rPr>
            </w:pPr>
            <w:r w:rsidRPr="003E63A0">
              <w:rPr>
                <w:b/>
                <w:sz w:val="18"/>
                <w:lang w:eastAsia="zh-CN"/>
              </w:rPr>
              <w:t>16</w:t>
            </w:r>
          </w:p>
        </w:tc>
      </w:tr>
      <w:tr w:rsidR="006575FF" w:rsidTr="005F4754">
        <w:trPr>
          <w:jc w:val="center"/>
        </w:trPr>
        <w:tc>
          <w:tcPr>
            <w:tcW w:w="0" w:type="auto"/>
            <w:vAlign w:val="center"/>
          </w:tcPr>
          <w:p w:rsidR="006575FF" w:rsidRPr="00EC7CDF" w:rsidRDefault="006575FF" w:rsidP="005F4754">
            <w:pPr>
              <w:spacing w:after="0" w:line="276" w:lineRule="auto"/>
              <w:jc w:val="center"/>
              <w:rPr>
                <w:sz w:val="18"/>
                <w:lang w:eastAsia="zh-CN"/>
              </w:rPr>
            </w:pPr>
            <w:r w:rsidRPr="00EC7CDF">
              <w:rPr>
                <w:sz w:val="18"/>
                <w:lang w:eastAsia="zh-CN"/>
              </w:rPr>
              <w:t xml:space="preserve">Total number of </w:t>
            </w:r>
            <w:r w:rsidRPr="00EC7CDF">
              <w:rPr>
                <w:rFonts w:hint="eastAsia"/>
                <w:sz w:val="18"/>
                <w:lang w:eastAsia="zh-CN"/>
              </w:rPr>
              <w:t>beam</w:t>
            </w:r>
            <w:r w:rsidRPr="00EC7CDF">
              <w:rPr>
                <w:sz w:val="18"/>
                <w:lang w:eastAsia="zh-CN"/>
              </w:rPr>
              <w:t>s</w:t>
            </w:r>
          </w:p>
        </w:tc>
        <w:tc>
          <w:tcPr>
            <w:tcW w:w="0" w:type="auto"/>
            <w:vAlign w:val="center"/>
          </w:tcPr>
          <w:p w:rsidR="006575FF" w:rsidRPr="00EC7CDF" w:rsidRDefault="006575FF" w:rsidP="00640C83">
            <w:pPr>
              <w:spacing w:after="0" w:line="276" w:lineRule="auto"/>
              <w:jc w:val="center"/>
              <w:rPr>
                <w:sz w:val="18"/>
                <w:lang w:eastAsia="zh-CN"/>
              </w:rPr>
            </w:pPr>
            <w:r>
              <w:rPr>
                <w:rFonts w:hint="eastAsia"/>
                <w:sz w:val="18"/>
                <w:lang w:eastAsia="zh-CN"/>
              </w:rPr>
              <w:t>2</w:t>
            </w:r>
            <w:r w:rsidR="00640C83">
              <w:rPr>
                <w:rFonts w:hint="eastAsia"/>
                <w:sz w:val="18"/>
                <w:lang w:eastAsia="zh-CN"/>
              </w:rPr>
              <w:t>2</w:t>
            </w:r>
            <w:r>
              <w:rPr>
                <w:rFonts w:hint="eastAsia"/>
                <w:sz w:val="18"/>
                <w:lang w:eastAsia="zh-CN"/>
              </w:rPr>
              <w:t>00</w:t>
            </w:r>
          </w:p>
        </w:tc>
        <w:tc>
          <w:tcPr>
            <w:tcW w:w="0" w:type="auto"/>
          </w:tcPr>
          <w:p w:rsidR="006575FF" w:rsidRPr="00EC7CDF" w:rsidRDefault="006575FF" w:rsidP="00640C83">
            <w:pPr>
              <w:spacing w:after="0" w:line="276" w:lineRule="auto"/>
              <w:jc w:val="center"/>
              <w:rPr>
                <w:sz w:val="18"/>
                <w:lang w:eastAsia="zh-CN"/>
              </w:rPr>
            </w:pPr>
            <w:r w:rsidRPr="0053536E">
              <w:rPr>
                <w:rFonts w:hint="eastAsia"/>
                <w:sz w:val="18"/>
                <w:lang w:eastAsia="zh-CN"/>
              </w:rPr>
              <w:t>2</w:t>
            </w:r>
            <w:r w:rsidR="00640C83">
              <w:rPr>
                <w:rFonts w:hint="eastAsia"/>
                <w:sz w:val="18"/>
                <w:lang w:eastAsia="zh-CN"/>
              </w:rPr>
              <w:t>2</w:t>
            </w:r>
            <w:r w:rsidRPr="0053536E">
              <w:rPr>
                <w:rFonts w:hint="eastAsia"/>
                <w:sz w:val="18"/>
                <w:lang w:eastAsia="zh-CN"/>
              </w:rPr>
              <w:t>00</w:t>
            </w:r>
          </w:p>
        </w:tc>
        <w:tc>
          <w:tcPr>
            <w:tcW w:w="0" w:type="auto"/>
          </w:tcPr>
          <w:p w:rsidR="006575FF" w:rsidRPr="00EC7CDF" w:rsidRDefault="006575FF" w:rsidP="00640C83">
            <w:pPr>
              <w:spacing w:after="0" w:line="276" w:lineRule="auto"/>
              <w:jc w:val="center"/>
              <w:rPr>
                <w:sz w:val="18"/>
                <w:lang w:eastAsia="zh-CN"/>
              </w:rPr>
            </w:pPr>
            <w:r w:rsidRPr="0053536E">
              <w:rPr>
                <w:rFonts w:hint="eastAsia"/>
                <w:sz w:val="18"/>
                <w:lang w:eastAsia="zh-CN"/>
              </w:rPr>
              <w:t>2</w:t>
            </w:r>
            <w:r w:rsidR="00640C83">
              <w:rPr>
                <w:rFonts w:hint="eastAsia"/>
                <w:sz w:val="18"/>
                <w:lang w:eastAsia="zh-CN"/>
              </w:rPr>
              <w:t>2</w:t>
            </w:r>
            <w:r w:rsidRPr="0053536E">
              <w:rPr>
                <w:rFonts w:hint="eastAsia"/>
                <w:sz w:val="18"/>
                <w:lang w:eastAsia="zh-CN"/>
              </w:rPr>
              <w:t>00</w:t>
            </w:r>
          </w:p>
        </w:tc>
        <w:tc>
          <w:tcPr>
            <w:tcW w:w="0" w:type="auto"/>
          </w:tcPr>
          <w:p w:rsidR="006575FF" w:rsidRPr="00EC7CDF" w:rsidRDefault="006575FF" w:rsidP="00640C83">
            <w:pPr>
              <w:spacing w:after="0" w:line="276" w:lineRule="auto"/>
              <w:jc w:val="center"/>
              <w:rPr>
                <w:sz w:val="18"/>
                <w:lang w:eastAsia="zh-CN"/>
              </w:rPr>
            </w:pPr>
            <w:r w:rsidRPr="0053536E">
              <w:rPr>
                <w:rFonts w:hint="eastAsia"/>
                <w:sz w:val="18"/>
                <w:lang w:eastAsia="zh-CN"/>
              </w:rPr>
              <w:t>2</w:t>
            </w:r>
            <w:r w:rsidR="00640C83">
              <w:rPr>
                <w:rFonts w:hint="eastAsia"/>
                <w:sz w:val="18"/>
                <w:lang w:eastAsia="zh-CN"/>
              </w:rPr>
              <w:t>2</w:t>
            </w:r>
            <w:r w:rsidRPr="0053536E">
              <w:rPr>
                <w:rFonts w:hint="eastAsia"/>
                <w:sz w:val="18"/>
                <w:lang w:eastAsia="zh-CN"/>
              </w:rPr>
              <w:t>00</w:t>
            </w:r>
          </w:p>
        </w:tc>
        <w:tc>
          <w:tcPr>
            <w:tcW w:w="0" w:type="auto"/>
          </w:tcPr>
          <w:p w:rsidR="006575FF" w:rsidRPr="003E63A0" w:rsidRDefault="006575FF" w:rsidP="00640C83">
            <w:pPr>
              <w:spacing w:after="0" w:line="276" w:lineRule="auto"/>
              <w:jc w:val="center"/>
              <w:rPr>
                <w:b/>
                <w:sz w:val="18"/>
                <w:lang w:eastAsia="zh-CN"/>
              </w:rPr>
            </w:pPr>
            <w:r w:rsidRPr="003E63A0">
              <w:rPr>
                <w:b/>
                <w:sz w:val="18"/>
                <w:lang w:eastAsia="zh-CN"/>
              </w:rPr>
              <w:t>2</w:t>
            </w:r>
            <w:r w:rsidR="00640C83" w:rsidRPr="003E63A0">
              <w:rPr>
                <w:b/>
                <w:sz w:val="18"/>
                <w:lang w:eastAsia="zh-CN"/>
              </w:rPr>
              <w:t>2</w:t>
            </w:r>
            <w:r w:rsidRPr="003E63A0">
              <w:rPr>
                <w:b/>
                <w:sz w:val="18"/>
                <w:lang w:eastAsia="zh-CN"/>
              </w:rPr>
              <w:t>00</w:t>
            </w:r>
          </w:p>
        </w:tc>
      </w:tr>
      <w:tr w:rsidR="006575FF" w:rsidTr="005F4754">
        <w:trPr>
          <w:jc w:val="center"/>
        </w:trPr>
        <w:tc>
          <w:tcPr>
            <w:tcW w:w="0" w:type="auto"/>
            <w:vAlign w:val="center"/>
          </w:tcPr>
          <w:p w:rsidR="006575FF" w:rsidRPr="00EC7CDF" w:rsidRDefault="00B73813" w:rsidP="005F4754">
            <w:pPr>
              <w:spacing w:after="0" w:line="276" w:lineRule="auto"/>
              <w:jc w:val="center"/>
              <w:rPr>
                <w:sz w:val="18"/>
                <w:lang w:eastAsia="zh-CN"/>
              </w:rPr>
            </w:pPr>
            <w:r>
              <w:rPr>
                <w:sz w:val="18"/>
                <w:lang w:eastAsia="zh-CN"/>
              </w:rPr>
              <w:t>R</w:t>
            </w:r>
            <w:r>
              <w:rPr>
                <w:rFonts w:hint="eastAsia"/>
                <w:sz w:val="18"/>
                <w:lang w:eastAsia="zh-CN"/>
              </w:rPr>
              <w:t xml:space="preserve">equired serving beam footprints </w:t>
            </w:r>
            <w:r w:rsidRPr="003E63A0">
              <w:rPr>
                <w:sz w:val="18"/>
                <w:lang w:eastAsia="zh-CN"/>
              </w:rPr>
              <w:t>by each physical beam</w:t>
            </w:r>
          </w:p>
        </w:tc>
        <w:tc>
          <w:tcPr>
            <w:tcW w:w="0" w:type="auto"/>
            <w:vAlign w:val="center"/>
          </w:tcPr>
          <w:p w:rsidR="006575FF" w:rsidRPr="00EC7CDF" w:rsidRDefault="006575FF" w:rsidP="00640C83">
            <w:pPr>
              <w:spacing w:after="0" w:line="276" w:lineRule="auto"/>
              <w:jc w:val="center"/>
              <w:rPr>
                <w:sz w:val="18"/>
                <w:lang w:eastAsia="zh-CN"/>
              </w:rPr>
            </w:pPr>
            <w:r>
              <w:rPr>
                <w:rFonts w:hint="eastAsia"/>
                <w:sz w:val="18"/>
                <w:lang w:eastAsia="zh-CN"/>
              </w:rPr>
              <w:t>2</w:t>
            </w:r>
            <w:r w:rsidR="00640C83">
              <w:rPr>
                <w:rFonts w:hint="eastAsia"/>
                <w:sz w:val="18"/>
                <w:lang w:eastAsia="zh-CN"/>
              </w:rPr>
              <w:t>2</w:t>
            </w:r>
            <w:r>
              <w:rPr>
                <w:rFonts w:hint="eastAsia"/>
                <w:sz w:val="18"/>
                <w:lang w:eastAsia="zh-CN"/>
              </w:rPr>
              <w:t>00</w:t>
            </w:r>
          </w:p>
        </w:tc>
        <w:tc>
          <w:tcPr>
            <w:tcW w:w="0" w:type="auto"/>
            <w:vAlign w:val="center"/>
          </w:tcPr>
          <w:p w:rsidR="006575FF" w:rsidRPr="00EC7CDF" w:rsidRDefault="006575FF" w:rsidP="00640C83">
            <w:pPr>
              <w:spacing w:after="0" w:line="276" w:lineRule="auto"/>
              <w:jc w:val="center"/>
              <w:rPr>
                <w:sz w:val="18"/>
                <w:lang w:eastAsia="zh-CN"/>
              </w:rPr>
            </w:pPr>
            <w:r>
              <w:rPr>
                <w:rFonts w:hint="eastAsia"/>
                <w:sz w:val="18"/>
                <w:lang w:eastAsia="zh-CN"/>
              </w:rPr>
              <w:t>1</w:t>
            </w:r>
            <w:r w:rsidR="00640C83">
              <w:rPr>
                <w:rFonts w:hint="eastAsia"/>
                <w:sz w:val="18"/>
                <w:lang w:eastAsia="zh-CN"/>
              </w:rPr>
              <w:t>1</w:t>
            </w:r>
            <w:r>
              <w:rPr>
                <w:rFonts w:hint="eastAsia"/>
                <w:sz w:val="18"/>
                <w:lang w:eastAsia="zh-CN"/>
              </w:rPr>
              <w:t>00</w:t>
            </w:r>
          </w:p>
        </w:tc>
        <w:tc>
          <w:tcPr>
            <w:tcW w:w="0" w:type="auto"/>
            <w:vAlign w:val="center"/>
          </w:tcPr>
          <w:p w:rsidR="006575FF" w:rsidRPr="00EC7CDF" w:rsidRDefault="00640C83" w:rsidP="005F4754">
            <w:pPr>
              <w:spacing w:after="0" w:line="276" w:lineRule="auto"/>
              <w:jc w:val="center"/>
              <w:rPr>
                <w:sz w:val="18"/>
                <w:lang w:eastAsia="zh-CN"/>
              </w:rPr>
            </w:pPr>
            <w:r>
              <w:rPr>
                <w:rFonts w:hint="eastAsia"/>
                <w:sz w:val="18"/>
                <w:lang w:eastAsia="zh-CN"/>
              </w:rPr>
              <w:t>55</w:t>
            </w:r>
            <w:r w:rsidR="006575FF">
              <w:rPr>
                <w:rFonts w:hint="eastAsia"/>
                <w:sz w:val="18"/>
                <w:lang w:eastAsia="zh-CN"/>
              </w:rPr>
              <w:t>0</w:t>
            </w:r>
          </w:p>
        </w:tc>
        <w:tc>
          <w:tcPr>
            <w:tcW w:w="0" w:type="auto"/>
            <w:vAlign w:val="center"/>
          </w:tcPr>
          <w:p w:rsidR="006575FF" w:rsidRPr="00EC7CDF" w:rsidRDefault="00640C83" w:rsidP="005F4754">
            <w:pPr>
              <w:spacing w:after="0" w:line="276" w:lineRule="auto"/>
              <w:jc w:val="center"/>
              <w:rPr>
                <w:sz w:val="18"/>
                <w:lang w:eastAsia="zh-CN"/>
              </w:rPr>
            </w:pPr>
            <w:r>
              <w:rPr>
                <w:rFonts w:hint="eastAsia"/>
                <w:sz w:val="18"/>
                <w:lang w:eastAsia="zh-CN"/>
              </w:rPr>
              <w:t>275</w:t>
            </w:r>
          </w:p>
        </w:tc>
        <w:tc>
          <w:tcPr>
            <w:tcW w:w="0" w:type="auto"/>
            <w:vAlign w:val="center"/>
          </w:tcPr>
          <w:p w:rsidR="006575FF" w:rsidRPr="003E63A0" w:rsidRDefault="00640C83" w:rsidP="005F4754">
            <w:pPr>
              <w:spacing w:after="0" w:line="276" w:lineRule="auto"/>
              <w:jc w:val="center"/>
              <w:rPr>
                <w:b/>
                <w:sz w:val="18"/>
                <w:lang w:eastAsia="zh-CN"/>
              </w:rPr>
            </w:pPr>
            <w:r w:rsidRPr="003E63A0">
              <w:rPr>
                <w:b/>
                <w:sz w:val="18"/>
                <w:lang w:eastAsia="zh-CN"/>
              </w:rPr>
              <w:t>138</w:t>
            </w:r>
          </w:p>
        </w:tc>
      </w:tr>
      <w:tr w:rsidR="006575FF" w:rsidTr="005F4754">
        <w:trPr>
          <w:jc w:val="center"/>
        </w:trPr>
        <w:tc>
          <w:tcPr>
            <w:tcW w:w="0" w:type="auto"/>
            <w:vAlign w:val="center"/>
          </w:tcPr>
          <w:p w:rsidR="006575FF" w:rsidRPr="0028076F" w:rsidRDefault="006575FF" w:rsidP="005F4754">
            <w:pPr>
              <w:spacing w:after="0" w:line="276" w:lineRule="auto"/>
              <w:jc w:val="center"/>
              <w:rPr>
                <w:sz w:val="18"/>
                <w:lang w:eastAsia="zh-CN"/>
              </w:rPr>
            </w:pPr>
            <w:r w:rsidRPr="0028076F">
              <w:rPr>
                <w:sz w:val="18"/>
                <w:lang w:eastAsia="zh-CN"/>
              </w:rPr>
              <w:t xml:space="preserve">SSB index of each </w:t>
            </w:r>
            <w:r w:rsidRPr="00EC7CDF">
              <w:rPr>
                <w:sz w:val="18"/>
                <w:lang w:eastAsia="zh-CN"/>
              </w:rPr>
              <w:t>physical</w:t>
            </w:r>
            <w:r w:rsidRPr="0028076F">
              <w:rPr>
                <w:sz w:val="18"/>
                <w:lang w:eastAsia="zh-CN"/>
              </w:rPr>
              <w:t xml:space="preserve"> beam</w:t>
            </w:r>
            <w:r w:rsidR="00BD6D1A">
              <w:rPr>
                <w:rFonts w:hint="eastAsia"/>
                <w:sz w:val="18"/>
                <w:lang w:eastAsia="zh-CN"/>
              </w:rPr>
              <w:t xml:space="preserve"> based on NR R15</w:t>
            </w:r>
          </w:p>
        </w:tc>
        <w:tc>
          <w:tcPr>
            <w:tcW w:w="0" w:type="auto"/>
            <w:vAlign w:val="center"/>
          </w:tcPr>
          <w:p w:rsidR="006575FF" w:rsidRPr="0028076F" w:rsidRDefault="006575FF" w:rsidP="005F4754">
            <w:pPr>
              <w:spacing w:after="0" w:line="276" w:lineRule="auto"/>
              <w:jc w:val="center"/>
              <w:rPr>
                <w:sz w:val="18"/>
                <w:lang w:eastAsia="zh-CN"/>
              </w:rPr>
            </w:pPr>
            <w:r>
              <w:rPr>
                <w:rFonts w:hint="eastAsia"/>
                <w:sz w:val="18"/>
                <w:lang w:eastAsia="zh-CN"/>
              </w:rPr>
              <w:t>4</w:t>
            </w:r>
          </w:p>
        </w:tc>
        <w:tc>
          <w:tcPr>
            <w:tcW w:w="0" w:type="auto"/>
            <w:vAlign w:val="center"/>
          </w:tcPr>
          <w:p w:rsidR="006575FF" w:rsidRPr="0028076F" w:rsidRDefault="006575FF" w:rsidP="005F4754">
            <w:pPr>
              <w:spacing w:after="0" w:line="276" w:lineRule="auto"/>
              <w:jc w:val="center"/>
              <w:rPr>
                <w:sz w:val="18"/>
                <w:lang w:eastAsia="zh-CN"/>
              </w:rPr>
            </w:pPr>
            <w:r w:rsidRPr="00945497">
              <w:rPr>
                <w:rFonts w:hint="eastAsia"/>
                <w:sz w:val="18"/>
                <w:lang w:eastAsia="zh-CN"/>
              </w:rPr>
              <w:t>4</w:t>
            </w:r>
          </w:p>
        </w:tc>
        <w:tc>
          <w:tcPr>
            <w:tcW w:w="0" w:type="auto"/>
            <w:vAlign w:val="center"/>
          </w:tcPr>
          <w:p w:rsidR="006575FF" w:rsidRPr="0028076F" w:rsidRDefault="006575FF" w:rsidP="005F4754">
            <w:pPr>
              <w:spacing w:after="0" w:line="276" w:lineRule="auto"/>
              <w:jc w:val="center"/>
              <w:rPr>
                <w:sz w:val="18"/>
                <w:lang w:eastAsia="zh-CN"/>
              </w:rPr>
            </w:pPr>
            <w:r w:rsidRPr="00945497">
              <w:rPr>
                <w:rFonts w:hint="eastAsia"/>
                <w:sz w:val="18"/>
                <w:lang w:eastAsia="zh-CN"/>
              </w:rPr>
              <w:t>4</w:t>
            </w:r>
          </w:p>
        </w:tc>
        <w:tc>
          <w:tcPr>
            <w:tcW w:w="0" w:type="auto"/>
            <w:vAlign w:val="center"/>
          </w:tcPr>
          <w:p w:rsidR="006575FF" w:rsidRPr="0028076F" w:rsidRDefault="006575FF" w:rsidP="005F4754">
            <w:pPr>
              <w:spacing w:after="0" w:line="276" w:lineRule="auto"/>
              <w:jc w:val="center"/>
              <w:rPr>
                <w:sz w:val="18"/>
                <w:lang w:eastAsia="zh-CN"/>
              </w:rPr>
            </w:pPr>
            <w:r w:rsidRPr="00945497">
              <w:rPr>
                <w:rFonts w:hint="eastAsia"/>
                <w:sz w:val="18"/>
                <w:lang w:eastAsia="zh-CN"/>
              </w:rPr>
              <w:t>4</w:t>
            </w:r>
          </w:p>
        </w:tc>
        <w:tc>
          <w:tcPr>
            <w:tcW w:w="0" w:type="auto"/>
            <w:vAlign w:val="center"/>
          </w:tcPr>
          <w:p w:rsidR="006575FF" w:rsidRPr="003E63A0" w:rsidRDefault="006575FF" w:rsidP="005F4754">
            <w:pPr>
              <w:spacing w:after="0" w:line="276" w:lineRule="auto"/>
              <w:jc w:val="center"/>
              <w:rPr>
                <w:b/>
                <w:sz w:val="18"/>
                <w:lang w:eastAsia="zh-CN"/>
              </w:rPr>
            </w:pPr>
            <w:r w:rsidRPr="003E63A0">
              <w:rPr>
                <w:b/>
                <w:sz w:val="18"/>
                <w:lang w:eastAsia="zh-CN"/>
              </w:rPr>
              <w:t>4</w:t>
            </w:r>
          </w:p>
        </w:tc>
      </w:tr>
      <w:tr w:rsidR="006575FF" w:rsidTr="005F4754">
        <w:trPr>
          <w:jc w:val="center"/>
        </w:trPr>
        <w:tc>
          <w:tcPr>
            <w:tcW w:w="0" w:type="auto"/>
            <w:vAlign w:val="center"/>
          </w:tcPr>
          <w:p w:rsidR="006575FF" w:rsidRPr="00EC7CDF" w:rsidRDefault="006575FF" w:rsidP="005F4754">
            <w:pPr>
              <w:spacing w:after="0" w:line="276" w:lineRule="auto"/>
              <w:jc w:val="center"/>
              <w:rPr>
                <w:sz w:val="18"/>
                <w:lang w:eastAsia="zh-CN"/>
              </w:rPr>
            </w:pPr>
            <w:r w:rsidRPr="00EC7CDF">
              <w:rPr>
                <w:sz w:val="18"/>
                <w:lang w:eastAsia="zh-CN"/>
              </w:rPr>
              <w:t>Rate of coverage</w:t>
            </w:r>
          </w:p>
        </w:tc>
        <w:tc>
          <w:tcPr>
            <w:tcW w:w="0" w:type="auto"/>
            <w:vAlign w:val="center"/>
          </w:tcPr>
          <w:p w:rsidR="006575FF" w:rsidRPr="00EC7CDF" w:rsidRDefault="006575FF" w:rsidP="006575FF">
            <w:pPr>
              <w:spacing w:after="0" w:line="276" w:lineRule="auto"/>
              <w:jc w:val="center"/>
              <w:rPr>
                <w:sz w:val="18"/>
                <w:lang w:eastAsia="zh-CN"/>
              </w:rPr>
            </w:pPr>
            <w:r w:rsidRPr="00EC7CDF">
              <w:rPr>
                <w:sz w:val="18"/>
                <w:lang w:eastAsia="zh-CN"/>
              </w:rPr>
              <w:t>0.</w:t>
            </w:r>
            <w:r>
              <w:rPr>
                <w:rFonts w:hint="eastAsia"/>
                <w:sz w:val="18"/>
                <w:lang w:eastAsia="zh-CN"/>
              </w:rPr>
              <w:t>2</w:t>
            </w:r>
            <w:r w:rsidRPr="00EC7CDF">
              <w:rPr>
                <w:sz w:val="18"/>
                <w:lang w:eastAsia="zh-CN"/>
              </w:rPr>
              <w:t>%</w:t>
            </w:r>
          </w:p>
        </w:tc>
        <w:tc>
          <w:tcPr>
            <w:tcW w:w="0" w:type="auto"/>
            <w:vAlign w:val="center"/>
          </w:tcPr>
          <w:p w:rsidR="006575FF" w:rsidRPr="00EC7CDF" w:rsidRDefault="006575FF" w:rsidP="00640C83">
            <w:pPr>
              <w:spacing w:after="0" w:line="276" w:lineRule="auto"/>
              <w:jc w:val="center"/>
              <w:rPr>
                <w:sz w:val="18"/>
                <w:lang w:eastAsia="zh-CN"/>
              </w:rPr>
            </w:pPr>
            <w:r w:rsidRPr="00EC7CDF">
              <w:rPr>
                <w:sz w:val="18"/>
                <w:lang w:eastAsia="zh-CN"/>
              </w:rPr>
              <w:t>0.</w:t>
            </w:r>
            <w:r w:rsidR="00640C83">
              <w:rPr>
                <w:rFonts w:hint="eastAsia"/>
                <w:sz w:val="18"/>
                <w:lang w:eastAsia="zh-CN"/>
              </w:rPr>
              <w:t>4</w:t>
            </w:r>
            <w:r w:rsidRPr="00EC7CDF">
              <w:rPr>
                <w:sz w:val="18"/>
                <w:lang w:eastAsia="zh-CN"/>
              </w:rPr>
              <w:t>%</w:t>
            </w:r>
          </w:p>
        </w:tc>
        <w:tc>
          <w:tcPr>
            <w:tcW w:w="0" w:type="auto"/>
            <w:vAlign w:val="center"/>
          </w:tcPr>
          <w:p w:rsidR="006575FF" w:rsidRPr="00EC7CDF" w:rsidRDefault="006575FF" w:rsidP="005F4754">
            <w:pPr>
              <w:spacing w:after="0" w:line="276" w:lineRule="auto"/>
              <w:jc w:val="center"/>
              <w:rPr>
                <w:sz w:val="18"/>
                <w:lang w:eastAsia="zh-CN"/>
              </w:rPr>
            </w:pPr>
            <w:r w:rsidRPr="00EC7CDF">
              <w:rPr>
                <w:sz w:val="18"/>
                <w:lang w:eastAsia="zh-CN"/>
              </w:rPr>
              <w:t>0.7%</w:t>
            </w:r>
          </w:p>
        </w:tc>
        <w:tc>
          <w:tcPr>
            <w:tcW w:w="0" w:type="auto"/>
            <w:vAlign w:val="center"/>
          </w:tcPr>
          <w:p w:rsidR="006575FF" w:rsidRPr="00EC7CDF" w:rsidRDefault="006575FF" w:rsidP="00640C83">
            <w:pPr>
              <w:spacing w:after="0" w:line="276" w:lineRule="auto"/>
              <w:jc w:val="center"/>
              <w:rPr>
                <w:sz w:val="18"/>
                <w:lang w:eastAsia="zh-CN"/>
              </w:rPr>
            </w:pPr>
            <w:r w:rsidRPr="00EC7CDF">
              <w:rPr>
                <w:sz w:val="18"/>
                <w:lang w:eastAsia="zh-CN"/>
              </w:rPr>
              <w:t>1.</w:t>
            </w:r>
            <w:r w:rsidR="00640C83">
              <w:rPr>
                <w:rFonts w:hint="eastAsia"/>
                <w:sz w:val="18"/>
                <w:lang w:eastAsia="zh-CN"/>
              </w:rPr>
              <w:t>5</w:t>
            </w:r>
            <w:r w:rsidRPr="00EC7CDF">
              <w:rPr>
                <w:sz w:val="18"/>
                <w:lang w:eastAsia="zh-CN"/>
              </w:rPr>
              <w:t>%</w:t>
            </w:r>
          </w:p>
        </w:tc>
        <w:tc>
          <w:tcPr>
            <w:tcW w:w="0" w:type="auto"/>
            <w:vAlign w:val="center"/>
          </w:tcPr>
          <w:p w:rsidR="006575FF" w:rsidRPr="003E63A0" w:rsidRDefault="006575FF" w:rsidP="00640C83">
            <w:pPr>
              <w:spacing w:after="0" w:line="276" w:lineRule="auto"/>
              <w:jc w:val="center"/>
              <w:rPr>
                <w:b/>
                <w:sz w:val="18"/>
                <w:lang w:eastAsia="zh-CN"/>
              </w:rPr>
            </w:pPr>
            <w:r w:rsidRPr="003E63A0">
              <w:rPr>
                <w:b/>
                <w:sz w:val="18"/>
                <w:lang w:eastAsia="zh-CN"/>
              </w:rPr>
              <w:t>2.</w:t>
            </w:r>
            <w:r w:rsidR="00640C83" w:rsidRPr="003E63A0">
              <w:rPr>
                <w:b/>
                <w:sz w:val="18"/>
                <w:lang w:eastAsia="zh-CN"/>
              </w:rPr>
              <w:t>9</w:t>
            </w:r>
            <w:r w:rsidRPr="003E63A0">
              <w:rPr>
                <w:b/>
                <w:sz w:val="18"/>
                <w:lang w:eastAsia="zh-CN"/>
              </w:rPr>
              <w:t>%</w:t>
            </w:r>
          </w:p>
        </w:tc>
      </w:tr>
      <w:tr w:rsidR="006575FF" w:rsidTr="005F4754">
        <w:trPr>
          <w:jc w:val="center"/>
        </w:trPr>
        <w:tc>
          <w:tcPr>
            <w:tcW w:w="0" w:type="auto"/>
            <w:vAlign w:val="center"/>
          </w:tcPr>
          <w:p w:rsidR="006575FF" w:rsidRPr="00EC7CDF" w:rsidRDefault="006575FF" w:rsidP="005F4754">
            <w:pPr>
              <w:spacing w:after="0" w:line="276" w:lineRule="auto"/>
              <w:jc w:val="center"/>
              <w:rPr>
                <w:sz w:val="18"/>
                <w:lang w:eastAsia="zh-CN"/>
              </w:rPr>
            </w:pPr>
            <w:r w:rsidRPr="00EC7CDF">
              <w:rPr>
                <w:sz w:val="18"/>
                <w:lang w:eastAsia="zh-CN"/>
              </w:rPr>
              <w:t>Aggregate</w:t>
            </w:r>
            <w:r w:rsidRPr="00EC7CDF">
              <w:rPr>
                <w:rFonts w:hint="eastAsia"/>
                <w:sz w:val="18"/>
                <w:lang w:eastAsia="zh-CN"/>
              </w:rPr>
              <w:t>d</w:t>
            </w:r>
            <w:r w:rsidRPr="00EC7CDF">
              <w:rPr>
                <w:sz w:val="18"/>
                <w:lang w:eastAsia="zh-CN"/>
              </w:rPr>
              <w:t xml:space="preserve"> EIRP</w:t>
            </w:r>
          </w:p>
        </w:tc>
        <w:tc>
          <w:tcPr>
            <w:tcW w:w="0" w:type="auto"/>
            <w:vAlign w:val="center"/>
          </w:tcPr>
          <w:p w:rsidR="006575FF" w:rsidRPr="00EC7CDF" w:rsidRDefault="006575FF" w:rsidP="005F4754">
            <w:pPr>
              <w:spacing w:after="0" w:line="276" w:lineRule="auto"/>
              <w:jc w:val="center"/>
              <w:rPr>
                <w:sz w:val="18"/>
                <w:lang w:eastAsia="zh-CN"/>
              </w:rPr>
            </w:pPr>
            <w:r>
              <w:rPr>
                <w:rFonts w:hint="eastAsia"/>
                <w:sz w:val="18"/>
                <w:lang w:eastAsia="zh-CN"/>
              </w:rPr>
              <w:t>73</w:t>
            </w:r>
            <w:r w:rsidRPr="00EC7CDF">
              <w:rPr>
                <w:sz w:val="18"/>
                <w:lang w:eastAsia="zh-CN"/>
              </w:rPr>
              <w:t>.8</w:t>
            </w:r>
            <w:r w:rsidRPr="00EC7CDF">
              <w:rPr>
                <w:rFonts w:hint="eastAsia"/>
                <w:sz w:val="18"/>
                <w:lang w:eastAsia="zh-CN"/>
              </w:rPr>
              <w:t xml:space="preserve"> </w:t>
            </w:r>
            <w:proofErr w:type="spellStart"/>
            <w:r w:rsidRPr="00EC7CDF">
              <w:rPr>
                <w:rFonts w:hint="eastAsia"/>
                <w:sz w:val="18"/>
                <w:lang w:eastAsia="zh-CN"/>
              </w:rPr>
              <w:t>dBW</w:t>
            </w:r>
            <w:proofErr w:type="spellEnd"/>
          </w:p>
        </w:tc>
        <w:tc>
          <w:tcPr>
            <w:tcW w:w="0" w:type="auto"/>
          </w:tcPr>
          <w:p w:rsidR="006575FF" w:rsidRPr="00EC7CDF" w:rsidRDefault="006575FF" w:rsidP="006575FF">
            <w:pPr>
              <w:spacing w:after="0" w:line="276" w:lineRule="auto"/>
              <w:jc w:val="center"/>
              <w:rPr>
                <w:sz w:val="18"/>
                <w:lang w:eastAsia="zh-CN"/>
              </w:rPr>
            </w:pPr>
            <w:r w:rsidRPr="008D7435">
              <w:rPr>
                <w:rFonts w:hint="eastAsia"/>
                <w:sz w:val="18"/>
                <w:lang w:eastAsia="zh-CN"/>
              </w:rPr>
              <w:t>7</w:t>
            </w:r>
            <w:r>
              <w:rPr>
                <w:rFonts w:hint="eastAsia"/>
                <w:sz w:val="18"/>
                <w:lang w:eastAsia="zh-CN"/>
              </w:rPr>
              <w:t>6</w:t>
            </w:r>
            <w:r w:rsidRPr="008D7435">
              <w:rPr>
                <w:sz w:val="18"/>
                <w:lang w:eastAsia="zh-CN"/>
              </w:rPr>
              <w:t>.8</w:t>
            </w:r>
            <w:r w:rsidRPr="008D7435">
              <w:rPr>
                <w:rFonts w:hint="eastAsia"/>
                <w:sz w:val="18"/>
                <w:lang w:eastAsia="zh-CN"/>
              </w:rPr>
              <w:t xml:space="preserve"> </w:t>
            </w:r>
            <w:proofErr w:type="spellStart"/>
            <w:r w:rsidRPr="008D7435">
              <w:rPr>
                <w:rFonts w:hint="eastAsia"/>
                <w:sz w:val="18"/>
                <w:lang w:eastAsia="zh-CN"/>
              </w:rPr>
              <w:t>dBW</w:t>
            </w:r>
            <w:proofErr w:type="spellEnd"/>
          </w:p>
        </w:tc>
        <w:tc>
          <w:tcPr>
            <w:tcW w:w="0" w:type="auto"/>
          </w:tcPr>
          <w:p w:rsidR="006575FF" w:rsidRPr="00EC7CDF" w:rsidRDefault="006575FF" w:rsidP="006575FF">
            <w:pPr>
              <w:spacing w:after="0" w:line="276" w:lineRule="auto"/>
              <w:jc w:val="center"/>
              <w:rPr>
                <w:sz w:val="18"/>
                <w:lang w:eastAsia="zh-CN"/>
              </w:rPr>
            </w:pPr>
            <w:r w:rsidRPr="008D7435">
              <w:rPr>
                <w:rFonts w:hint="eastAsia"/>
                <w:sz w:val="18"/>
                <w:lang w:eastAsia="zh-CN"/>
              </w:rPr>
              <w:t>7</w:t>
            </w:r>
            <w:r>
              <w:rPr>
                <w:rFonts w:hint="eastAsia"/>
                <w:sz w:val="18"/>
                <w:lang w:eastAsia="zh-CN"/>
              </w:rPr>
              <w:t>9</w:t>
            </w:r>
            <w:r w:rsidRPr="008D7435">
              <w:rPr>
                <w:sz w:val="18"/>
                <w:lang w:eastAsia="zh-CN"/>
              </w:rPr>
              <w:t>.8</w:t>
            </w:r>
            <w:r w:rsidRPr="008D7435">
              <w:rPr>
                <w:rFonts w:hint="eastAsia"/>
                <w:sz w:val="18"/>
                <w:lang w:eastAsia="zh-CN"/>
              </w:rPr>
              <w:t xml:space="preserve"> </w:t>
            </w:r>
            <w:proofErr w:type="spellStart"/>
            <w:r w:rsidRPr="008D7435">
              <w:rPr>
                <w:rFonts w:hint="eastAsia"/>
                <w:sz w:val="18"/>
                <w:lang w:eastAsia="zh-CN"/>
              </w:rPr>
              <w:t>dBW</w:t>
            </w:r>
            <w:proofErr w:type="spellEnd"/>
          </w:p>
        </w:tc>
        <w:tc>
          <w:tcPr>
            <w:tcW w:w="0" w:type="auto"/>
          </w:tcPr>
          <w:p w:rsidR="006575FF" w:rsidRPr="00EC7CDF" w:rsidRDefault="006575FF" w:rsidP="005F4754">
            <w:pPr>
              <w:spacing w:after="0" w:line="276" w:lineRule="auto"/>
              <w:jc w:val="center"/>
              <w:rPr>
                <w:sz w:val="18"/>
                <w:lang w:eastAsia="zh-CN"/>
              </w:rPr>
            </w:pPr>
            <w:r>
              <w:rPr>
                <w:rFonts w:hint="eastAsia"/>
                <w:sz w:val="18"/>
                <w:lang w:eastAsia="zh-CN"/>
              </w:rPr>
              <w:t>82</w:t>
            </w:r>
            <w:r w:rsidRPr="008D7435">
              <w:rPr>
                <w:sz w:val="18"/>
                <w:lang w:eastAsia="zh-CN"/>
              </w:rPr>
              <w:t>.8</w:t>
            </w:r>
            <w:r w:rsidRPr="008D7435">
              <w:rPr>
                <w:rFonts w:hint="eastAsia"/>
                <w:sz w:val="18"/>
                <w:lang w:eastAsia="zh-CN"/>
              </w:rPr>
              <w:t xml:space="preserve"> </w:t>
            </w:r>
            <w:proofErr w:type="spellStart"/>
            <w:r w:rsidRPr="008D7435">
              <w:rPr>
                <w:rFonts w:hint="eastAsia"/>
                <w:sz w:val="18"/>
                <w:lang w:eastAsia="zh-CN"/>
              </w:rPr>
              <w:t>dBW</w:t>
            </w:r>
            <w:proofErr w:type="spellEnd"/>
          </w:p>
        </w:tc>
        <w:tc>
          <w:tcPr>
            <w:tcW w:w="0" w:type="auto"/>
          </w:tcPr>
          <w:p w:rsidR="006575FF" w:rsidRPr="003E63A0" w:rsidRDefault="006575FF" w:rsidP="005F4754">
            <w:pPr>
              <w:spacing w:after="0" w:line="276" w:lineRule="auto"/>
              <w:jc w:val="center"/>
              <w:rPr>
                <w:b/>
                <w:sz w:val="18"/>
                <w:lang w:eastAsia="zh-CN"/>
              </w:rPr>
            </w:pPr>
            <w:r w:rsidRPr="003E63A0">
              <w:rPr>
                <w:b/>
                <w:sz w:val="18"/>
                <w:lang w:eastAsia="zh-CN"/>
              </w:rPr>
              <w:t xml:space="preserve">85.8 </w:t>
            </w:r>
            <w:proofErr w:type="spellStart"/>
            <w:r w:rsidRPr="003E63A0">
              <w:rPr>
                <w:b/>
                <w:sz w:val="18"/>
                <w:lang w:eastAsia="zh-CN"/>
              </w:rPr>
              <w:t>dBW</w:t>
            </w:r>
            <w:proofErr w:type="spellEnd"/>
          </w:p>
        </w:tc>
      </w:tr>
    </w:tbl>
    <w:p w:rsidR="006575FF" w:rsidRDefault="006575FF" w:rsidP="006575FF">
      <w:pPr>
        <w:rPr>
          <w:kern w:val="2"/>
          <w:sz w:val="20"/>
          <w:szCs w:val="20"/>
          <w:lang w:eastAsia="zh-CN"/>
        </w:rPr>
      </w:pPr>
    </w:p>
    <w:p w:rsidR="00027167" w:rsidRDefault="00027167" w:rsidP="008034A8">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 of GEO at FR1, if one satellite can provide 16 beams </w:t>
      </w:r>
      <w:r>
        <w:rPr>
          <w:b/>
          <w:sz w:val="20"/>
          <w:szCs w:val="20"/>
          <w:lang w:eastAsia="zh-CN"/>
        </w:rPr>
        <w:t>activation</w:t>
      </w:r>
      <w:r>
        <w:rPr>
          <w:rFonts w:hint="eastAsia"/>
          <w:b/>
          <w:sz w:val="20"/>
          <w:szCs w:val="20"/>
          <w:lang w:eastAsia="zh-CN"/>
        </w:rPr>
        <w:t>, the coverage ratio is only 2.9%.</w:t>
      </w:r>
    </w:p>
    <w:p w:rsidR="004E04B0" w:rsidRPr="004E04B0" w:rsidRDefault="004E04B0" w:rsidP="006575FF">
      <w:pPr>
        <w:rPr>
          <w:kern w:val="2"/>
          <w:sz w:val="20"/>
          <w:szCs w:val="20"/>
          <w:lang w:eastAsia="zh-CN"/>
        </w:rPr>
      </w:pPr>
    </w:p>
    <w:p w:rsidR="006575FF" w:rsidRDefault="006575FF" w:rsidP="006575FF">
      <w:pPr>
        <w:rPr>
          <w:kern w:val="2"/>
          <w:sz w:val="20"/>
          <w:szCs w:val="20"/>
          <w:lang w:eastAsia="zh-CN"/>
        </w:rPr>
      </w:pPr>
      <w:r>
        <w:rPr>
          <w:rFonts w:hint="eastAsia"/>
          <w:kern w:val="2"/>
          <w:sz w:val="20"/>
          <w:szCs w:val="20"/>
          <w:lang w:eastAsia="zh-CN"/>
        </w:rPr>
        <w:t xml:space="preserve">In GEO </w:t>
      </w:r>
      <w:r w:rsidRPr="00FC7914">
        <w:rPr>
          <w:kern w:val="2"/>
          <w:sz w:val="20"/>
          <w:szCs w:val="20"/>
          <w:lang w:eastAsia="zh-CN"/>
        </w:rPr>
        <w:t xml:space="preserve">set1 scenario </w:t>
      </w:r>
      <w:r>
        <w:rPr>
          <w:rFonts w:hint="eastAsia"/>
          <w:kern w:val="2"/>
          <w:sz w:val="20"/>
          <w:szCs w:val="20"/>
          <w:lang w:eastAsia="zh-CN"/>
        </w:rPr>
        <w:t>for</w:t>
      </w:r>
      <w:r w:rsidRPr="00FC7914">
        <w:rPr>
          <w:kern w:val="2"/>
          <w:sz w:val="20"/>
          <w:szCs w:val="20"/>
          <w:lang w:eastAsia="zh-CN"/>
        </w:rPr>
        <w:t xml:space="preserve"> FR</w:t>
      </w:r>
      <w:r>
        <w:rPr>
          <w:rFonts w:hint="eastAsia"/>
          <w:kern w:val="2"/>
          <w:sz w:val="20"/>
          <w:szCs w:val="20"/>
          <w:lang w:eastAsia="zh-CN"/>
        </w:rPr>
        <w:t xml:space="preserve">2, </w:t>
      </w:r>
      <w:r w:rsidRPr="00FF1B4D">
        <w:rPr>
          <w:kern w:val="2"/>
          <w:sz w:val="20"/>
          <w:szCs w:val="20"/>
          <w:lang w:eastAsia="zh-CN"/>
        </w:rPr>
        <w:t xml:space="preserve">the coverage area of the satellite is </w:t>
      </w:r>
      <w:r>
        <w:rPr>
          <w:rFonts w:hint="eastAsia"/>
          <w:kern w:val="2"/>
          <w:sz w:val="20"/>
          <w:szCs w:val="20"/>
          <w:lang w:eastAsia="zh-CN"/>
        </w:rPr>
        <w:t xml:space="preserve">also </w:t>
      </w:r>
      <w:r w:rsidRPr="00FF1B4D">
        <w:rPr>
          <w:kern w:val="2"/>
          <w:sz w:val="20"/>
          <w:szCs w:val="20"/>
          <w:lang w:eastAsia="zh-CN"/>
        </w:rPr>
        <w:t xml:space="preserve">about </w:t>
      </w:r>
      <w:r>
        <w:rPr>
          <w:rFonts w:hint="eastAsia"/>
          <w:kern w:val="2"/>
          <w:sz w:val="20"/>
          <w:szCs w:val="20"/>
          <w:lang w:eastAsia="zh-CN"/>
        </w:rPr>
        <w:t>99119413km</w:t>
      </w:r>
      <w:r w:rsidRPr="00FC7914">
        <w:rPr>
          <w:rFonts w:hint="eastAsia"/>
          <w:kern w:val="2"/>
          <w:sz w:val="20"/>
          <w:szCs w:val="20"/>
          <w:vertAlign w:val="superscript"/>
          <w:lang w:eastAsia="zh-CN"/>
        </w:rPr>
        <w:t>2</w:t>
      </w:r>
      <w:r>
        <w:rPr>
          <w:rFonts w:hint="eastAsia"/>
          <w:kern w:val="2"/>
          <w:sz w:val="20"/>
          <w:szCs w:val="20"/>
          <w:lang w:eastAsia="zh-CN"/>
        </w:rPr>
        <w:t>, but</w:t>
      </w:r>
      <w:r w:rsidRPr="0070544D">
        <w:rPr>
          <w:kern w:val="2"/>
          <w:sz w:val="20"/>
          <w:szCs w:val="20"/>
          <w:lang w:eastAsia="zh-CN"/>
        </w:rPr>
        <w:t xml:space="preserve"> the diameter of each satellite </w:t>
      </w:r>
      <w:r>
        <w:rPr>
          <w:rFonts w:hint="eastAsia"/>
          <w:kern w:val="2"/>
          <w:sz w:val="20"/>
          <w:szCs w:val="20"/>
          <w:lang w:eastAsia="zh-CN"/>
        </w:rPr>
        <w:t>beam</w:t>
      </w:r>
      <w:r w:rsidRPr="0070544D">
        <w:rPr>
          <w:kern w:val="2"/>
          <w:sz w:val="20"/>
          <w:szCs w:val="20"/>
          <w:lang w:eastAsia="zh-CN"/>
        </w:rPr>
        <w:t xml:space="preserve"> is </w:t>
      </w:r>
      <w:r>
        <w:rPr>
          <w:rFonts w:hint="eastAsia"/>
          <w:kern w:val="2"/>
          <w:sz w:val="20"/>
          <w:szCs w:val="20"/>
          <w:lang w:eastAsia="zh-CN"/>
        </w:rPr>
        <w:t>11</w:t>
      </w:r>
      <w:r w:rsidRPr="0070544D">
        <w:rPr>
          <w:kern w:val="2"/>
          <w:sz w:val="20"/>
          <w:szCs w:val="20"/>
          <w:lang w:eastAsia="zh-CN"/>
        </w:rPr>
        <w:t xml:space="preserve">0km, the area of </w:t>
      </w:r>
      <w:r>
        <w:rPr>
          <w:rFonts w:hint="eastAsia"/>
          <w:kern w:val="2"/>
          <w:sz w:val="20"/>
          <w:szCs w:val="20"/>
          <w:lang w:eastAsia="zh-CN"/>
        </w:rPr>
        <w:t>per</w:t>
      </w:r>
      <w:r w:rsidRPr="0070544D">
        <w:rPr>
          <w:kern w:val="2"/>
          <w:sz w:val="20"/>
          <w:szCs w:val="20"/>
          <w:lang w:eastAsia="zh-CN"/>
        </w:rPr>
        <w:t xml:space="preserve"> </w:t>
      </w:r>
      <w:r>
        <w:rPr>
          <w:rFonts w:hint="eastAsia"/>
          <w:kern w:val="2"/>
          <w:sz w:val="20"/>
          <w:szCs w:val="20"/>
          <w:lang w:eastAsia="zh-CN"/>
        </w:rPr>
        <w:t>beam</w:t>
      </w:r>
      <w:r w:rsidRPr="0070544D">
        <w:rPr>
          <w:kern w:val="2"/>
          <w:sz w:val="20"/>
          <w:szCs w:val="20"/>
          <w:lang w:eastAsia="zh-CN"/>
        </w:rPr>
        <w:t xml:space="preserve"> is about</w:t>
      </w:r>
      <w:r>
        <w:rPr>
          <w:rFonts w:hint="eastAsia"/>
          <w:kern w:val="2"/>
          <w:sz w:val="20"/>
          <w:szCs w:val="20"/>
          <w:lang w:eastAsia="zh-CN"/>
        </w:rPr>
        <w:t xml:space="preserve"> 9503</w:t>
      </w:r>
      <w:r w:rsidRPr="006B04F6">
        <w:rPr>
          <w:rFonts w:hint="eastAsia"/>
          <w:kern w:val="2"/>
          <w:sz w:val="20"/>
          <w:szCs w:val="20"/>
          <w:lang w:eastAsia="zh-CN"/>
        </w:rPr>
        <w:t xml:space="preserve"> </w:t>
      </w:r>
      <w:r>
        <w:rPr>
          <w:rFonts w:hint="eastAsia"/>
          <w:kern w:val="2"/>
          <w:sz w:val="20"/>
          <w:szCs w:val="20"/>
          <w:lang w:eastAsia="zh-CN"/>
        </w:rPr>
        <w:t>km</w:t>
      </w:r>
      <w:r w:rsidRPr="00FC7914">
        <w:rPr>
          <w:rFonts w:hint="eastAsia"/>
          <w:kern w:val="2"/>
          <w:sz w:val="20"/>
          <w:szCs w:val="20"/>
          <w:vertAlign w:val="superscript"/>
          <w:lang w:eastAsia="zh-CN"/>
        </w:rPr>
        <w:t>2</w:t>
      </w:r>
      <w:r>
        <w:rPr>
          <w:rFonts w:hint="eastAsia"/>
          <w:kern w:val="2"/>
          <w:sz w:val="20"/>
          <w:szCs w:val="20"/>
          <w:lang w:eastAsia="zh-CN"/>
        </w:rPr>
        <w:t>.</w:t>
      </w:r>
      <w:r w:rsidRPr="00E43366">
        <w:t xml:space="preserve"> </w:t>
      </w:r>
      <w:r w:rsidRPr="00E43366">
        <w:rPr>
          <w:kern w:val="2"/>
          <w:sz w:val="20"/>
          <w:szCs w:val="20"/>
          <w:lang w:eastAsia="zh-CN"/>
        </w:rPr>
        <w:t xml:space="preserve">According to the above parameters, it can be calculated that the satellite coverage area contains at least </w:t>
      </w:r>
      <w:r>
        <w:rPr>
          <w:rFonts w:hint="eastAsia"/>
          <w:kern w:val="2"/>
          <w:sz w:val="20"/>
          <w:szCs w:val="20"/>
          <w:lang w:eastAsia="zh-CN"/>
        </w:rPr>
        <w:t>10430</w:t>
      </w:r>
      <w:r w:rsidRPr="00E43366">
        <w:rPr>
          <w:kern w:val="2"/>
          <w:sz w:val="20"/>
          <w:szCs w:val="20"/>
          <w:lang w:eastAsia="zh-CN"/>
        </w:rPr>
        <w:t xml:space="preserve"> </w:t>
      </w:r>
      <w:r>
        <w:rPr>
          <w:rFonts w:hint="eastAsia"/>
          <w:kern w:val="2"/>
          <w:sz w:val="20"/>
          <w:szCs w:val="20"/>
          <w:lang w:eastAsia="zh-CN"/>
        </w:rPr>
        <w:t>beam</w:t>
      </w:r>
      <w:r w:rsidRPr="00E43366">
        <w:rPr>
          <w:kern w:val="2"/>
          <w:sz w:val="20"/>
          <w:szCs w:val="20"/>
          <w:lang w:eastAsia="zh-CN"/>
        </w:rPr>
        <w:t>s</w:t>
      </w:r>
      <w:r>
        <w:rPr>
          <w:rFonts w:hint="eastAsia"/>
          <w:kern w:val="2"/>
          <w:sz w:val="20"/>
          <w:szCs w:val="20"/>
          <w:lang w:eastAsia="zh-CN"/>
        </w:rPr>
        <w:t xml:space="preserve">. </w:t>
      </w:r>
      <w:r w:rsidRPr="00E43366">
        <w:rPr>
          <w:kern w:val="2"/>
          <w:sz w:val="20"/>
          <w:szCs w:val="20"/>
          <w:lang w:eastAsia="zh-CN"/>
        </w:rPr>
        <w:t xml:space="preserve">Considering the </w:t>
      </w:r>
      <w:r>
        <w:rPr>
          <w:rFonts w:hint="eastAsia"/>
          <w:kern w:val="2"/>
          <w:sz w:val="20"/>
          <w:szCs w:val="20"/>
          <w:lang w:eastAsia="zh-CN"/>
        </w:rPr>
        <w:t xml:space="preserve">factor of </w:t>
      </w:r>
      <w:r w:rsidRPr="00E43366">
        <w:rPr>
          <w:kern w:val="2"/>
          <w:sz w:val="20"/>
          <w:szCs w:val="20"/>
          <w:lang w:eastAsia="zh-CN"/>
        </w:rPr>
        <w:t xml:space="preserve">beam arrangement, the actual number of beams should not be less than </w:t>
      </w:r>
      <w:r>
        <w:rPr>
          <w:rFonts w:hint="eastAsia"/>
          <w:kern w:val="2"/>
          <w:sz w:val="20"/>
          <w:szCs w:val="20"/>
          <w:lang w:eastAsia="zh-CN"/>
        </w:rPr>
        <w:t>1</w:t>
      </w:r>
      <w:r w:rsidR="00640C83">
        <w:rPr>
          <w:rFonts w:hint="eastAsia"/>
          <w:kern w:val="2"/>
          <w:sz w:val="20"/>
          <w:szCs w:val="20"/>
          <w:lang w:eastAsia="zh-CN"/>
        </w:rPr>
        <w:t>0800</w:t>
      </w:r>
      <w:r>
        <w:rPr>
          <w:rFonts w:hint="eastAsia"/>
          <w:kern w:val="2"/>
          <w:sz w:val="20"/>
          <w:szCs w:val="20"/>
          <w:lang w:eastAsia="zh-CN"/>
        </w:rPr>
        <w:t>.</w:t>
      </w:r>
      <w:r w:rsidRPr="00957E49">
        <w:rPr>
          <w:sz w:val="20"/>
        </w:rPr>
        <w:t xml:space="preserve"> </w:t>
      </w:r>
      <w:r w:rsidRPr="00EC7CDF">
        <w:rPr>
          <w:sz w:val="20"/>
        </w:rPr>
        <w:t xml:space="preserve">Assuming that the EIRP density of the </w:t>
      </w:r>
      <w:r w:rsidRPr="00EC7CDF">
        <w:rPr>
          <w:sz w:val="20"/>
        </w:rPr>
        <w:lastRenderedPageBreak/>
        <w:t xml:space="preserve">physical beam is </w:t>
      </w:r>
      <w:r>
        <w:rPr>
          <w:rFonts w:hint="eastAsia"/>
          <w:sz w:val="20"/>
          <w:lang w:eastAsia="zh-CN"/>
        </w:rPr>
        <w:t>4</w:t>
      </w:r>
      <w:r w:rsidR="00640C83">
        <w:rPr>
          <w:rFonts w:hint="eastAsia"/>
          <w:sz w:val="20"/>
          <w:lang w:eastAsia="zh-CN"/>
        </w:rPr>
        <w:t>0</w:t>
      </w:r>
      <w:r w:rsidRPr="00957E49">
        <w:rPr>
          <w:sz w:val="20"/>
        </w:rPr>
        <w:t>dBW/MHz</w:t>
      </w:r>
      <w:r w:rsidRPr="00EC7CDF">
        <w:rPr>
          <w:sz w:val="20"/>
        </w:rPr>
        <w:t xml:space="preserve"> and the bandwidth is </w:t>
      </w:r>
      <w:r>
        <w:rPr>
          <w:rFonts w:hint="eastAsia"/>
          <w:sz w:val="20"/>
          <w:lang w:eastAsia="zh-CN"/>
        </w:rPr>
        <w:t>40</w:t>
      </w:r>
      <w:r w:rsidRPr="00EC7CDF">
        <w:rPr>
          <w:sz w:val="20"/>
        </w:rPr>
        <w:t xml:space="preserve">0MHz, the transmitted EIRP of each physical beam is </w:t>
      </w:r>
      <w:r w:rsidR="00640C83">
        <w:rPr>
          <w:rFonts w:hint="eastAsia"/>
          <w:sz w:val="20"/>
          <w:lang w:eastAsia="zh-CN"/>
        </w:rPr>
        <w:t>66</w:t>
      </w:r>
      <w:r w:rsidRPr="00957E49">
        <w:rPr>
          <w:sz w:val="20"/>
        </w:rPr>
        <w:t>dBW</w:t>
      </w:r>
      <w:r>
        <w:rPr>
          <w:rFonts w:hint="eastAsia"/>
          <w:sz w:val="20"/>
          <w:lang w:eastAsia="zh-CN"/>
        </w:rPr>
        <w:t>.</w:t>
      </w:r>
    </w:p>
    <w:p w:rsidR="00640C83" w:rsidRPr="00EC7CDF" w:rsidRDefault="00640C83" w:rsidP="00640C83">
      <w:pPr>
        <w:pStyle w:val="ac"/>
        <w:keepNext/>
        <w:jc w:val="center"/>
        <w:rPr>
          <w:sz w:val="18"/>
          <w:lang w:eastAsia="zh-CN"/>
        </w:rPr>
      </w:pPr>
      <w:r w:rsidRPr="00EC7CDF">
        <w:rPr>
          <w:sz w:val="18"/>
        </w:rPr>
        <w:t xml:space="preserve">Table </w:t>
      </w:r>
      <w:r w:rsidRPr="00EC7CDF">
        <w:rPr>
          <w:sz w:val="18"/>
        </w:rPr>
        <w:fldChar w:fldCharType="begin"/>
      </w:r>
      <w:r w:rsidRPr="00EC7CDF">
        <w:rPr>
          <w:sz w:val="18"/>
        </w:rPr>
        <w:instrText xml:space="preserve"> SEQ Table \* ARABIC </w:instrText>
      </w:r>
      <w:r w:rsidRPr="00EC7CDF">
        <w:rPr>
          <w:sz w:val="18"/>
        </w:rPr>
        <w:fldChar w:fldCharType="separate"/>
      </w:r>
      <w:r w:rsidR="00065C15">
        <w:rPr>
          <w:noProof/>
          <w:sz w:val="18"/>
        </w:rPr>
        <w:t>4</w:t>
      </w:r>
      <w:r w:rsidRPr="00EC7CDF">
        <w:rPr>
          <w:sz w:val="18"/>
        </w:rPr>
        <w:fldChar w:fldCharType="end"/>
      </w:r>
      <w:r w:rsidRPr="00EC7CDF">
        <w:rPr>
          <w:rFonts w:hint="eastAsia"/>
          <w:sz w:val="18"/>
          <w:lang w:eastAsia="zh-CN"/>
        </w:rPr>
        <w:t xml:space="preserve"> </w:t>
      </w:r>
      <w:r w:rsidRPr="00EC7CDF">
        <w:rPr>
          <w:sz w:val="18"/>
          <w:lang w:eastAsia="zh-CN"/>
        </w:rPr>
        <w:t xml:space="preserve">Performance evaluation </w:t>
      </w:r>
      <w:r w:rsidRPr="00EC7CDF">
        <w:rPr>
          <w:rFonts w:hint="eastAsia"/>
          <w:sz w:val="18"/>
          <w:lang w:eastAsia="zh-CN"/>
        </w:rPr>
        <w:t xml:space="preserve">in </w:t>
      </w:r>
      <w:r w:rsidRPr="00EC7CDF">
        <w:rPr>
          <w:kern w:val="2"/>
          <w:sz w:val="18"/>
          <w:lang w:eastAsia="zh-CN"/>
        </w:rPr>
        <w:t>LEO</w:t>
      </w:r>
      <w:r w:rsidRPr="00EC7CDF">
        <w:rPr>
          <w:rFonts w:hint="eastAsia"/>
          <w:kern w:val="2"/>
          <w:sz w:val="18"/>
          <w:lang w:eastAsia="zh-CN"/>
        </w:rPr>
        <w:t xml:space="preserve">-600km </w:t>
      </w:r>
      <w:r w:rsidRPr="00EC7CDF">
        <w:rPr>
          <w:kern w:val="2"/>
          <w:sz w:val="18"/>
          <w:lang w:eastAsia="zh-CN"/>
        </w:rPr>
        <w:t xml:space="preserve">set1 scenario </w:t>
      </w:r>
      <w:r w:rsidRPr="00EC7CDF">
        <w:rPr>
          <w:rFonts w:hint="eastAsia"/>
          <w:kern w:val="2"/>
          <w:sz w:val="18"/>
          <w:lang w:eastAsia="zh-CN"/>
        </w:rPr>
        <w:t>for</w:t>
      </w:r>
      <w:r w:rsidRPr="00EC7CDF">
        <w:rPr>
          <w:kern w:val="2"/>
          <w:sz w:val="18"/>
          <w:lang w:eastAsia="zh-CN"/>
        </w:rPr>
        <w:t xml:space="preserve"> FR</w:t>
      </w:r>
      <w:r>
        <w:rPr>
          <w:rFonts w:hint="eastAsia"/>
          <w:kern w:val="2"/>
          <w:sz w:val="18"/>
          <w:lang w:eastAsia="zh-CN"/>
        </w:rPr>
        <w:t>2</w:t>
      </w:r>
    </w:p>
    <w:tbl>
      <w:tblPr>
        <w:tblStyle w:val="ae"/>
        <w:tblW w:w="0" w:type="auto"/>
        <w:jc w:val="center"/>
        <w:tblLook w:val="04A0" w:firstRow="1" w:lastRow="0" w:firstColumn="1" w:lastColumn="0" w:noHBand="0" w:noVBand="1"/>
      </w:tblPr>
      <w:tblGrid>
        <w:gridCol w:w="4310"/>
        <w:gridCol w:w="821"/>
        <w:gridCol w:w="821"/>
        <w:gridCol w:w="821"/>
        <w:gridCol w:w="842"/>
        <w:gridCol w:w="821"/>
      </w:tblGrid>
      <w:tr w:rsidR="00363561" w:rsidTr="005F4754">
        <w:trPr>
          <w:jc w:val="center"/>
        </w:trPr>
        <w:tc>
          <w:tcPr>
            <w:tcW w:w="0" w:type="auto"/>
            <w:vAlign w:val="center"/>
          </w:tcPr>
          <w:p w:rsidR="00363561" w:rsidRPr="00EC7CDF" w:rsidRDefault="00363561" w:rsidP="005F4754">
            <w:pPr>
              <w:spacing w:after="0" w:line="276" w:lineRule="auto"/>
              <w:jc w:val="center"/>
              <w:rPr>
                <w:sz w:val="18"/>
                <w:lang w:eastAsia="zh-CN"/>
              </w:rPr>
            </w:pPr>
            <w:r w:rsidRPr="00EC7CDF">
              <w:rPr>
                <w:sz w:val="18"/>
                <w:lang w:eastAsia="zh-CN"/>
              </w:rPr>
              <w:t>Number of physical beams</w:t>
            </w:r>
          </w:p>
        </w:tc>
        <w:tc>
          <w:tcPr>
            <w:tcW w:w="0" w:type="auto"/>
            <w:vAlign w:val="center"/>
          </w:tcPr>
          <w:p w:rsidR="00363561" w:rsidRPr="00EC7CDF" w:rsidRDefault="00363561" w:rsidP="005F4754">
            <w:pPr>
              <w:spacing w:after="0" w:line="276" w:lineRule="auto"/>
              <w:jc w:val="center"/>
              <w:rPr>
                <w:sz w:val="18"/>
                <w:lang w:eastAsia="zh-CN"/>
              </w:rPr>
            </w:pPr>
            <w:r w:rsidRPr="00EC7CDF">
              <w:rPr>
                <w:rFonts w:hint="eastAsia"/>
                <w:sz w:val="18"/>
                <w:lang w:eastAsia="zh-CN"/>
              </w:rPr>
              <w:t>1</w:t>
            </w:r>
          </w:p>
        </w:tc>
        <w:tc>
          <w:tcPr>
            <w:tcW w:w="0" w:type="auto"/>
            <w:vAlign w:val="center"/>
          </w:tcPr>
          <w:p w:rsidR="00363561" w:rsidRPr="00EC7CDF" w:rsidRDefault="00363561" w:rsidP="005F4754">
            <w:pPr>
              <w:spacing w:after="0" w:line="276" w:lineRule="auto"/>
              <w:jc w:val="center"/>
              <w:rPr>
                <w:sz w:val="18"/>
                <w:lang w:eastAsia="zh-CN"/>
              </w:rPr>
            </w:pPr>
            <w:r w:rsidRPr="00EC7CDF">
              <w:rPr>
                <w:rFonts w:hint="eastAsia"/>
                <w:sz w:val="18"/>
                <w:lang w:eastAsia="zh-CN"/>
              </w:rPr>
              <w:t>2</w:t>
            </w:r>
          </w:p>
        </w:tc>
        <w:tc>
          <w:tcPr>
            <w:tcW w:w="0" w:type="auto"/>
            <w:vAlign w:val="center"/>
          </w:tcPr>
          <w:p w:rsidR="00363561" w:rsidRPr="00EC7CDF" w:rsidRDefault="00363561" w:rsidP="005F4754">
            <w:pPr>
              <w:spacing w:after="0" w:line="276" w:lineRule="auto"/>
              <w:jc w:val="center"/>
              <w:rPr>
                <w:sz w:val="18"/>
                <w:lang w:eastAsia="zh-CN"/>
              </w:rPr>
            </w:pPr>
            <w:r w:rsidRPr="00EC7CDF">
              <w:rPr>
                <w:rFonts w:hint="eastAsia"/>
                <w:sz w:val="18"/>
                <w:lang w:eastAsia="zh-CN"/>
              </w:rPr>
              <w:t>4</w:t>
            </w:r>
          </w:p>
        </w:tc>
        <w:tc>
          <w:tcPr>
            <w:tcW w:w="0" w:type="auto"/>
            <w:vAlign w:val="center"/>
          </w:tcPr>
          <w:p w:rsidR="00363561" w:rsidRPr="003E63A0" w:rsidRDefault="00363561" w:rsidP="005F4754">
            <w:pPr>
              <w:spacing w:after="0" w:line="276" w:lineRule="auto"/>
              <w:jc w:val="center"/>
              <w:rPr>
                <w:b/>
                <w:sz w:val="18"/>
                <w:lang w:eastAsia="zh-CN"/>
              </w:rPr>
            </w:pPr>
            <w:r w:rsidRPr="003E63A0">
              <w:rPr>
                <w:b/>
                <w:sz w:val="18"/>
                <w:lang w:eastAsia="zh-CN"/>
              </w:rPr>
              <w:t>8</w:t>
            </w:r>
          </w:p>
        </w:tc>
        <w:tc>
          <w:tcPr>
            <w:tcW w:w="0" w:type="auto"/>
            <w:vAlign w:val="center"/>
          </w:tcPr>
          <w:p w:rsidR="00363561" w:rsidRPr="00EC7CDF" w:rsidRDefault="00363561" w:rsidP="005F4754">
            <w:pPr>
              <w:spacing w:after="0" w:line="276" w:lineRule="auto"/>
              <w:jc w:val="center"/>
              <w:rPr>
                <w:sz w:val="18"/>
                <w:lang w:eastAsia="zh-CN"/>
              </w:rPr>
            </w:pPr>
            <w:r w:rsidRPr="00EC7CDF">
              <w:rPr>
                <w:rFonts w:hint="eastAsia"/>
                <w:sz w:val="18"/>
                <w:lang w:eastAsia="zh-CN"/>
              </w:rPr>
              <w:t>16</w:t>
            </w:r>
          </w:p>
        </w:tc>
      </w:tr>
      <w:tr w:rsidR="00363561" w:rsidTr="005F4754">
        <w:trPr>
          <w:jc w:val="center"/>
        </w:trPr>
        <w:tc>
          <w:tcPr>
            <w:tcW w:w="0" w:type="auto"/>
            <w:vAlign w:val="center"/>
          </w:tcPr>
          <w:p w:rsidR="00363561" w:rsidRPr="00EC7CDF" w:rsidRDefault="00363561" w:rsidP="005F4754">
            <w:pPr>
              <w:spacing w:after="0" w:line="276" w:lineRule="auto"/>
              <w:jc w:val="center"/>
              <w:rPr>
                <w:sz w:val="18"/>
                <w:lang w:eastAsia="zh-CN"/>
              </w:rPr>
            </w:pPr>
            <w:r w:rsidRPr="00EC7CDF">
              <w:rPr>
                <w:sz w:val="18"/>
                <w:lang w:eastAsia="zh-CN"/>
              </w:rPr>
              <w:t xml:space="preserve">Total number of </w:t>
            </w:r>
            <w:r w:rsidRPr="00EC7CDF">
              <w:rPr>
                <w:rFonts w:hint="eastAsia"/>
                <w:sz w:val="18"/>
                <w:lang w:eastAsia="zh-CN"/>
              </w:rPr>
              <w:t>beam</w:t>
            </w:r>
            <w:r w:rsidRPr="00EC7CDF">
              <w:rPr>
                <w:sz w:val="18"/>
                <w:lang w:eastAsia="zh-CN"/>
              </w:rPr>
              <w:t>s</w:t>
            </w:r>
          </w:p>
        </w:tc>
        <w:tc>
          <w:tcPr>
            <w:tcW w:w="0" w:type="auto"/>
          </w:tcPr>
          <w:p w:rsidR="00363561" w:rsidRPr="00EC7CDF" w:rsidRDefault="00363561" w:rsidP="005F4754">
            <w:pPr>
              <w:spacing w:after="0" w:line="276" w:lineRule="auto"/>
              <w:jc w:val="center"/>
              <w:rPr>
                <w:sz w:val="18"/>
                <w:lang w:eastAsia="zh-CN"/>
              </w:rPr>
            </w:pPr>
            <w:r w:rsidRPr="003E63A0">
              <w:rPr>
                <w:sz w:val="18"/>
                <w:lang w:eastAsia="zh-CN"/>
              </w:rPr>
              <w:t>10800</w:t>
            </w:r>
          </w:p>
        </w:tc>
        <w:tc>
          <w:tcPr>
            <w:tcW w:w="0" w:type="auto"/>
          </w:tcPr>
          <w:p w:rsidR="00363561" w:rsidRPr="00EC7CDF" w:rsidRDefault="00363561" w:rsidP="005F4754">
            <w:pPr>
              <w:spacing w:after="0" w:line="276" w:lineRule="auto"/>
              <w:jc w:val="center"/>
              <w:rPr>
                <w:sz w:val="18"/>
                <w:lang w:eastAsia="zh-CN"/>
              </w:rPr>
            </w:pPr>
            <w:r w:rsidRPr="003E63A0">
              <w:rPr>
                <w:sz w:val="18"/>
                <w:lang w:eastAsia="zh-CN"/>
              </w:rPr>
              <w:t>10800</w:t>
            </w:r>
          </w:p>
        </w:tc>
        <w:tc>
          <w:tcPr>
            <w:tcW w:w="0" w:type="auto"/>
          </w:tcPr>
          <w:p w:rsidR="00363561" w:rsidRPr="00EC7CDF" w:rsidRDefault="00363561" w:rsidP="005F4754">
            <w:pPr>
              <w:spacing w:after="0" w:line="276" w:lineRule="auto"/>
              <w:jc w:val="center"/>
              <w:rPr>
                <w:sz w:val="18"/>
                <w:lang w:eastAsia="zh-CN"/>
              </w:rPr>
            </w:pPr>
            <w:r w:rsidRPr="003E63A0">
              <w:rPr>
                <w:sz w:val="18"/>
                <w:lang w:eastAsia="zh-CN"/>
              </w:rPr>
              <w:t>10800</w:t>
            </w:r>
          </w:p>
        </w:tc>
        <w:tc>
          <w:tcPr>
            <w:tcW w:w="0" w:type="auto"/>
          </w:tcPr>
          <w:p w:rsidR="00363561" w:rsidRPr="003E63A0" w:rsidRDefault="00363561" w:rsidP="005F4754">
            <w:pPr>
              <w:spacing w:after="0" w:line="276" w:lineRule="auto"/>
              <w:jc w:val="center"/>
              <w:rPr>
                <w:b/>
                <w:sz w:val="18"/>
                <w:lang w:eastAsia="zh-CN"/>
              </w:rPr>
            </w:pPr>
            <w:r w:rsidRPr="003E63A0">
              <w:rPr>
                <w:b/>
                <w:sz w:val="18"/>
                <w:lang w:eastAsia="zh-CN"/>
              </w:rPr>
              <w:t>10800</w:t>
            </w:r>
          </w:p>
        </w:tc>
        <w:tc>
          <w:tcPr>
            <w:tcW w:w="0" w:type="auto"/>
          </w:tcPr>
          <w:p w:rsidR="00363561" w:rsidRPr="00EC7CDF" w:rsidRDefault="00363561" w:rsidP="005F4754">
            <w:pPr>
              <w:spacing w:after="0" w:line="276" w:lineRule="auto"/>
              <w:jc w:val="center"/>
              <w:rPr>
                <w:sz w:val="18"/>
                <w:lang w:eastAsia="zh-CN"/>
              </w:rPr>
            </w:pPr>
            <w:r w:rsidRPr="003E63A0">
              <w:rPr>
                <w:sz w:val="18"/>
                <w:lang w:eastAsia="zh-CN"/>
              </w:rPr>
              <w:t>10800</w:t>
            </w:r>
          </w:p>
        </w:tc>
      </w:tr>
      <w:tr w:rsidR="00363561" w:rsidTr="005F4754">
        <w:trPr>
          <w:jc w:val="center"/>
        </w:trPr>
        <w:tc>
          <w:tcPr>
            <w:tcW w:w="0" w:type="auto"/>
            <w:vAlign w:val="center"/>
          </w:tcPr>
          <w:p w:rsidR="00363561" w:rsidRPr="00EC7CDF" w:rsidRDefault="00B73813" w:rsidP="005F4754">
            <w:pPr>
              <w:spacing w:after="0" w:line="276" w:lineRule="auto"/>
              <w:jc w:val="center"/>
              <w:rPr>
                <w:sz w:val="18"/>
                <w:lang w:eastAsia="zh-CN"/>
              </w:rPr>
            </w:pPr>
            <w:r>
              <w:rPr>
                <w:sz w:val="18"/>
                <w:lang w:eastAsia="zh-CN"/>
              </w:rPr>
              <w:t>R</w:t>
            </w:r>
            <w:r>
              <w:rPr>
                <w:rFonts w:hint="eastAsia"/>
                <w:sz w:val="18"/>
                <w:lang w:eastAsia="zh-CN"/>
              </w:rPr>
              <w:t xml:space="preserve">equired serving beam footprints </w:t>
            </w:r>
            <w:r w:rsidRPr="003E63A0">
              <w:rPr>
                <w:sz w:val="18"/>
                <w:lang w:eastAsia="zh-CN"/>
              </w:rPr>
              <w:t>by each physical beam</w:t>
            </w:r>
          </w:p>
        </w:tc>
        <w:tc>
          <w:tcPr>
            <w:tcW w:w="0" w:type="auto"/>
            <w:vAlign w:val="center"/>
          </w:tcPr>
          <w:p w:rsidR="00363561" w:rsidRPr="00EC7CDF" w:rsidRDefault="00363561" w:rsidP="005F4754">
            <w:pPr>
              <w:spacing w:after="0" w:line="276" w:lineRule="auto"/>
              <w:jc w:val="center"/>
              <w:rPr>
                <w:sz w:val="18"/>
                <w:lang w:eastAsia="zh-CN"/>
              </w:rPr>
            </w:pPr>
            <w:r w:rsidRPr="00EC7CDF">
              <w:rPr>
                <w:sz w:val="18"/>
                <w:lang w:eastAsia="zh-CN"/>
              </w:rPr>
              <w:t>10800</w:t>
            </w:r>
          </w:p>
        </w:tc>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5400</w:t>
            </w:r>
          </w:p>
        </w:tc>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2700</w:t>
            </w:r>
          </w:p>
        </w:tc>
        <w:tc>
          <w:tcPr>
            <w:tcW w:w="0" w:type="auto"/>
            <w:vAlign w:val="center"/>
          </w:tcPr>
          <w:p w:rsidR="00363561" w:rsidRPr="003E63A0" w:rsidRDefault="00363561" w:rsidP="005F4754">
            <w:pPr>
              <w:spacing w:after="0" w:line="276" w:lineRule="auto"/>
              <w:jc w:val="center"/>
              <w:rPr>
                <w:b/>
                <w:sz w:val="18"/>
                <w:lang w:eastAsia="zh-CN"/>
              </w:rPr>
            </w:pPr>
            <w:r w:rsidRPr="003E63A0">
              <w:rPr>
                <w:b/>
                <w:sz w:val="18"/>
                <w:lang w:eastAsia="zh-CN"/>
              </w:rPr>
              <w:t>1350</w:t>
            </w:r>
          </w:p>
        </w:tc>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675</w:t>
            </w:r>
          </w:p>
        </w:tc>
      </w:tr>
      <w:tr w:rsidR="00363561" w:rsidTr="005F4754">
        <w:trPr>
          <w:jc w:val="center"/>
        </w:trPr>
        <w:tc>
          <w:tcPr>
            <w:tcW w:w="0" w:type="auto"/>
            <w:vAlign w:val="center"/>
          </w:tcPr>
          <w:p w:rsidR="00363561" w:rsidRPr="00EC7CDF" w:rsidRDefault="00363561" w:rsidP="005F4754">
            <w:pPr>
              <w:spacing w:after="0" w:line="276" w:lineRule="auto"/>
              <w:jc w:val="center"/>
              <w:rPr>
                <w:sz w:val="18"/>
                <w:lang w:eastAsia="zh-CN"/>
              </w:rPr>
            </w:pPr>
            <w:r w:rsidRPr="0028076F">
              <w:rPr>
                <w:sz w:val="18"/>
                <w:lang w:eastAsia="zh-CN"/>
              </w:rPr>
              <w:t xml:space="preserve">SSB index of each </w:t>
            </w:r>
            <w:r w:rsidRPr="00EC7CDF">
              <w:rPr>
                <w:sz w:val="18"/>
                <w:lang w:eastAsia="zh-CN"/>
              </w:rPr>
              <w:t>physical</w:t>
            </w:r>
            <w:r w:rsidRPr="0028076F">
              <w:rPr>
                <w:sz w:val="18"/>
                <w:lang w:eastAsia="zh-CN"/>
              </w:rPr>
              <w:t xml:space="preserve"> beam</w:t>
            </w:r>
          </w:p>
        </w:tc>
        <w:tc>
          <w:tcPr>
            <w:tcW w:w="0" w:type="auto"/>
            <w:vAlign w:val="center"/>
          </w:tcPr>
          <w:p w:rsidR="00363561" w:rsidRDefault="00363561" w:rsidP="005F4754">
            <w:pPr>
              <w:spacing w:after="0" w:line="276" w:lineRule="auto"/>
              <w:jc w:val="center"/>
              <w:rPr>
                <w:sz w:val="18"/>
                <w:lang w:eastAsia="zh-CN"/>
              </w:rPr>
            </w:pPr>
            <w:r>
              <w:rPr>
                <w:rFonts w:hint="eastAsia"/>
                <w:sz w:val="18"/>
                <w:lang w:eastAsia="zh-CN"/>
              </w:rPr>
              <w:t>64</w:t>
            </w:r>
          </w:p>
        </w:tc>
        <w:tc>
          <w:tcPr>
            <w:tcW w:w="0" w:type="auto"/>
          </w:tcPr>
          <w:p w:rsidR="00363561" w:rsidRDefault="00363561" w:rsidP="005F4754">
            <w:pPr>
              <w:spacing w:after="0" w:line="276" w:lineRule="auto"/>
              <w:jc w:val="center"/>
              <w:rPr>
                <w:sz w:val="18"/>
                <w:lang w:eastAsia="zh-CN"/>
              </w:rPr>
            </w:pPr>
            <w:r w:rsidRPr="000722C8">
              <w:rPr>
                <w:rFonts w:hint="eastAsia"/>
                <w:sz w:val="18"/>
                <w:lang w:eastAsia="zh-CN"/>
              </w:rPr>
              <w:t>64</w:t>
            </w:r>
          </w:p>
        </w:tc>
        <w:tc>
          <w:tcPr>
            <w:tcW w:w="0" w:type="auto"/>
          </w:tcPr>
          <w:p w:rsidR="00363561" w:rsidRDefault="00363561" w:rsidP="005F4754">
            <w:pPr>
              <w:spacing w:after="0" w:line="276" w:lineRule="auto"/>
              <w:jc w:val="center"/>
              <w:rPr>
                <w:sz w:val="18"/>
                <w:lang w:eastAsia="zh-CN"/>
              </w:rPr>
            </w:pPr>
            <w:r w:rsidRPr="000722C8">
              <w:rPr>
                <w:rFonts w:hint="eastAsia"/>
                <w:sz w:val="18"/>
                <w:lang w:eastAsia="zh-CN"/>
              </w:rPr>
              <w:t>64</w:t>
            </w:r>
          </w:p>
        </w:tc>
        <w:tc>
          <w:tcPr>
            <w:tcW w:w="0" w:type="auto"/>
          </w:tcPr>
          <w:p w:rsidR="00363561" w:rsidRPr="003E63A0" w:rsidRDefault="00363561" w:rsidP="005F4754">
            <w:pPr>
              <w:spacing w:after="0" w:line="276" w:lineRule="auto"/>
              <w:jc w:val="center"/>
              <w:rPr>
                <w:b/>
                <w:sz w:val="18"/>
                <w:lang w:eastAsia="zh-CN"/>
              </w:rPr>
            </w:pPr>
            <w:r w:rsidRPr="003E63A0">
              <w:rPr>
                <w:b/>
                <w:sz w:val="18"/>
                <w:lang w:eastAsia="zh-CN"/>
              </w:rPr>
              <w:t>64</w:t>
            </w:r>
          </w:p>
        </w:tc>
        <w:tc>
          <w:tcPr>
            <w:tcW w:w="0" w:type="auto"/>
          </w:tcPr>
          <w:p w:rsidR="00363561" w:rsidRDefault="00363561" w:rsidP="005F4754">
            <w:pPr>
              <w:spacing w:after="0" w:line="276" w:lineRule="auto"/>
              <w:jc w:val="center"/>
              <w:rPr>
                <w:sz w:val="18"/>
                <w:lang w:eastAsia="zh-CN"/>
              </w:rPr>
            </w:pPr>
            <w:r w:rsidRPr="000722C8">
              <w:rPr>
                <w:rFonts w:hint="eastAsia"/>
                <w:sz w:val="18"/>
                <w:lang w:eastAsia="zh-CN"/>
              </w:rPr>
              <w:t>64</w:t>
            </w:r>
          </w:p>
        </w:tc>
      </w:tr>
      <w:tr w:rsidR="00363561" w:rsidTr="005F4754">
        <w:trPr>
          <w:jc w:val="center"/>
        </w:trPr>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C</w:t>
            </w:r>
            <w:r w:rsidRPr="00EC7CDF">
              <w:rPr>
                <w:sz w:val="18"/>
                <w:lang w:eastAsia="zh-CN"/>
              </w:rPr>
              <w:t>overage Rate</w:t>
            </w:r>
          </w:p>
        </w:tc>
        <w:tc>
          <w:tcPr>
            <w:tcW w:w="0" w:type="auto"/>
            <w:vAlign w:val="center"/>
          </w:tcPr>
          <w:p w:rsidR="00363561" w:rsidRPr="00EC7CDF" w:rsidRDefault="00363561" w:rsidP="00640C83">
            <w:pPr>
              <w:spacing w:after="0" w:line="276" w:lineRule="auto"/>
              <w:jc w:val="center"/>
              <w:rPr>
                <w:sz w:val="18"/>
                <w:lang w:eastAsia="zh-CN"/>
              </w:rPr>
            </w:pPr>
            <w:r w:rsidRPr="00EC7CDF">
              <w:rPr>
                <w:sz w:val="18"/>
                <w:lang w:eastAsia="zh-CN"/>
              </w:rPr>
              <w:t>0.</w:t>
            </w:r>
            <w:r>
              <w:rPr>
                <w:rFonts w:hint="eastAsia"/>
                <w:sz w:val="18"/>
                <w:lang w:eastAsia="zh-CN"/>
              </w:rPr>
              <w:t>6</w:t>
            </w:r>
            <w:r w:rsidRPr="00EC7CDF">
              <w:rPr>
                <w:sz w:val="18"/>
                <w:lang w:eastAsia="zh-CN"/>
              </w:rPr>
              <w:t>%</w:t>
            </w:r>
          </w:p>
        </w:tc>
        <w:tc>
          <w:tcPr>
            <w:tcW w:w="0" w:type="auto"/>
            <w:vAlign w:val="center"/>
          </w:tcPr>
          <w:p w:rsidR="00363561" w:rsidRPr="00EC7CDF" w:rsidRDefault="00363561" w:rsidP="00640C83">
            <w:pPr>
              <w:spacing w:after="0" w:line="276" w:lineRule="auto"/>
              <w:jc w:val="center"/>
              <w:rPr>
                <w:sz w:val="18"/>
                <w:lang w:eastAsia="zh-CN"/>
              </w:rPr>
            </w:pPr>
            <w:r>
              <w:rPr>
                <w:rFonts w:hint="eastAsia"/>
                <w:sz w:val="18"/>
                <w:lang w:eastAsia="zh-CN"/>
              </w:rPr>
              <w:t>1</w:t>
            </w:r>
            <w:r w:rsidRPr="00EC7CDF">
              <w:rPr>
                <w:sz w:val="18"/>
                <w:lang w:eastAsia="zh-CN"/>
              </w:rPr>
              <w:t>.</w:t>
            </w:r>
            <w:r>
              <w:rPr>
                <w:rFonts w:hint="eastAsia"/>
                <w:sz w:val="18"/>
                <w:lang w:eastAsia="zh-CN"/>
              </w:rPr>
              <w:t>2</w:t>
            </w:r>
            <w:r w:rsidRPr="00EC7CDF">
              <w:rPr>
                <w:sz w:val="18"/>
                <w:lang w:eastAsia="zh-CN"/>
              </w:rPr>
              <w:t>%</w:t>
            </w:r>
          </w:p>
        </w:tc>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2.4</w:t>
            </w:r>
            <w:r w:rsidRPr="00EC7CDF">
              <w:rPr>
                <w:sz w:val="18"/>
                <w:lang w:eastAsia="zh-CN"/>
              </w:rPr>
              <w:t>%</w:t>
            </w:r>
          </w:p>
        </w:tc>
        <w:tc>
          <w:tcPr>
            <w:tcW w:w="0" w:type="auto"/>
            <w:vAlign w:val="center"/>
          </w:tcPr>
          <w:p w:rsidR="00363561" w:rsidRPr="003E63A0" w:rsidRDefault="00363561" w:rsidP="005F4754">
            <w:pPr>
              <w:spacing w:after="0" w:line="276" w:lineRule="auto"/>
              <w:jc w:val="center"/>
              <w:rPr>
                <w:b/>
                <w:sz w:val="18"/>
                <w:lang w:eastAsia="zh-CN"/>
              </w:rPr>
            </w:pPr>
            <w:r w:rsidRPr="003E63A0">
              <w:rPr>
                <w:b/>
                <w:sz w:val="18"/>
                <w:lang w:eastAsia="zh-CN"/>
              </w:rPr>
              <w:t>4.7%</w:t>
            </w:r>
          </w:p>
        </w:tc>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9.5</w:t>
            </w:r>
            <w:r w:rsidRPr="00EC7CDF">
              <w:rPr>
                <w:sz w:val="18"/>
                <w:lang w:eastAsia="zh-CN"/>
              </w:rPr>
              <w:t>%</w:t>
            </w:r>
          </w:p>
        </w:tc>
      </w:tr>
      <w:tr w:rsidR="00363561" w:rsidTr="005F4754">
        <w:trPr>
          <w:jc w:val="center"/>
        </w:trPr>
        <w:tc>
          <w:tcPr>
            <w:tcW w:w="0" w:type="auto"/>
            <w:vAlign w:val="center"/>
          </w:tcPr>
          <w:p w:rsidR="00363561" w:rsidRPr="00EC7CDF" w:rsidRDefault="00363561" w:rsidP="005F4754">
            <w:pPr>
              <w:spacing w:after="0" w:line="276" w:lineRule="auto"/>
              <w:jc w:val="center"/>
              <w:rPr>
                <w:sz w:val="18"/>
                <w:lang w:eastAsia="zh-CN"/>
              </w:rPr>
            </w:pPr>
            <w:r w:rsidRPr="00EC7CDF">
              <w:rPr>
                <w:sz w:val="18"/>
                <w:lang w:eastAsia="zh-CN"/>
              </w:rPr>
              <w:t>Aggregate</w:t>
            </w:r>
            <w:r w:rsidRPr="00EC7CDF">
              <w:rPr>
                <w:rFonts w:hint="eastAsia"/>
                <w:sz w:val="18"/>
                <w:lang w:eastAsia="zh-CN"/>
              </w:rPr>
              <w:t>d</w:t>
            </w:r>
            <w:r w:rsidRPr="00EC7CDF">
              <w:rPr>
                <w:sz w:val="18"/>
                <w:lang w:eastAsia="zh-CN"/>
              </w:rPr>
              <w:t xml:space="preserve"> EIRP</w:t>
            </w:r>
          </w:p>
        </w:tc>
        <w:tc>
          <w:tcPr>
            <w:tcW w:w="0" w:type="auto"/>
            <w:vAlign w:val="center"/>
          </w:tcPr>
          <w:p w:rsidR="00363561" w:rsidRPr="00EC7CDF" w:rsidRDefault="00363561" w:rsidP="005F4754">
            <w:pPr>
              <w:spacing w:after="0" w:line="276" w:lineRule="auto"/>
              <w:jc w:val="center"/>
              <w:rPr>
                <w:sz w:val="18"/>
                <w:lang w:eastAsia="zh-CN"/>
              </w:rPr>
            </w:pPr>
            <w:r>
              <w:rPr>
                <w:rFonts w:hint="eastAsia"/>
                <w:sz w:val="18"/>
                <w:lang w:eastAsia="zh-CN"/>
              </w:rPr>
              <w:t>66</w:t>
            </w:r>
            <w:r w:rsidRPr="00EC7CDF">
              <w:rPr>
                <w:rFonts w:hint="eastAsia"/>
                <w:sz w:val="18"/>
                <w:lang w:eastAsia="zh-CN"/>
              </w:rPr>
              <w:t xml:space="preserve"> </w:t>
            </w:r>
            <w:proofErr w:type="spellStart"/>
            <w:r w:rsidRPr="00EC7CDF">
              <w:rPr>
                <w:rFonts w:hint="eastAsia"/>
                <w:sz w:val="18"/>
                <w:lang w:eastAsia="zh-CN"/>
              </w:rPr>
              <w:t>dBW</w:t>
            </w:r>
            <w:proofErr w:type="spellEnd"/>
          </w:p>
        </w:tc>
        <w:tc>
          <w:tcPr>
            <w:tcW w:w="0" w:type="auto"/>
          </w:tcPr>
          <w:p w:rsidR="00363561" w:rsidRPr="00EC7CDF" w:rsidRDefault="00363561" w:rsidP="00640C83">
            <w:pPr>
              <w:spacing w:after="0" w:line="276" w:lineRule="auto"/>
              <w:jc w:val="center"/>
              <w:rPr>
                <w:sz w:val="18"/>
                <w:lang w:eastAsia="zh-CN"/>
              </w:rPr>
            </w:pPr>
            <w:r w:rsidRPr="00471FBD">
              <w:rPr>
                <w:rFonts w:hint="eastAsia"/>
                <w:sz w:val="18"/>
                <w:lang w:eastAsia="zh-CN"/>
              </w:rPr>
              <w:t>6</w:t>
            </w:r>
            <w:r>
              <w:rPr>
                <w:rFonts w:hint="eastAsia"/>
                <w:sz w:val="18"/>
                <w:lang w:eastAsia="zh-CN"/>
              </w:rPr>
              <w:t>9</w:t>
            </w:r>
            <w:r w:rsidRPr="00471FBD">
              <w:rPr>
                <w:rFonts w:hint="eastAsia"/>
                <w:sz w:val="18"/>
                <w:lang w:eastAsia="zh-CN"/>
              </w:rPr>
              <w:t xml:space="preserve"> </w:t>
            </w:r>
            <w:proofErr w:type="spellStart"/>
            <w:r w:rsidRPr="00471FBD">
              <w:rPr>
                <w:rFonts w:hint="eastAsia"/>
                <w:sz w:val="18"/>
                <w:lang w:eastAsia="zh-CN"/>
              </w:rPr>
              <w:t>dBW</w:t>
            </w:r>
            <w:proofErr w:type="spellEnd"/>
          </w:p>
        </w:tc>
        <w:tc>
          <w:tcPr>
            <w:tcW w:w="0" w:type="auto"/>
          </w:tcPr>
          <w:p w:rsidR="00363561" w:rsidRPr="00EC7CDF" w:rsidRDefault="00363561" w:rsidP="005F4754">
            <w:pPr>
              <w:spacing w:after="0" w:line="276" w:lineRule="auto"/>
              <w:jc w:val="center"/>
              <w:rPr>
                <w:sz w:val="18"/>
                <w:lang w:eastAsia="zh-CN"/>
              </w:rPr>
            </w:pPr>
            <w:r>
              <w:rPr>
                <w:rFonts w:hint="eastAsia"/>
                <w:sz w:val="18"/>
                <w:lang w:eastAsia="zh-CN"/>
              </w:rPr>
              <w:t>72</w:t>
            </w:r>
            <w:r w:rsidRPr="00471FBD">
              <w:rPr>
                <w:rFonts w:hint="eastAsia"/>
                <w:sz w:val="18"/>
                <w:lang w:eastAsia="zh-CN"/>
              </w:rPr>
              <w:t xml:space="preserve"> </w:t>
            </w:r>
            <w:proofErr w:type="spellStart"/>
            <w:r w:rsidRPr="00471FBD">
              <w:rPr>
                <w:rFonts w:hint="eastAsia"/>
                <w:sz w:val="18"/>
                <w:lang w:eastAsia="zh-CN"/>
              </w:rPr>
              <w:t>dBW</w:t>
            </w:r>
            <w:proofErr w:type="spellEnd"/>
          </w:p>
        </w:tc>
        <w:tc>
          <w:tcPr>
            <w:tcW w:w="0" w:type="auto"/>
          </w:tcPr>
          <w:p w:rsidR="00363561" w:rsidRPr="003E63A0" w:rsidRDefault="00363561" w:rsidP="005F4754">
            <w:pPr>
              <w:spacing w:after="0" w:line="276" w:lineRule="auto"/>
              <w:jc w:val="center"/>
              <w:rPr>
                <w:b/>
                <w:sz w:val="18"/>
                <w:lang w:eastAsia="zh-CN"/>
              </w:rPr>
            </w:pPr>
            <w:r w:rsidRPr="003E63A0">
              <w:rPr>
                <w:b/>
                <w:sz w:val="18"/>
                <w:lang w:eastAsia="zh-CN"/>
              </w:rPr>
              <w:t xml:space="preserve">75 </w:t>
            </w:r>
            <w:proofErr w:type="spellStart"/>
            <w:r w:rsidRPr="003E63A0">
              <w:rPr>
                <w:b/>
                <w:sz w:val="18"/>
                <w:lang w:eastAsia="zh-CN"/>
              </w:rPr>
              <w:t>dBW</w:t>
            </w:r>
            <w:proofErr w:type="spellEnd"/>
          </w:p>
        </w:tc>
        <w:tc>
          <w:tcPr>
            <w:tcW w:w="0" w:type="auto"/>
          </w:tcPr>
          <w:p w:rsidR="00363561" w:rsidRPr="00EC7CDF" w:rsidRDefault="00363561" w:rsidP="005F4754">
            <w:pPr>
              <w:spacing w:after="0" w:line="276" w:lineRule="auto"/>
              <w:jc w:val="center"/>
              <w:rPr>
                <w:sz w:val="18"/>
                <w:lang w:eastAsia="zh-CN"/>
              </w:rPr>
            </w:pPr>
            <w:r>
              <w:rPr>
                <w:rFonts w:hint="eastAsia"/>
                <w:sz w:val="18"/>
                <w:lang w:eastAsia="zh-CN"/>
              </w:rPr>
              <w:t>78</w:t>
            </w:r>
            <w:r w:rsidRPr="00471FBD">
              <w:rPr>
                <w:rFonts w:hint="eastAsia"/>
                <w:sz w:val="18"/>
                <w:lang w:eastAsia="zh-CN"/>
              </w:rPr>
              <w:t xml:space="preserve"> </w:t>
            </w:r>
            <w:proofErr w:type="spellStart"/>
            <w:r w:rsidRPr="00471FBD">
              <w:rPr>
                <w:rFonts w:hint="eastAsia"/>
                <w:sz w:val="18"/>
                <w:lang w:eastAsia="zh-CN"/>
              </w:rPr>
              <w:t>dBW</w:t>
            </w:r>
            <w:proofErr w:type="spellEnd"/>
          </w:p>
        </w:tc>
      </w:tr>
    </w:tbl>
    <w:p w:rsidR="00957E49" w:rsidRDefault="00957E49" w:rsidP="003E63A0">
      <w:pPr>
        <w:rPr>
          <w:lang w:eastAsia="zh-CN"/>
        </w:rPr>
      </w:pPr>
    </w:p>
    <w:p w:rsidR="00027167" w:rsidRDefault="00027167" w:rsidP="008034A8">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 of GEO at FR</w:t>
      </w:r>
      <w:r w:rsidR="001C1AC8">
        <w:rPr>
          <w:rFonts w:hint="eastAsia"/>
          <w:b/>
          <w:sz w:val="20"/>
          <w:szCs w:val="20"/>
          <w:lang w:eastAsia="zh-CN"/>
        </w:rPr>
        <w:t>2</w:t>
      </w:r>
      <w:r>
        <w:rPr>
          <w:rFonts w:hint="eastAsia"/>
          <w:b/>
          <w:sz w:val="20"/>
          <w:szCs w:val="20"/>
          <w:lang w:eastAsia="zh-CN"/>
        </w:rPr>
        <w:t xml:space="preserve">, if one satellite can provide 8 beams </w:t>
      </w:r>
      <w:r>
        <w:rPr>
          <w:b/>
          <w:sz w:val="20"/>
          <w:szCs w:val="20"/>
          <w:lang w:eastAsia="zh-CN"/>
        </w:rPr>
        <w:t>activation</w:t>
      </w:r>
      <w:r>
        <w:rPr>
          <w:rFonts w:hint="eastAsia"/>
          <w:b/>
          <w:sz w:val="20"/>
          <w:szCs w:val="20"/>
          <w:lang w:eastAsia="zh-CN"/>
        </w:rPr>
        <w:t>, the coverage ratio is only 4.7%.</w:t>
      </w:r>
    </w:p>
    <w:p w:rsidR="00027167" w:rsidRDefault="00027167" w:rsidP="003E63A0">
      <w:pPr>
        <w:rPr>
          <w:lang w:eastAsia="zh-CN"/>
        </w:rPr>
      </w:pPr>
    </w:p>
    <w:p w:rsidR="000D3EB5" w:rsidRDefault="00627FEB" w:rsidP="000D3EB5">
      <w:pPr>
        <w:rPr>
          <w:sz w:val="20"/>
          <w:szCs w:val="20"/>
          <w:lang w:eastAsia="zh-CN"/>
        </w:rPr>
      </w:pPr>
      <w:r w:rsidRPr="00215809">
        <w:rPr>
          <w:sz w:val="20"/>
          <w:szCs w:val="20"/>
          <w:lang w:eastAsia="zh-CN"/>
        </w:rPr>
        <w:t>B</w:t>
      </w:r>
      <w:r w:rsidRPr="00215809">
        <w:rPr>
          <w:rFonts w:hint="eastAsia"/>
          <w:sz w:val="20"/>
          <w:szCs w:val="20"/>
          <w:lang w:eastAsia="zh-CN"/>
        </w:rPr>
        <w:t xml:space="preserve">ased on above analysis, it is clear that </w:t>
      </w:r>
      <w:r w:rsidRPr="00215809">
        <w:rPr>
          <w:sz w:val="20"/>
          <w:szCs w:val="20"/>
          <w:lang w:eastAsia="zh-CN"/>
        </w:rPr>
        <w:t>the</w:t>
      </w:r>
      <w:r w:rsidRPr="00215809">
        <w:rPr>
          <w:rFonts w:hint="eastAsia"/>
          <w:sz w:val="20"/>
          <w:szCs w:val="20"/>
          <w:lang w:eastAsia="zh-CN"/>
        </w:rPr>
        <w:t xml:space="preserve"> active beam number will </w:t>
      </w:r>
      <w:proofErr w:type="spellStart"/>
      <w:r w:rsidRPr="00215809">
        <w:rPr>
          <w:rFonts w:hint="eastAsia"/>
          <w:sz w:val="20"/>
          <w:szCs w:val="20"/>
          <w:lang w:eastAsia="zh-CN"/>
        </w:rPr>
        <w:t>determin</w:t>
      </w:r>
      <w:proofErr w:type="spellEnd"/>
      <w:r w:rsidRPr="00215809">
        <w:rPr>
          <w:rFonts w:hint="eastAsia"/>
          <w:sz w:val="20"/>
          <w:szCs w:val="20"/>
          <w:lang w:eastAsia="zh-CN"/>
        </w:rPr>
        <w:t xml:space="preserve"> the </w:t>
      </w:r>
      <w:proofErr w:type="spellStart"/>
      <w:r w:rsidRPr="00215809">
        <w:rPr>
          <w:rFonts w:hint="eastAsia"/>
          <w:sz w:val="20"/>
          <w:szCs w:val="20"/>
          <w:lang w:eastAsia="zh-CN"/>
        </w:rPr>
        <w:t>coverge</w:t>
      </w:r>
      <w:proofErr w:type="spellEnd"/>
      <w:r w:rsidRPr="00215809">
        <w:rPr>
          <w:rFonts w:hint="eastAsia"/>
          <w:sz w:val="20"/>
          <w:szCs w:val="20"/>
          <w:lang w:eastAsia="zh-CN"/>
        </w:rPr>
        <w:t xml:space="preserve"> ratio. </w:t>
      </w:r>
      <w:r w:rsidRPr="00215809">
        <w:rPr>
          <w:sz w:val="20"/>
          <w:szCs w:val="20"/>
          <w:lang w:eastAsia="zh-CN"/>
        </w:rPr>
        <w:t>C</w:t>
      </w:r>
      <w:r w:rsidRPr="00215809">
        <w:rPr>
          <w:rFonts w:hint="eastAsia"/>
          <w:sz w:val="20"/>
          <w:szCs w:val="20"/>
          <w:lang w:eastAsia="zh-CN"/>
        </w:rPr>
        <w:t>onsider real deployment fle</w:t>
      </w:r>
      <w:r w:rsidR="00E750CF">
        <w:rPr>
          <w:rFonts w:hint="eastAsia"/>
          <w:sz w:val="20"/>
          <w:szCs w:val="20"/>
          <w:lang w:eastAsia="zh-CN"/>
        </w:rPr>
        <w:t xml:space="preserve">xibility, </w:t>
      </w:r>
      <w:r w:rsidRPr="00215809">
        <w:rPr>
          <w:rFonts w:hint="eastAsia"/>
          <w:sz w:val="20"/>
          <w:szCs w:val="20"/>
          <w:lang w:eastAsia="zh-CN"/>
        </w:rPr>
        <w:t xml:space="preserve">total active beam </w:t>
      </w:r>
      <w:r w:rsidR="00E750CF">
        <w:rPr>
          <w:rFonts w:hint="eastAsia"/>
          <w:sz w:val="20"/>
          <w:szCs w:val="20"/>
          <w:lang w:eastAsia="zh-CN"/>
        </w:rPr>
        <w:t xml:space="preserve">number </w:t>
      </w:r>
      <w:r w:rsidR="00215809">
        <w:rPr>
          <w:rFonts w:hint="eastAsia"/>
          <w:sz w:val="20"/>
          <w:szCs w:val="20"/>
          <w:lang w:eastAsia="zh-CN"/>
        </w:rPr>
        <w:t xml:space="preserve">of one </w:t>
      </w:r>
      <w:r w:rsidR="00215809">
        <w:rPr>
          <w:sz w:val="20"/>
          <w:szCs w:val="20"/>
          <w:lang w:eastAsia="zh-CN"/>
        </w:rPr>
        <w:t>satellite</w:t>
      </w:r>
      <w:r w:rsidR="00215809">
        <w:rPr>
          <w:rFonts w:hint="eastAsia"/>
          <w:sz w:val="20"/>
          <w:szCs w:val="20"/>
          <w:lang w:eastAsia="zh-CN"/>
        </w:rPr>
        <w:t xml:space="preserve"> </w:t>
      </w:r>
      <w:r w:rsidR="00215809">
        <w:rPr>
          <w:sz w:val="20"/>
          <w:szCs w:val="20"/>
          <w:lang w:eastAsia="zh-CN"/>
        </w:rPr>
        <w:t>should</w:t>
      </w:r>
      <w:r w:rsidR="00215809">
        <w:rPr>
          <w:rFonts w:hint="eastAsia"/>
          <w:sz w:val="20"/>
          <w:szCs w:val="20"/>
          <w:lang w:eastAsia="zh-CN"/>
        </w:rPr>
        <w:t xml:space="preserve"> support 8 </w:t>
      </w:r>
      <w:r w:rsidR="00E750CF">
        <w:rPr>
          <w:rFonts w:hint="eastAsia"/>
          <w:sz w:val="20"/>
          <w:szCs w:val="20"/>
          <w:lang w:eastAsia="zh-CN"/>
        </w:rPr>
        <w:t xml:space="preserve">or 16 at least. </w:t>
      </w:r>
    </w:p>
    <w:p w:rsidR="000F24CB" w:rsidRDefault="002D08DB" w:rsidP="000D3EB5">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or system level evaluation, total 8 or 16 beam</w:t>
      </w:r>
      <w:r w:rsidR="00D34880">
        <w:rPr>
          <w:rFonts w:hint="eastAsia"/>
          <w:b/>
          <w:sz w:val="20"/>
          <w:szCs w:val="20"/>
          <w:lang w:eastAsia="zh-CN"/>
        </w:rPr>
        <w:t>s</w:t>
      </w:r>
      <w:r>
        <w:rPr>
          <w:rFonts w:hint="eastAsia"/>
          <w:b/>
          <w:sz w:val="20"/>
          <w:szCs w:val="20"/>
          <w:lang w:eastAsia="zh-CN"/>
        </w:rPr>
        <w:t xml:space="preserve"> activation </w:t>
      </w:r>
      <w:r w:rsidR="00E750CF">
        <w:rPr>
          <w:rFonts w:hint="eastAsia"/>
          <w:b/>
          <w:sz w:val="20"/>
          <w:szCs w:val="20"/>
          <w:lang w:eastAsia="zh-CN"/>
        </w:rPr>
        <w:t xml:space="preserve">of one satellite </w:t>
      </w:r>
      <w:r w:rsidR="004056AF">
        <w:rPr>
          <w:rFonts w:hint="eastAsia"/>
          <w:b/>
          <w:sz w:val="20"/>
          <w:szCs w:val="20"/>
          <w:lang w:eastAsia="zh-CN"/>
        </w:rPr>
        <w:t>can</w:t>
      </w:r>
      <w:r>
        <w:rPr>
          <w:rFonts w:hint="eastAsia"/>
          <w:b/>
          <w:sz w:val="20"/>
          <w:szCs w:val="20"/>
          <w:lang w:eastAsia="zh-CN"/>
        </w:rPr>
        <w:t xml:space="preserve"> be considered</w:t>
      </w:r>
      <w:r w:rsidR="004E58C9">
        <w:rPr>
          <w:rFonts w:hint="eastAsia"/>
          <w:b/>
          <w:sz w:val="20"/>
          <w:szCs w:val="20"/>
          <w:lang w:eastAsia="zh-CN"/>
        </w:rPr>
        <w:t xml:space="preserve"> </w:t>
      </w:r>
      <w:r w:rsidR="004056AF">
        <w:rPr>
          <w:rFonts w:hint="eastAsia"/>
          <w:b/>
          <w:sz w:val="20"/>
          <w:szCs w:val="20"/>
          <w:lang w:eastAsia="zh-CN"/>
        </w:rPr>
        <w:t xml:space="preserve">to </w:t>
      </w:r>
      <w:r w:rsidR="00C47A69">
        <w:rPr>
          <w:rFonts w:hint="eastAsia"/>
          <w:b/>
          <w:sz w:val="20"/>
          <w:szCs w:val="20"/>
          <w:lang w:eastAsia="zh-CN"/>
        </w:rPr>
        <w:t xml:space="preserve">approach </w:t>
      </w:r>
      <w:r w:rsidR="004056AF">
        <w:rPr>
          <w:rFonts w:hint="eastAsia"/>
          <w:b/>
          <w:sz w:val="20"/>
          <w:szCs w:val="20"/>
          <w:lang w:eastAsia="zh-CN"/>
        </w:rPr>
        <w:t>r</w:t>
      </w:r>
      <w:r w:rsidR="004E58C9">
        <w:rPr>
          <w:b/>
          <w:sz w:val="20"/>
          <w:szCs w:val="20"/>
          <w:lang w:eastAsia="zh-CN"/>
        </w:rPr>
        <w:t>ealistic</w:t>
      </w:r>
      <w:r w:rsidR="004E58C9">
        <w:rPr>
          <w:rFonts w:hint="eastAsia"/>
          <w:b/>
          <w:sz w:val="20"/>
          <w:szCs w:val="20"/>
          <w:lang w:eastAsia="zh-CN"/>
        </w:rPr>
        <w:t xml:space="preserve"> </w:t>
      </w:r>
      <w:proofErr w:type="spellStart"/>
      <w:r w:rsidR="004E58C9">
        <w:rPr>
          <w:rFonts w:hint="eastAsia"/>
          <w:b/>
          <w:sz w:val="20"/>
          <w:szCs w:val="20"/>
          <w:lang w:eastAsia="zh-CN"/>
        </w:rPr>
        <w:t>depolyment</w:t>
      </w:r>
      <w:proofErr w:type="spellEnd"/>
      <w:r>
        <w:rPr>
          <w:rFonts w:hint="eastAsia"/>
          <w:b/>
          <w:sz w:val="20"/>
          <w:szCs w:val="20"/>
          <w:lang w:eastAsia="zh-CN"/>
        </w:rPr>
        <w:t>.</w:t>
      </w:r>
      <w:r w:rsidR="000F24CB">
        <w:rPr>
          <w:rFonts w:hint="eastAsia"/>
          <w:b/>
          <w:sz w:val="20"/>
          <w:szCs w:val="20"/>
          <w:lang w:eastAsia="zh-CN"/>
        </w:rPr>
        <w:t xml:space="preserve"> </w:t>
      </w:r>
    </w:p>
    <w:p w:rsidR="004E04B0" w:rsidRDefault="00C30DF2" w:rsidP="000D3EB5">
      <w:pPr>
        <w:pStyle w:val="a5"/>
        <w:numPr>
          <w:ilvl w:val="0"/>
          <w:numId w:val="4"/>
        </w:numPr>
        <w:autoSpaceDE/>
        <w:autoSpaceDN/>
        <w:adjustRightInd/>
        <w:snapToGrid/>
        <w:spacing w:after="0"/>
        <w:ind w:left="1004" w:hangingChars="500" w:hanging="1004"/>
        <w:jc w:val="left"/>
        <w:rPr>
          <w:b/>
          <w:sz w:val="20"/>
          <w:szCs w:val="20"/>
          <w:lang w:eastAsia="zh-CN"/>
        </w:rPr>
      </w:pPr>
      <w:r>
        <w:rPr>
          <w:rFonts w:hint="eastAsia"/>
          <w:b/>
          <w:sz w:val="20"/>
          <w:szCs w:val="20"/>
          <w:lang w:eastAsia="zh-CN"/>
        </w:rPr>
        <w:t>Under limited active beams</w:t>
      </w:r>
      <w:r w:rsidR="000F24CB">
        <w:rPr>
          <w:rFonts w:hint="eastAsia"/>
          <w:b/>
          <w:sz w:val="20"/>
          <w:szCs w:val="20"/>
          <w:lang w:eastAsia="zh-CN"/>
        </w:rPr>
        <w:t xml:space="preserve">, </w:t>
      </w:r>
      <w:r w:rsidR="00D34880">
        <w:rPr>
          <w:rFonts w:hint="eastAsia"/>
          <w:b/>
          <w:sz w:val="20"/>
          <w:szCs w:val="20"/>
          <w:lang w:eastAsia="zh-CN"/>
        </w:rPr>
        <w:t xml:space="preserve">how to improve </w:t>
      </w:r>
      <w:r w:rsidR="000F24CB">
        <w:rPr>
          <w:b/>
          <w:sz w:val="20"/>
          <w:szCs w:val="20"/>
          <w:lang w:eastAsia="zh-CN"/>
        </w:rPr>
        <w:t>coverage</w:t>
      </w:r>
      <w:r w:rsidR="000F24CB">
        <w:rPr>
          <w:rFonts w:hint="eastAsia"/>
          <w:b/>
          <w:sz w:val="20"/>
          <w:szCs w:val="20"/>
          <w:lang w:eastAsia="zh-CN"/>
        </w:rPr>
        <w:t xml:space="preserve"> ratio should be considered.</w:t>
      </w:r>
    </w:p>
    <w:p w:rsidR="004E58C9" w:rsidRPr="000D3EB5" w:rsidRDefault="004E58C9" w:rsidP="004E58C9">
      <w:pPr>
        <w:pStyle w:val="a5"/>
        <w:autoSpaceDE/>
        <w:autoSpaceDN/>
        <w:adjustRightInd/>
        <w:snapToGrid/>
        <w:spacing w:after="0"/>
        <w:ind w:left="1004" w:firstLineChars="0" w:firstLine="0"/>
        <w:jc w:val="left"/>
        <w:rPr>
          <w:b/>
          <w:sz w:val="20"/>
          <w:szCs w:val="20"/>
          <w:lang w:eastAsia="zh-CN"/>
        </w:rPr>
      </w:pPr>
    </w:p>
    <w:p w:rsidR="000D3EB5" w:rsidRDefault="000C051E" w:rsidP="000D3EB5">
      <w:pPr>
        <w:pStyle w:val="3"/>
        <w:numPr>
          <w:ilvl w:val="2"/>
          <w:numId w:val="3"/>
        </w:numPr>
        <w:rPr>
          <w:lang w:eastAsia="zh-CN"/>
        </w:rPr>
      </w:pPr>
      <w:r>
        <w:rPr>
          <w:lang w:eastAsia="zh-CN"/>
        </w:rPr>
        <w:t>I</w:t>
      </w:r>
      <w:r>
        <w:rPr>
          <w:rFonts w:hint="eastAsia"/>
          <w:lang w:eastAsia="zh-CN"/>
        </w:rPr>
        <w:t xml:space="preserve">nitial </w:t>
      </w:r>
      <w:r>
        <w:rPr>
          <w:lang w:eastAsia="zh-CN"/>
        </w:rPr>
        <w:t>consideration</w:t>
      </w:r>
      <w:r>
        <w:rPr>
          <w:rFonts w:hint="eastAsia"/>
          <w:lang w:eastAsia="zh-CN"/>
        </w:rPr>
        <w:t xml:space="preserve"> for system level enhancement</w:t>
      </w:r>
      <w:r w:rsidR="000D3EB5">
        <w:rPr>
          <w:rFonts w:hint="eastAsia"/>
          <w:lang w:eastAsia="zh-CN"/>
        </w:rPr>
        <w:t xml:space="preserve"> </w:t>
      </w:r>
    </w:p>
    <w:p w:rsidR="00CC1C21" w:rsidRDefault="00140B96" w:rsidP="0086787D">
      <w:pPr>
        <w:autoSpaceDE/>
        <w:autoSpaceDN/>
        <w:adjustRightInd/>
        <w:snapToGrid/>
        <w:spacing w:after="0"/>
        <w:jc w:val="left"/>
        <w:rPr>
          <w:sz w:val="20"/>
          <w:szCs w:val="20"/>
          <w:lang w:eastAsia="zh-CN"/>
        </w:rPr>
      </w:pPr>
      <w:r>
        <w:rPr>
          <w:sz w:val="20"/>
          <w:szCs w:val="20"/>
          <w:lang w:eastAsia="zh-CN"/>
        </w:rPr>
        <w:t>F</w:t>
      </w:r>
      <w:r>
        <w:rPr>
          <w:rFonts w:hint="eastAsia"/>
          <w:sz w:val="20"/>
          <w:szCs w:val="20"/>
          <w:lang w:eastAsia="zh-CN"/>
        </w:rPr>
        <w:t xml:space="preserve">or coverage </w:t>
      </w:r>
      <w:r>
        <w:rPr>
          <w:sz w:val="20"/>
          <w:szCs w:val="20"/>
          <w:lang w:eastAsia="zh-CN"/>
        </w:rPr>
        <w:t>enhancement</w:t>
      </w:r>
      <w:r>
        <w:rPr>
          <w:rFonts w:hint="eastAsia"/>
          <w:sz w:val="20"/>
          <w:szCs w:val="20"/>
          <w:lang w:eastAsia="zh-CN"/>
        </w:rPr>
        <w:t xml:space="preserve">, if not </w:t>
      </w:r>
      <w:r>
        <w:rPr>
          <w:sz w:val="20"/>
          <w:szCs w:val="20"/>
          <w:lang w:eastAsia="zh-CN"/>
        </w:rPr>
        <w:t>decreasing</w:t>
      </w:r>
      <w:r>
        <w:rPr>
          <w:rFonts w:hint="eastAsia"/>
          <w:sz w:val="20"/>
          <w:szCs w:val="20"/>
          <w:lang w:eastAsia="zh-CN"/>
        </w:rPr>
        <w:t xml:space="preserve"> beam transmission power, one simple solution is to support beam hopping. </w:t>
      </w:r>
      <w:r w:rsidR="00CC1C21" w:rsidRPr="00142E43">
        <w:rPr>
          <w:sz w:val="20"/>
          <w:szCs w:val="20"/>
          <w:lang w:eastAsia="zh-CN"/>
        </w:rPr>
        <w:t xml:space="preserve">As shown in the </w:t>
      </w:r>
      <w:r w:rsidR="00A724B1">
        <w:rPr>
          <w:rFonts w:hint="eastAsia"/>
          <w:sz w:val="20"/>
          <w:szCs w:val="20"/>
          <w:lang w:eastAsia="zh-CN"/>
        </w:rPr>
        <w:t xml:space="preserve">figure </w:t>
      </w:r>
      <w:r w:rsidR="004875A2">
        <w:rPr>
          <w:rFonts w:hint="eastAsia"/>
          <w:sz w:val="20"/>
          <w:szCs w:val="20"/>
          <w:lang w:eastAsia="zh-CN"/>
        </w:rPr>
        <w:t>2</w:t>
      </w:r>
      <w:r w:rsidR="00A724B1">
        <w:rPr>
          <w:rFonts w:hint="eastAsia"/>
          <w:sz w:val="20"/>
          <w:szCs w:val="20"/>
          <w:lang w:eastAsia="zh-CN"/>
        </w:rPr>
        <w:t xml:space="preserve">, </w:t>
      </w:r>
      <w:r w:rsidR="00CC1C21" w:rsidRPr="00142E43">
        <w:rPr>
          <w:rFonts w:hint="eastAsia"/>
          <w:sz w:val="20"/>
          <w:szCs w:val="20"/>
          <w:lang w:eastAsia="zh-CN"/>
        </w:rPr>
        <w:t>be</w:t>
      </w:r>
      <w:r w:rsidR="00CC1C21">
        <w:rPr>
          <w:rFonts w:hint="eastAsia"/>
          <w:sz w:val="20"/>
          <w:szCs w:val="20"/>
          <w:lang w:eastAsia="zh-CN"/>
        </w:rPr>
        <w:t>am patterns of different p</w:t>
      </w:r>
      <w:r w:rsidR="00CC1C21" w:rsidRPr="003D59F7">
        <w:rPr>
          <w:sz w:val="20"/>
          <w:szCs w:val="20"/>
          <w:lang w:eastAsia="zh-CN"/>
        </w:rPr>
        <w:t>hysical beam</w:t>
      </w:r>
      <w:r w:rsidR="00CC1C21">
        <w:rPr>
          <w:rFonts w:hint="eastAsia"/>
          <w:sz w:val="20"/>
          <w:szCs w:val="20"/>
          <w:lang w:eastAsia="zh-CN"/>
        </w:rPr>
        <w:t>s are n</w:t>
      </w:r>
      <w:r w:rsidR="00CC1C21" w:rsidRPr="003D59F7">
        <w:rPr>
          <w:sz w:val="20"/>
          <w:szCs w:val="20"/>
          <w:lang w:eastAsia="zh-CN"/>
        </w:rPr>
        <w:t>on-overlapping</w:t>
      </w:r>
      <w:r w:rsidR="00CC1C21">
        <w:rPr>
          <w:rFonts w:hint="eastAsia"/>
          <w:sz w:val="20"/>
          <w:szCs w:val="20"/>
          <w:lang w:eastAsia="zh-CN"/>
        </w:rPr>
        <w:t xml:space="preserve"> with each other in time </w:t>
      </w:r>
      <w:r w:rsidR="00CC1C21" w:rsidRPr="003D59F7">
        <w:rPr>
          <w:sz w:val="20"/>
          <w:szCs w:val="20"/>
          <w:lang w:eastAsia="zh-CN"/>
        </w:rPr>
        <w:t>domain</w:t>
      </w:r>
      <w:r w:rsidR="00CC1C21">
        <w:rPr>
          <w:rFonts w:hint="eastAsia"/>
          <w:sz w:val="20"/>
          <w:szCs w:val="20"/>
          <w:lang w:eastAsia="zh-CN"/>
        </w:rPr>
        <w:t>, which means the s</w:t>
      </w:r>
      <w:r w:rsidR="00CC1C21" w:rsidRPr="003D59F7">
        <w:rPr>
          <w:sz w:val="20"/>
          <w:szCs w:val="20"/>
          <w:lang w:eastAsia="zh-CN"/>
        </w:rPr>
        <w:t>cheduling</w:t>
      </w:r>
      <w:r w:rsidR="00CC1C21">
        <w:rPr>
          <w:rFonts w:hint="eastAsia"/>
          <w:sz w:val="20"/>
          <w:szCs w:val="20"/>
          <w:lang w:eastAsia="zh-CN"/>
        </w:rPr>
        <w:t xml:space="preserve"> of different p</w:t>
      </w:r>
      <w:r w:rsidR="00CC1C21" w:rsidRPr="003D59F7">
        <w:rPr>
          <w:sz w:val="20"/>
          <w:szCs w:val="20"/>
          <w:lang w:eastAsia="zh-CN"/>
        </w:rPr>
        <w:t>hysical beam</w:t>
      </w:r>
      <w:r w:rsidR="00CC1C21">
        <w:rPr>
          <w:rFonts w:hint="eastAsia"/>
          <w:sz w:val="20"/>
          <w:szCs w:val="20"/>
          <w:lang w:eastAsia="zh-CN"/>
        </w:rPr>
        <w:t>s is in a TDM manner. A</w:t>
      </w:r>
      <w:r w:rsidR="00CC1C21" w:rsidRPr="003D59F7">
        <w:rPr>
          <w:sz w:val="20"/>
          <w:szCs w:val="20"/>
          <w:lang w:eastAsia="zh-CN"/>
        </w:rPr>
        <w:t>pparently</w:t>
      </w:r>
      <w:r w:rsidR="00CC1C21">
        <w:rPr>
          <w:rFonts w:hint="eastAsia"/>
          <w:sz w:val="20"/>
          <w:szCs w:val="20"/>
          <w:lang w:eastAsia="zh-CN"/>
        </w:rPr>
        <w:t xml:space="preserve">, there is no power </w:t>
      </w:r>
      <w:r w:rsidR="00CC1C21">
        <w:rPr>
          <w:sz w:val="20"/>
          <w:szCs w:val="20"/>
          <w:lang w:eastAsia="zh-CN"/>
        </w:rPr>
        <w:t>sharing</w:t>
      </w:r>
      <w:r w:rsidR="00CC1C21">
        <w:rPr>
          <w:rFonts w:hint="eastAsia"/>
          <w:sz w:val="20"/>
          <w:szCs w:val="20"/>
          <w:lang w:eastAsia="zh-CN"/>
        </w:rPr>
        <w:t xml:space="preserve"> </w:t>
      </w:r>
      <w:r w:rsidR="00CC1C21" w:rsidRPr="00927EDF">
        <w:rPr>
          <w:sz w:val="20"/>
          <w:szCs w:val="20"/>
          <w:lang w:eastAsia="zh-CN"/>
        </w:rPr>
        <w:t>demand</w:t>
      </w:r>
      <w:r w:rsidR="00CC1C21" w:rsidRPr="00927EDF">
        <w:rPr>
          <w:rFonts w:hint="eastAsia"/>
          <w:sz w:val="20"/>
          <w:szCs w:val="20"/>
          <w:lang w:eastAsia="zh-CN"/>
        </w:rPr>
        <w:t xml:space="preserve"> </w:t>
      </w:r>
      <w:r w:rsidR="00CC1C21">
        <w:rPr>
          <w:rFonts w:hint="eastAsia"/>
          <w:sz w:val="20"/>
          <w:szCs w:val="20"/>
          <w:lang w:eastAsia="zh-CN"/>
        </w:rPr>
        <w:t>among different p</w:t>
      </w:r>
      <w:r w:rsidR="00CC1C21" w:rsidRPr="003D59F7">
        <w:rPr>
          <w:sz w:val="20"/>
          <w:szCs w:val="20"/>
          <w:lang w:eastAsia="zh-CN"/>
        </w:rPr>
        <w:t>hysical beam</w:t>
      </w:r>
      <w:r w:rsidR="00CC1C21">
        <w:rPr>
          <w:rFonts w:hint="eastAsia"/>
          <w:sz w:val="20"/>
          <w:szCs w:val="20"/>
          <w:lang w:eastAsia="zh-CN"/>
        </w:rPr>
        <w:t xml:space="preserve">s and the </w:t>
      </w:r>
      <w:r w:rsidR="00CC1C21">
        <w:rPr>
          <w:sz w:val="20"/>
          <w:szCs w:val="20"/>
          <w:lang w:eastAsia="zh-CN"/>
        </w:rPr>
        <w:t>maximum EIRP per</w:t>
      </w:r>
      <w:r w:rsidR="00CC1C21">
        <w:rPr>
          <w:rFonts w:hint="eastAsia"/>
          <w:sz w:val="20"/>
          <w:szCs w:val="20"/>
          <w:lang w:eastAsia="zh-CN"/>
        </w:rPr>
        <w:t xml:space="preserve"> </w:t>
      </w:r>
      <w:r w:rsidR="00CC1C21" w:rsidRPr="003D59F7">
        <w:rPr>
          <w:sz w:val="20"/>
          <w:szCs w:val="20"/>
          <w:lang w:eastAsia="zh-CN"/>
        </w:rPr>
        <w:t>beam</w:t>
      </w:r>
      <w:r w:rsidR="00CC1C21">
        <w:rPr>
          <w:rFonts w:hint="eastAsia"/>
          <w:sz w:val="20"/>
          <w:szCs w:val="20"/>
          <w:lang w:eastAsia="zh-CN"/>
        </w:rPr>
        <w:t xml:space="preserve"> is not reduced.</w:t>
      </w:r>
      <w:r w:rsidR="00CC1C21" w:rsidRPr="004C03F4">
        <w:rPr>
          <w:rFonts w:hint="eastAsia"/>
          <w:sz w:val="20"/>
          <w:szCs w:val="20"/>
          <w:lang w:eastAsia="zh-CN"/>
        </w:rPr>
        <w:t xml:space="preserve"> </w:t>
      </w:r>
      <w:r w:rsidR="00AA1ACF">
        <w:rPr>
          <w:sz w:val="20"/>
          <w:szCs w:val="20"/>
          <w:lang w:eastAsia="zh-CN"/>
        </w:rPr>
        <w:t>F</w:t>
      </w:r>
      <w:r w:rsidR="00AA1ACF">
        <w:rPr>
          <w:rFonts w:hint="eastAsia"/>
          <w:sz w:val="20"/>
          <w:szCs w:val="20"/>
          <w:lang w:eastAsia="zh-CN"/>
        </w:rPr>
        <w:t xml:space="preserve">or FR1 case, the maximum SSB index is limited to </w:t>
      </w:r>
      <w:r w:rsidR="008C6AEC">
        <w:rPr>
          <w:rFonts w:hint="eastAsia"/>
          <w:sz w:val="20"/>
          <w:szCs w:val="20"/>
          <w:lang w:eastAsia="zh-CN"/>
        </w:rPr>
        <w:t xml:space="preserve">4 at </w:t>
      </w:r>
      <w:proofErr w:type="gramStart"/>
      <w:r w:rsidR="008C6AEC">
        <w:rPr>
          <w:rFonts w:hint="eastAsia"/>
          <w:sz w:val="20"/>
          <w:szCs w:val="20"/>
          <w:lang w:eastAsia="zh-CN"/>
        </w:rPr>
        <w:t>2Ghz</w:t>
      </w:r>
      <w:proofErr w:type="gramEnd"/>
      <w:r w:rsidR="008C6AEC">
        <w:rPr>
          <w:rFonts w:hint="eastAsia"/>
          <w:sz w:val="20"/>
          <w:szCs w:val="20"/>
          <w:lang w:eastAsia="zh-CN"/>
        </w:rPr>
        <w:t xml:space="preserve">, and </w:t>
      </w:r>
      <w:r w:rsidR="00AA1ACF">
        <w:rPr>
          <w:rFonts w:hint="eastAsia"/>
          <w:sz w:val="20"/>
          <w:szCs w:val="20"/>
          <w:lang w:eastAsia="zh-CN"/>
        </w:rPr>
        <w:t>8</w:t>
      </w:r>
      <w:r w:rsidR="00E81BDC">
        <w:rPr>
          <w:rFonts w:hint="eastAsia"/>
          <w:sz w:val="20"/>
          <w:szCs w:val="20"/>
          <w:lang w:eastAsia="zh-CN"/>
        </w:rPr>
        <w:t xml:space="preserve"> at 3.5Ghz</w:t>
      </w:r>
      <w:r w:rsidR="00AA1ACF">
        <w:rPr>
          <w:rFonts w:hint="eastAsia"/>
          <w:sz w:val="20"/>
          <w:szCs w:val="20"/>
          <w:lang w:eastAsia="zh-CN"/>
        </w:rPr>
        <w:t xml:space="preserve">. </w:t>
      </w:r>
      <w:r w:rsidR="00AA1ACF">
        <w:rPr>
          <w:sz w:val="20"/>
          <w:szCs w:val="20"/>
          <w:lang w:eastAsia="zh-CN"/>
        </w:rPr>
        <w:t>I</w:t>
      </w:r>
      <w:r w:rsidR="00AA1ACF">
        <w:rPr>
          <w:rFonts w:hint="eastAsia"/>
          <w:sz w:val="20"/>
          <w:szCs w:val="20"/>
          <w:lang w:eastAsia="zh-CN"/>
        </w:rPr>
        <w:t>f extending the SSB index or SSB period, the coverage ratio will be increased significantly</w:t>
      </w:r>
      <w:r w:rsidR="00D741CF">
        <w:rPr>
          <w:rFonts w:hint="eastAsia"/>
          <w:sz w:val="20"/>
          <w:szCs w:val="20"/>
          <w:lang w:eastAsia="zh-CN"/>
        </w:rPr>
        <w:t>, shown in the table 5</w:t>
      </w:r>
      <w:r w:rsidR="00AA1ACF">
        <w:rPr>
          <w:rFonts w:hint="eastAsia"/>
          <w:sz w:val="20"/>
          <w:szCs w:val="20"/>
          <w:lang w:eastAsia="zh-CN"/>
        </w:rPr>
        <w:t>.</w:t>
      </w:r>
    </w:p>
    <w:p w:rsidR="00CC1C21" w:rsidRDefault="00CC1C21" w:rsidP="00CC1C21">
      <w:pPr>
        <w:pStyle w:val="a5"/>
        <w:autoSpaceDE/>
        <w:autoSpaceDN/>
        <w:adjustRightInd/>
        <w:snapToGrid/>
        <w:spacing w:after="0"/>
        <w:ind w:left="839" w:firstLineChars="0" w:firstLine="0"/>
        <w:jc w:val="center"/>
        <w:rPr>
          <w:lang w:eastAsia="zh-CN"/>
        </w:rPr>
      </w:pPr>
      <w:r>
        <w:object w:dxaOrig="4613" w:dyaOrig="2648">
          <v:shape id="_x0000_i1026" type="#_x0000_t75" style="width:170.55pt;height:98.2pt" o:ole="">
            <v:imagedata r:id="rId11" o:title=""/>
          </v:shape>
          <o:OLEObject Type="Embed" ProgID="Visio.Drawing.11" ShapeID="_x0000_i1026" DrawAspect="Content" ObjectID="_1769783792" r:id="rId12"/>
        </w:object>
      </w:r>
    </w:p>
    <w:p w:rsidR="00CC1C21" w:rsidRDefault="00CC1C21" w:rsidP="00A34664">
      <w:pPr>
        <w:pStyle w:val="ac"/>
        <w:ind w:firstLine="400"/>
        <w:jc w:val="center"/>
        <w:rPr>
          <w:lang w:eastAsia="zh-CN"/>
        </w:rPr>
      </w:pPr>
      <w:r w:rsidRPr="00140B96">
        <w:t xml:space="preserve">Figure </w:t>
      </w:r>
      <w:r w:rsidR="00DD3C69">
        <w:fldChar w:fldCharType="begin"/>
      </w:r>
      <w:r w:rsidR="00DD3C69">
        <w:instrText xml:space="preserve"> SEQ Fi</w:instrText>
      </w:r>
      <w:r w:rsidR="00DD3C69">
        <w:instrText xml:space="preserve">gure \* ARABIC </w:instrText>
      </w:r>
      <w:r w:rsidR="00DD3C69">
        <w:fldChar w:fldCharType="separate"/>
      </w:r>
      <w:r w:rsidR="00A34664">
        <w:rPr>
          <w:noProof/>
        </w:rPr>
        <w:t>2</w:t>
      </w:r>
      <w:r w:rsidR="00DD3C69">
        <w:rPr>
          <w:noProof/>
        </w:rPr>
        <w:fldChar w:fldCharType="end"/>
      </w:r>
      <w:r w:rsidRPr="00140B96">
        <w:t xml:space="preserve"> Beam patterns of physical beams in TDM manner </w:t>
      </w:r>
    </w:p>
    <w:p w:rsidR="00A34664" w:rsidRPr="00A34664" w:rsidRDefault="00A34664" w:rsidP="00A34664">
      <w:pPr>
        <w:ind w:firstLine="400"/>
        <w:rPr>
          <w:lang w:eastAsia="zh-CN"/>
        </w:rPr>
      </w:pPr>
    </w:p>
    <w:p w:rsidR="00AA1ACF" w:rsidRPr="003E63A0" w:rsidRDefault="00AA1ACF" w:rsidP="00AA1ACF">
      <w:pPr>
        <w:pStyle w:val="ac"/>
        <w:keepNext/>
        <w:jc w:val="center"/>
        <w:rPr>
          <w:sz w:val="18"/>
        </w:rPr>
      </w:pPr>
      <w:r w:rsidRPr="003E63A0">
        <w:rPr>
          <w:sz w:val="18"/>
        </w:rPr>
        <w:t xml:space="preserve">Table </w:t>
      </w:r>
      <w:r w:rsidRPr="003E63A0">
        <w:rPr>
          <w:sz w:val="18"/>
        </w:rPr>
        <w:fldChar w:fldCharType="begin"/>
      </w:r>
      <w:r w:rsidRPr="003E63A0">
        <w:rPr>
          <w:sz w:val="18"/>
        </w:rPr>
        <w:instrText xml:space="preserve"> SEQ Table \* ARABIC </w:instrText>
      </w:r>
      <w:r w:rsidRPr="003E63A0">
        <w:rPr>
          <w:sz w:val="18"/>
        </w:rPr>
        <w:fldChar w:fldCharType="separate"/>
      </w:r>
      <w:r w:rsidR="00A34664">
        <w:rPr>
          <w:noProof/>
          <w:sz w:val="18"/>
        </w:rPr>
        <w:t>5</w:t>
      </w:r>
      <w:r w:rsidRPr="003E63A0">
        <w:rPr>
          <w:sz w:val="18"/>
        </w:rPr>
        <w:fldChar w:fldCharType="end"/>
      </w:r>
      <w:r w:rsidRPr="003E63A0">
        <w:rPr>
          <w:sz w:val="18"/>
        </w:rPr>
        <w:t xml:space="preserve"> Performance evaluation in </w:t>
      </w:r>
      <w:r w:rsidRPr="00A34664">
        <w:rPr>
          <w:sz w:val="18"/>
        </w:rPr>
        <w:t>LEO-600km set1 scenario for FR1</w:t>
      </w:r>
    </w:p>
    <w:tbl>
      <w:tblPr>
        <w:tblStyle w:val="ae"/>
        <w:tblW w:w="0" w:type="auto"/>
        <w:jc w:val="center"/>
        <w:tblLook w:val="04A0" w:firstRow="1" w:lastRow="0" w:firstColumn="1" w:lastColumn="0" w:noHBand="0" w:noVBand="1"/>
      </w:tblPr>
      <w:tblGrid>
        <w:gridCol w:w="4310"/>
        <w:gridCol w:w="956"/>
        <w:gridCol w:w="956"/>
        <w:gridCol w:w="956"/>
        <w:gridCol w:w="956"/>
      </w:tblGrid>
      <w:tr w:rsidR="008C6AEC" w:rsidTr="00C536DF">
        <w:trPr>
          <w:jc w:val="center"/>
        </w:trPr>
        <w:tc>
          <w:tcPr>
            <w:tcW w:w="0" w:type="auto"/>
            <w:vAlign w:val="center"/>
          </w:tcPr>
          <w:p w:rsidR="008C6AEC" w:rsidRPr="003E63A0" w:rsidRDefault="008C6AEC" w:rsidP="009A6C8E">
            <w:pPr>
              <w:spacing w:after="0" w:line="276" w:lineRule="auto"/>
              <w:jc w:val="center"/>
              <w:rPr>
                <w:sz w:val="18"/>
                <w:lang w:eastAsia="zh-CN"/>
              </w:rPr>
            </w:pPr>
            <w:r w:rsidRPr="003E63A0">
              <w:rPr>
                <w:sz w:val="18"/>
                <w:lang w:eastAsia="zh-CN"/>
              </w:rPr>
              <w:t>Number of physical beams</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16</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16</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16</w:t>
            </w:r>
          </w:p>
        </w:tc>
        <w:tc>
          <w:tcPr>
            <w:tcW w:w="0" w:type="auto"/>
            <w:vAlign w:val="center"/>
          </w:tcPr>
          <w:p w:rsidR="008C6AEC" w:rsidRPr="004875A2" w:rsidRDefault="008C6AEC" w:rsidP="002C4F2A">
            <w:pPr>
              <w:spacing w:after="0" w:line="276" w:lineRule="auto"/>
              <w:jc w:val="center"/>
              <w:rPr>
                <w:sz w:val="18"/>
                <w:lang w:eastAsia="zh-CN"/>
              </w:rPr>
            </w:pPr>
            <w:r w:rsidRPr="004875A2">
              <w:rPr>
                <w:sz w:val="18"/>
                <w:lang w:eastAsia="zh-CN"/>
              </w:rPr>
              <w:t>16</w:t>
            </w:r>
          </w:p>
        </w:tc>
      </w:tr>
      <w:tr w:rsidR="008C6AEC" w:rsidTr="00C536DF">
        <w:trPr>
          <w:jc w:val="center"/>
        </w:trPr>
        <w:tc>
          <w:tcPr>
            <w:tcW w:w="0" w:type="auto"/>
            <w:vAlign w:val="center"/>
          </w:tcPr>
          <w:p w:rsidR="008C6AEC" w:rsidRPr="003E63A0" w:rsidRDefault="008C6AEC" w:rsidP="009A6C8E">
            <w:pPr>
              <w:spacing w:after="0" w:line="276" w:lineRule="auto"/>
              <w:jc w:val="center"/>
              <w:rPr>
                <w:sz w:val="18"/>
                <w:lang w:eastAsia="zh-CN"/>
              </w:rPr>
            </w:pPr>
            <w:r w:rsidRPr="003E63A0">
              <w:rPr>
                <w:sz w:val="18"/>
                <w:lang w:eastAsia="zh-CN"/>
              </w:rPr>
              <w:t>Total number of beam</w:t>
            </w:r>
            <w:r>
              <w:rPr>
                <w:rFonts w:hint="eastAsia"/>
                <w:sz w:val="18"/>
                <w:lang w:eastAsia="zh-CN"/>
              </w:rPr>
              <w:t xml:space="preserve"> footprint</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1200</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1200</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1200</w:t>
            </w:r>
          </w:p>
        </w:tc>
        <w:tc>
          <w:tcPr>
            <w:tcW w:w="0" w:type="auto"/>
            <w:vAlign w:val="center"/>
          </w:tcPr>
          <w:p w:rsidR="008C6AEC" w:rsidRPr="004875A2" w:rsidRDefault="008C6AEC" w:rsidP="002C4F2A">
            <w:pPr>
              <w:spacing w:after="0" w:line="276" w:lineRule="auto"/>
              <w:jc w:val="center"/>
              <w:rPr>
                <w:sz w:val="18"/>
                <w:lang w:eastAsia="zh-CN"/>
              </w:rPr>
            </w:pPr>
            <w:r w:rsidRPr="004875A2">
              <w:rPr>
                <w:sz w:val="18"/>
                <w:lang w:eastAsia="zh-CN"/>
              </w:rPr>
              <w:t>1200</w:t>
            </w:r>
          </w:p>
        </w:tc>
      </w:tr>
      <w:tr w:rsidR="008C6AEC" w:rsidTr="00C536DF">
        <w:trPr>
          <w:jc w:val="center"/>
        </w:trPr>
        <w:tc>
          <w:tcPr>
            <w:tcW w:w="0" w:type="auto"/>
            <w:vAlign w:val="center"/>
          </w:tcPr>
          <w:p w:rsidR="008C6AEC" w:rsidRPr="00EC7CDF" w:rsidRDefault="008C6AEC" w:rsidP="002C4F2A">
            <w:pPr>
              <w:spacing w:after="0" w:line="276" w:lineRule="auto"/>
              <w:jc w:val="center"/>
              <w:rPr>
                <w:sz w:val="18"/>
                <w:lang w:eastAsia="zh-CN"/>
              </w:rPr>
            </w:pPr>
            <w:r>
              <w:rPr>
                <w:sz w:val="18"/>
                <w:lang w:eastAsia="zh-CN"/>
              </w:rPr>
              <w:t>R</w:t>
            </w:r>
            <w:r>
              <w:rPr>
                <w:rFonts w:hint="eastAsia"/>
                <w:sz w:val="18"/>
                <w:lang w:eastAsia="zh-CN"/>
              </w:rPr>
              <w:t xml:space="preserve">equired serving beam footprints </w:t>
            </w:r>
            <w:r w:rsidRPr="003E63A0">
              <w:rPr>
                <w:sz w:val="18"/>
                <w:lang w:eastAsia="zh-CN"/>
              </w:rPr>
              <w:t>by each physical beam</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75</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75</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75</w:t>
            </w:r>
          </w:p>
        </w:tc>
        <w:tc>
          <w:tcPr>
            <w:tcW w:w="0" w:type="auto"/>
            <w:vAlign w:val="center"/>
          </w:tcPr>
          <w:p w:rsidR="008C6AEC" w:rsidRPr="004875A2" w:rsidRDefault="008C6AEC" w:rsidP="002C4F2A">
            <w:pPr>
              <w:spacing w:after="0" w:line="276" w:lineRule="auto"/>
              <w:jc w:val="center"/>
              <w:rPr>
                <w:sz w:val="18"/>
                <w:lang w:eastAsia="zh-CN"/>
              </w:rPr>
            </w:pPr>
            <w:r w:rsidRPr="004875A2">
              <w:rPr>
                <w:sz w:val="18"/>
                <w:lang w:eastAsia="zh-CN"/>
              </w:rPr>
              <w:t>75</w:t>
            </w:r>
          </w:p>
        </w:tc>
      </w:tr>
      <w:tr w:rsidR="008C6AEC" w:rsidTr="00C536DF">
        <w:trPr>
          <w:jc w:val="center"/>
        </w:trPr>
        <w:tc>
          <w:tcPr>
            <w:tcW w:w="0" w:type="auto"/>
            <w:vAlign w:val="center"/>
          </w:tcPr>
          <w:p w:rsidR="008C6AEC" w:rsidRPr="0028076F" w:rsidRDefault="008C6AEC" w:rsidP="004875A2">
            <w:pPr>
              <w:spacing w:after="0" w:line="276" w:lineRule="auto"/>
              <w:jc w:val="center"/>
              <w:rPr>
                <w:sz w:val="18"/>
                <w:szCs w:val="22"/>
                <w:lang w:eastAsia="zh-CN"/>
              </w:rPr>
            </w:pPr>
            <w:r w:rsidRPr="0028076F">
              <w:rPr>
                <w:sz w:val="18"/>
                <w:lang w:eastAsia="zh-CN"/>
              </w:rPr>
              <w:t xml:space="preserve">SSB index of each </w:t>
            </w:r>
            <w:r w:rsidRPr="00EC7CDF">
              <w:rPr>
                <w:sz w:val="18"/>
                <w:lang w:eastAsia="zh-CN"/>
              </w:rPr>
              <w:t>physical</w:t>
            </w:r>
            <w:r w:rsidRPr="0028076F">
              <w:rPr>
                <w:sz w:val="18"/>
                <w:lang w:eastAsia="zh-CN"/>
              </w:rPr>
              <w:t xml:space="preserve"> beam</w:t>
            </w:r>
            <w:r>
              <w:rPr>
                <w:rFonts w:hint="eastAsia"/>
                <w:sz w:val="18"/>
                <w:lang w:eastAsia="zh-CN"/>
              </w:rPr>
              <w:t xml:space="preserve">  </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4</w:t>
            </w:r>
          </w:p>
        </w:tc>
        <w:tc>
          <w:tcPr>
            <w:tcW w:w="0" w:type="auto"/>
            <w:vAlign w:val="center"/>
          </w:tcPr>
          <w:p w:rsidR="008C6AEC" w:rsidRPr="004875A2" w:rsidRDefault="008C6AEC" w:rsidP="009A6C8E">
            <w:pPr>
              <w:spacing w:after="0" w:line="276" w:lineRule="auto"/>
              <w:jc w:val="center"/>
              <w:rPr>
                <w:sz w:val="18"/>
                <w:lang w:eastAsia="zh-CN"/>
              </w:rPr>
            </w:pPr>
            <w:r>
              <w:rPr>
                <w:rFonts w:hint="eastAsia"/>
                <w:sz w:val="18"/>
                <w:lang w:eastAsia="zh-CN"/>
              </w:rPr>
              <w:t>8</w:t>
            </w:r>
          </w:p>
        </w:tc>
        <w:tc>
          <w:tcPr>
            <w:tcW w:w="0" w:type="auto"/>
            <w:vAlign w:val="center"/>
          </w:tcPr>
          <w:p w:rsidR="008C6AEC" w:rsidRPr="004875A2" w:rsidRDefault="008C6AEC" w:rsidP="009A6C8E">
            <w:pPr>
              <w:spacing w:after="0" w:line="276" w:lineRule="auto"/>
              <w:jc w:val="center"/>
              <w:rPr>
                <w:sz w:val="18"/>
                <w:lang w:eastAsia="zh-CN"/>
              </w:rPr>
            </w:pPr>
            <w:r>
              <w:rPr>
                <w:rFonts w:hint="eastAsia"/>
                <w:sz w:val="18"/>
                <w:lang w:eastAsia="zh-CN"/>
              </w:rPr>
              <w:t>16</w:t>
            </w:r>
          </w:p>
        </w:tc>
        <w:tc>
          <w:tcPr>
            <w:tcW w:w="0" w:type="auto"/>
            <w:vAlign w:val="center"/>
          </w:tcPr>
          <w:p w:rsidR="008C6AEC" w:rsidRPr="004875A2" w:rsidRDefault="008C6AEC" w:rsidP="002C4F2A">
            <w:pPr>
              <w:spacing w:after="0" w:line="276" w:lineRule="auto"/>
              <w:jc w:val="center"/>
              <w:rPr>
                <w:sz w:val="18"/>
                <w:lang w:eastAsia="zh-CN"/>
              </w:rPr>
            </w:pPr>
            <w:r>
              <w:rPr>
                <w:rFonts w:hint="eastAsia"/>
                <w:sz w:val="18"/>
                <w:lang w:eastAsia="zh-CN"/>
              </w:rPr>
              <w:t>32</w:t>
            </w:r>
          </w:p>
        </w:tc>
      </w:tr>
      <w:tr w:rsidR="008C6AEC" w:rsidTr="00C536DF">
        <w:trPr>
          <w:jc w:val="center"/>
        </w:trPr>
        <w:tc>
          <w:tcPr>
            <w:tcW w:w="0" w:type="auto"/>
            <w:vAlign w:val="center"/>
          </w:tcPr>
          <w:p w:rsidR="008C6AEC" w:rsidRPr="003E63A0" w:rsidRDefault="008C6AEC" w:rsidP="009A6C8E">
            <w:pPr>
              <w:spacing w:after="0" w:line="276" w:lineRule="auto"/>
              <w:jc w:val="center"/>
              <w:rPr>
                <w:sz w:val="18"/>
                <w:lang w:eastAsia="zh-CN"/>
              </w:rPr>
            </w:pPr>
            <w:r>
              <w:rPr>
                <w:rFonts w:hint="eastAsia"/>
                <w:sz w:val="18"/>
                <w:lang w:eastAsia="zh-CN"/>
              </w:rPr>
              <w:t>C</w:t>
            </w:r>
            <w:r w:rsidRPr="002252FE">
              <w:rPr>
                <w:sz w:val="18"/>
                <w:lang w:eastAsia="zh-CN"/>
              </w:rPr>
              <w:t>overage</w:t>
            </w:r>
            <w:r w:rsidRPr="004E04B0">
              <w:rPr>
                <w:sz w:val="18"/>
                <w:lang w:eastAsia="zh-CN"/>
              </w:rPr>
              <w:t xml:space="preserve"> </w:t>
            </w:r>
            <w:r w:rsidRPr="003E63A0">
              <w:rPr>
                <w:sz w:val="18"/>
                <w:lang w:eastAsia="zh-CN"/>
              </w:rPr>
              <w:t>Rat</w:t>
            </w:r>
            <w:r>
              <w:rPr>
                <w:rFonts w:hint="eastAsia"/>
                <w:sz w:val="18"/>
                <w:lang w:eastAsia="zh-CN"/>
              </w:rPr>
              <w:t>io</w:t>
            </w:r>
            <w:r w:rsidRPr="003E63A0">
              <w:rPr>
                <w:sz w:val="18"/>
                <w:lang w:eastAsia="zh-CN"/>
              </w:rPr>
              <w:t xml:space="preserve"> </w:t>
            </w:r>
          </w:p>
        </w:tc>
        <w:tc>
          <w:tcPr>
            <w:tcW w:w="0" w:type="auto"/>
            <w:vAlign w:val="center"/>
          </w:tcPr>
          <w:p w:rsidR="008C6AEC" w:rsidRPr="00E81BDC" w:rsidRDefault="008C6AEC" w:rsidP="009A6C8E">
            <w:pPr>
              <w:spacing w:after="0" w:line="276" w:lineRule="auto"/>
              <w:jc w:val="center"/>
              <w:rPr>
                <w:b/>
                <w:sz w:val="18"/>
                <w:lang w:eastAsia="zh-CN"/>
              </w:rPr>
            </w:pPr>
            <w:r w:rsidRPr="00E81BDC">
              <w:rPr>
                <w:b/>
                <w:sz w:val="18"/>
                <w:lang w:eastAsia="zh-CN"/>
              </w:rPr>
              <w:t>5.3%</w:t>
            </w:r>
          </w:p>
        </w:tc>
        <w:tc>
          <w:tcPr>
            <w:tcW w:w="0" w:type="auto"/>
            <w:vAlign w:val="center"/>
          </w:tcPr>
          <w:p w:rsidR="008C6AEC" w:rsidRPr="008C6AEC" w:rsidRDefault="008C6AEC" w:rsidP="004875A2">
            <w:pPr>
              <w:spacing w:after="0" w:line="276" w:lineRule="auto"/>
              <w:jc w:val="center"/>
              <w:rPr>
                <w:b/>
                <w:color w:val="FF0000"/>
                <w:sz w:val="18"/>
                <w:lang w:eastAsia="zh-CN"/>
              </w:rPr>
            </w:pPr>
            <w:r w:rsidRPr="008C6AEC">
              <w:rPr>
                <w:rFonts w:hint="eastAsia"/>
                <w:b/>
                <w:color w:val="FF0000"/>
                <w:sz w:val="18"/>
                <w:lang w:eastAsia="zh-CN"/>
              </w:rPr>
              <w:t>10</w:t>
            </w:r>
            <w:r w:rsidRPr="008C6AEC">
              <w:rPr>
                <w:b/>
                <w:color w:val="FF0000"/>
                <w:sz w:val="18"/>
                <w:lang w:eastAsia="zh-CN"/>
              </w:rPr>
              <w:t>.</w:t>
            </w:r>
            <w:r w:rsidRPr="008C6AEC">
              <w:rPr>
                <w:rFonts w:hint="eastAsia"/>
                <w:b/>
                <w:color w:val="FF0000"/>
                <w:sz w:val="18"/>
                <w:lang w:eastAsia="zh-CN"/>
              </w:rPr>
              <w:t>6</w:t>
            </w:r>
            <w:r w:rsidRPr="008C6AEC">
              <w:rPr>
                <w:b/>
                <w:color w:val="FF0000"/>
                <w:sz w:val="18"/>
                <w:lang w:eastAsia="zh-CN"/>
              </w:rPr>
              <w:t>%</w:t>
            </w:r>
          </w:p>
        </w:tc>
        <w:tc>
          <w:tcPr>
            <w:tcW w:w="0" w:type="auto"/>
            <w:vAlign w:val="center"/>
          </w:tcPr>
          <w:p w:rsidR="008C6AEC" w:rsidRPr="008C6AEC" w:rsidRDefault="008C6AEC" w:rsidP="004875A2">
            <w:pPr>
              <w:spacing w:after="0" w:line="276" w:lineRule="auto"/>
              <w:jc w:val="center"/>
              <w:rPr>
                <w:b/>
                <w:color w:val="FF0000"/>
                <w:sz w:val="18"/>
                <w:lang w:eastAsia="zh-CN"/>
              </w:rPr>
            </w:pPr>
            <w:r w:rsidRPr="008C6AEC">
              <w:rPr>
                <w:rFonts w:hint="eastAsia"/>
                <w:b/>
                <w:color w:val="FF0000"/>
                <w:sz w:val="18"/>
                <w:lang w:eastAsia="zh-CN"/>
              </w:rPr>
              <w:t>21</w:t>
            </w:r>
            <w:r w:rsidRPr="008C6AEC">
              <w:rPr>
                <w:b/>
                <w:color w:val="FF0000"/>
                <w:sz w:val="18"/>
                <w:lang w:eastAsia="zh-CN"/>
              </w:rPr>
              <w:t>.</w:t>
            </w:r>
            <w:r w:rsidRPr="008C6AEC">
              <w:rPr>
                <w:rFonts w:hint="eastAsia"/>
                <w:b/>
                <w:color w:val="FF0000"/>
                <w:sz w:val="18"/>
                <w:lang w:eastAsia="zh-CN"/>
              </w:rPr>
              <w:t>2</w:t>
            </w:r>
            <w:r w:rsidRPr="008C6AEC">
              <w:rPr>
                <w:b/>
                <w:color w:val="FF0000"/>
                <w:sz w:val="18"/>
                <w:lang w:eastAsia="zh-CN"/>
              </w:rPr>
              <w:t>%</w:t>
            </w:r>
          </w:p>
        </w:tc>
        <w:tc>
          <w:tcPr>
            <w:tcW w:w="0" w:type="auto"/>
            <w:vAlign w:val="center"/>
          </w:tcPr>
          <w:p w:rsidR="008C6AEC" w:rsidRPr="008C6AEC" w:rsidRDefault="008C6AEC" w:rsidP="008C6AEC">
            <w:pPr>
              <w:spacing w:after="0" w:line="276" w:lineRule="auto"/>
              <w:jc w:val="center"/>
              <w:rPr>
                <w:b/>
                <w:color w:val="FF0000"/>
                <w:sz w:val="18"/>
                <w:lang w:eastAsia="zh-CN"/>
              </w:rPr>
            </w:pPr>
            <w:r>
              <w:rPr>
                <w:rFonts w:hint="eastAsia"/>
                <w:b/>
                <w:color w:val="FF0000"/>
                <w:sz w:val="18"/>
                <w:lang w:eastAsia="zh-CN"/>
              </w:rPr>
              <w:t>42</w:t>
            </w:r>
            <w:r w:rsidRPr="008C6AEC">
              <w:rPr>
                <w:b/>
                <w:color w:val="FF0000"/>
                <w:sz w:val="18"/>
                <w:lang w:eastAsia="zh-CN"/>
              </w:rPr>
              <w:t>.</w:t>
            </w:r>
            <w:r>
              <w:rPr>
                <w:rFonts w:hint="eastAsia"/>
                <w:b/>
                <w:color w:val="FF0000"/>
                <w:sz w:val="18"/>
                <w:lang w:eastAsia="zh-CN"/>
              </w:rPr>
              <w:t>4</w:t>
            </w:r>
            <w:r w:rsidRPr="008C6AEC">
              <w:rPr>
                <w:b/>
                <w:color w:val="FF0000"/>
                <w:sz w:val="18"/>
                <w:lang w:eastAsia="zh-CN"/>
              </w:rPr>
              <w:t>%</w:t>
            </w:r>
          </w:p>
        </w:tc>
      </w:tr>
      <w:tr w:rsidR="008C6AEC" w:rsidTr="00C536DF">
        <w:trPr>
          <w:jc w:val="center"/>
        </w:trPr>
        <w:tc>
          <w:tcPr>
            <w:tcW w:w="0" w:type="auto"/>
            <w:vAlign w:val="center"/>
          </w:tcPr>
          <w:p w:rsidR="008C6AEC" w:rsidRPr="003E63A0" w:rsidRDefault="008C6AEC" w:rsidP="009A6C8E">
            <w:pPr>
              <w:spacing w:after="0" w:line="276" w:lineRule="auto"/>
              <w:jc w:val="center"/>
              <w:rPr>
                <w:sz w:val="18"/>
                <w:lang w:eastAsia="zh-CN"/>
              </w:rPr>
            </w:pPr>
            <w:r w:rsidRPr="003E63A0">
              <w:rPr>
                <w:sz w:val="18"/>
                <w:lang w:eastAsia="zh-CN"/>
              </w:rPr>
              <w:t>Aggregated EIRP</w:t>
            </w:r>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 xml:space="preserve">60.8 </w:t>
            </w:r>
            <w:proofErr w:type="spellStart"/>
            <w:r w:rsidRPr="004875A2">
              <w:rPr>
                <w:sz w:val="18"/>
                <w:lang w:eastAsia="zh-CN"/>
              </w:rPr>
              <w:t>dBW</w:t>
            </w:r>
            <w:proofErr w:type="spellEnd"/>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 xml:space="preserve">60.8 </w:t>
            </w:r>
            <w:proofErr w:type="spellStart"/>
            <w:r w:rsidRPr="004875A2">
              <w:rPr>
                <w:sz w:val="18"/>
                <w:lang w:eastAsia="zh-CN"/>
              </w:rPr>
              <w:t>dBW</w:t>
            </w:r>
            <w:proofErr w:type="spellEnd"/>
          </w:p>
        </w:tc>
        <w:tc>
          <w:tcPr>
            <w:tcW w:w="0" w:type="auto"/>
            <w:vAlign w:val="center"/>
          </w:tcPr>
          <w:p w:rsidR="008C6AEC" w:rsidRPr="004875A2" w:rsidRDefault="008C6AEC" w:rsidP="009A6C8E">
            <w:pPr>
              <w:spacing w:after="0" w:line="276" w:lineRule="auto"/>
              <w:jc w:val="center"/>
              <w:rPr>
                <w:sz w:val="18"/>
                <w:lang w:eastAsia="zh-CN"/>
              </w:rPr>
            </w:pPr>
            <w:r w:rsidRPr="004875A2">
              <w:rPr>
                <w:sz w:val="18"/>
                <w:lang w:eastAsia="zh-CN"/>
              </w:rPr>
              <w:t xml:space="preserve">60.8 </w:t>
            </w:r>
            <w:proofErr w:type="spellStart"/>
            <w:r w:rsidRPr="004875A2">
              <w:rPr>
                <w:sz w:val="18"/>
                <w:lang w:eastAsia="zh-CN"/>
              </w:rPr>
              <w:t>dBW</w:t>
            </w:r>
            <w:proofErr w:type="spellEnd"/>
          </w:p>
        </w:tc>
        <w:tc>
          <w:tcPr>
            <w:tcW w:w="0" w:type="auto"/>
            <w:vAlign w:val="center"/>
          </w:tcPr>
          <w:p w:rsidR="008C6AEC" w:rsidRPr="004875A2" w:rsidRDefault="008C6AEC" w:rsidP="002C4F2A">
            <w:pPr>
              <w:spacing w:after="0" w:line="276" w:lineRule="auto"/>
              <w:jc w:val="center"/>
              <w:rPr>
                <w:sz w:val="18"/>
                <w:lang w:eastAsia="zh-CN"/>
              </w:rPr>
            </w:pPr>
            <w:r w:rsidRPr="004875A2">
              <w:rPr>
                <w:sz w:val="18"/>
                <w:lang w:eastAsia="zh-CN"/>
              </w:rPr>
              <w:t xml:space="preserve">60.8 </w:t>
            </w:r>
            <w:proofErr w:type="spellStart"/>
            <w:r w:rsidRPr="004875A2">
              <w:rPr>
                <w:sz w:val="18"/>
                <w:lang w:eastAsia="zh-CN"/>
              </w:rPr>
              <w:t>dBW</w:t>
            </w:r>
            <w:proofErr w:type="spellEnd"/>
          </w:p>
        </w:tc>
      </w:tr>
    </w:tbl>
    <w:p w:rsidR="00A724B1" w:rsidRPr="00A724B1" w:rsidRDefault="00A724B1" w:rsidP="00A724B1">
      <w:pPr>
        <w:rPr>
          <w:lang w:eastAsia="zh-CN"/>
        </w:rPr>
      </w:pPr>
    </w:p>
    <w:p w:rsidR="00AA1ACF" w:rsidRPr="0057733F" w:rsidRDefault="00E81BDC" w:rsidP="0057733F">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P</w:t>
      </w:r>
      <w:r>
        <w:rPr>
          <w:rFonts w:hint="eastAsia"/>
          <w:b/>
          <w:sz w:val="20"/>
          <w:szCs w:val="20"/>
          <w:lang w:eastAsia="zh-CN"/>
        </w:rPr>
        <w:t xml:space="preserve">ropose to extend beam hopping mechanism to improve </w:t>
      </w:r>
      <w:proofErr w:type="spellStart"/>
      <w:r w:rsidR="000A3A4A">
        <w:rPr>
          <w:rFonts w:hint="eastAsia"/>
          <w:b/>
          <w:sz w:val="20"/>
          <w:szCs w:val="20"/>
          <w:lang w:eastAsia="zh-CN"/>
        </w:rPr>
        <w:t>coverger</w:t>
      </w:r>
      <w:proofErr w:type="spellEnd"/>
      <w:r w:rsidR="000A3A4A">
        <w:rPr>
          <w:rFonts w:hint="eastAsia"/>
          <w:b/>
          <w:sz w:val="20"/>
          <w:szCs w:val="20"/>
          <w:lang w:eastAsia="zh-CN"/>
        </w:rPr>
        <w:t xml:space="preserve"> ratio</w:t>
      </w:r>
      <w:r w:rsidR="009912EC">
        <w:rPr>
          <w:rFonts w:hint="eastAsia"/>
          <w:b/>
          <w:sz w:val="20"/>
          <w:szCs w:val="20"/>
          <w:lang w:eastAsia="zh-CN"/>
        </w:rPr>
        <w:t>.</w:t>
      </w:r>
    </w:p>
    <w:p w:rsidR="009912EC" w:rsidRPr="00A63651" w:rsidRDefault="009912EC" w:rsidP="009912EC">
      <w:pPr>
        <w:pStyle w:val="a5"/>
        <w:autoSpaceDE/>
        <w:autoSpaceDN/>
        <w:adjustRightInd/>
        <w:snapToGrid/>
        <w:spacing w:after="0"/>
        <w:ind w:left="1305" w:firstLineChars="0" w:firstLine="0"/>
        <w:jc w:val="left"/>
        <w:rPr>
          <w:sz w:val="20"/>
          <w:szCs w:val="20"/>
          <w:lang w:eastAsia="zh-CN"/>
        </w:rPr>
      </w:pPr>
    </w:p>
    <w:p w:rsidR="00CC1C21" w:rsidRDefault="00CC1C21" w:rsidP="00CC1C21">
      <w:pPr>
        <w:autoSpaceDE/>
        <w:autoSpaceDN/>
        <w:adjustRightInd/>
        <w:snapToGrid/>
        <w:spacing w:after="0"/>
        <w:jc w:val="left"/>
        <w:rPr>
          <w:sz w:val="20"/>
          <w:szCs w:val="20"/>
          <w:lang w:eastAsia="zh-CN"/>
        </w:rPr>
      </w:pPr>
      <w:r>
        <w:rPr>
          <w:rFonts w:hint="eastAsia"/>
          <w:sz w:val="20"/>
          <w:szCs w:val="20"/>
          <w:lang w:eastAsia="zh-CN"/>
        </w:rPr>
        <w:t>T</w:t>
      </w:r>
      <w:r w:rsidRPr="00675FB1">
        <w:rPr>
          <w:sz w:val="20"/>
          <w:szCs w:val="20"/>
          <w:lang w:eastAsia="zh-CN"/>
        </w:rPr>
        <w:t xml:space="preserve">he coverage area of </w:t>
      </w:r>
      <w:r>
        <w:rPr>
          <w:rFonts w:hint="eastAsia"/>
          <w:sz w:val="20"/>
          <w:szCs w:val="20"/>
          <w:lang w:eastAsia="zh-CN"/>
        </w:rPr>
        <w:t xml:space="preserve">one </w:t>
      </w:r>
      <w:r w:rsidRPr="00675FB1">
        <w:rPr>
          <w:sz w:val="20"/>
          <w:szCs w:val="20"/>
          <w:lang w:eastAsia="zh-CN"/>
        </w:rPr>
        <w:t xml:space="preserve">satellite is </w:t>
      </w:r>
      <w:r>
        <w:rPr>
          <w:rFonts w:hint="eastAsia"/>
          <w:sz w:val="20"/>
          <w:szCs w:val="20"/>
          <w:lang w:eastAsia="zh-CN"/>
        </w:rPr>
        <w:t>many</w:t>
      </w:r>
      <w:r w:rsidRPr="00675FB1">
        <w:rPr>
          <w:sz w:val="20"/>
          <w:szCs w:val="20"/>
          <w:lang w:eastAsia="zh-CN"/>
        </w:rPr>
        <w:t xml:space="preserve"> times </w:t>
      </w:r>
      <w:r>
        <w:rPr>
          <w:rFonts w:hint="eastAsia"/>
          <w:sz w:val="20"/>
          <w:szCs w:val="20"/>
          <w:lang w:eastAsia="zh-CN"/>
        </w:rPr>
        <w:t xml:space="preserve">larger than that of </w:t>
      </w:r>
      <w:r>
        <w:rPr>
          <w:sz w:val="20"/>
          <w:szCs w:val="20"/>
          <w:lang w:eastAsia="zh-CN"/>
        </w:rPr>
        <w:t>ground base station</w:t>
      </w:r>
      <w:r>
        <w:rPr>
          <w:rFonts w:hint="eastAsia"/>
          <w:sz w:val="20"/>
          <w:szCs w:val="20"/>
          <w:lang w:eastAsia="zh-CN"/>
        </w:rPr>
        <w:t xml:space="preserve"> and the cell size in NTN i</w:t>
      </w:r>
      <w:r w:rsidRPr="000B2132">
        <w:rPr>
          <w:sz w:val="20"/>
          <w:szCs w:val="20"/>
          <w:lang w:eastAsia="zh-CN"/>
        </w:rPr>
        <w:t>ncrease</w:t>
      </w:r>
      <w:r>
        <w:rPr>
          <w:rFonts w:hint="eastAsia"/>
          <w:sz w:val="20"/>
          <w:szCs w:val="20"/>
          <w:lang w:eastAsia="zh-CN"/>
        </w:rPr>
        <w:t>s</w:t>
      </w:r>
      <w:r w:rsidRPr="000B2132">
        <w:rPr>
          <w:sz w:val="20"/>
          <w:szCs w:val="20"/>
          <w:lang w:eastAsia="zh-CN"/>
        </w:rPr>
        <w:t xml:space="preserve"> accordingly</w:t>
      </w:r>
      <w:r>
        <w:rPr>
          <w:rFonts w:hint="eastAsia"/>
          <w:sz w:val="20"/>
          <w:szCs w:val="20"/>
          <w:lang w:eastAsia="zh-CN"/>
        </w:rPr>
        <w:t>. A</w:t>
      </w:r>
      <w:r w:rsidRPr="002F59E0">
        <w:rPr>
          <w:sz w:val="20"/>
          <w:szCs w:val="20"/>
          <w:lang w:eastAsia="zh-CN"/>
        </w:rPr>
        <w:t>ctually</w:t>
      </w:r>
      <w:r w:rsidRPr="002F59E0">
        <w:rPr>
          <w:rFonts w:hint="eastAsia"/>
          <w:sz w:val="20"/>
          <w:szCs w:val="20"/>
          <w:lang w:eastAsia="zh-CN"/>
        </w:rPr>
        <w:t xml:space="preserve"> </w:t>
      </w:r>
      <w:r w:rsidR="00BB2555">
        <w:rPr>
          <w:sz w:val="20"/>
          <w:szCs w:val="20"/>
          <w:lang w:eastAsia="zh-CN"/>
        </w:rPr>
        <w:t>different</w:t>
      </w:r>
      <w:r w:rsidR="00BB2555">
        <w:rPr>
          <w:rFonts w:hint="eastAsia"/>
          <w:sz w:val="20"/>
          <w:szCs w:val="20"/>
          <w:lang w:eastAsia="zh-CN"/>
        </w:rPr>
        <w:t xml:space="preserve"> beam footprints may correspond to </w:t>
      </w:r>
      <w:r w:rsidR="00BB2555">
        <w:rPr>
          <w:sz w:val="20"/>
          <w:szCs w:val="20"/>
          <w:lang w:eastAsia="zh-CN"/>
        </w:rPr>
        <w:t>different</w:t>
      </w:r>
      <w:r w:rsidR="00BB2555">
        <w:rPr>
          <w:rFonts w:hint="eastAsia"/>
          <w:sz w:val="20"/>
          <w:szCs w:val="20"/>
          <w:lang w:eastAsia="zh-CN"/>
        </w:rPr>
        <w:t xml:space="preserve"> </w:t>
      </w:r>
      <w:proofErr w:type="spellStart"/>
      <w:r w:rsidR="00BB2555">
        <w:rPr>
          <w:rFonts w:hint="eastAsia"/>
          <w:sz w:val="20"/>
          <w:szCs w:val="20"/>
          <w:lang w:eastAsia="zh-CN"/>
        </w:rPr>
        <w:t>pathloss</w:t>
      </w:r>
      <w:proofErr w:type="spellEnd"/>
      <w:r w:rsidR="00BB2555">
        <w:rPr>
          <w:rFonts w:hint="eastAsia"/>
          <w:sz w:val="20"/>
          <w:szCs w:val="20"/>
          <w:lang w:eastAsia="zh-CN"/>
        </w:rPr>
        <w:t xml:space="preserve"> due to big </w:t>
      </w:r>
      <w:r w:rsidR="00EC514F">
        <w:rPr>
          <w:sz w:val="20"/>
          <w:szCs w:val="20"/>
          <w:lang w:eastAsia="zh-CN"/>
        </w:rPr>
        <w:t>differen</w:t>
      </w:r>
      <w:r w:rsidR="00EC514F">
        <w:rPr>
          <w:rFonts w:hint="eastAsia"/>
          <w:sz w:val="20"/>
          <w:szCs w:val="20"/>
          <w:lang w:eastAsia="zh-CN"/>
        </w:rPr>
        <w:t>ce</w:t>
      </w:r>
      <w:r w:rsidR="00BB2555">
        <w:rPr>
          <w:rFonts w:hint="eastAsia"/>
          <w:sz w:val="20"/>
          <w:szCs w:val="20"/>
          <w:lang w:eastAsia="zh-CN"/>
        </w:rPr>
        <w:t xml:space="preserve"> in propagation distance.</w:t>
      </w:r>
      <w:r>
        <w:rPr>
          <w:rFonts w:hint="eastAsia"/>
          <w:sz w:val="20"/>
          <w:szCs w:val="20"/>
          <w:lang w:eastAsia="zh-CN"/>
        </w:rPr>
        <w:t xml:space="preserve"> Take </w:t>
      </w:r>
      <w:r w:rsidRPr="00675FB1">
        <w:rPr>
          <w:sz w:val="20"/>
          <w:szCs w:val="20"/>
          <w:lang w:eastAsia="zh-CN"/>
        </w:rPr>
        <w:t>path loss</w:t>
      </w:r>
      <w:r>
        <w:rPr>
          <w:rFonts w:hint="eastAsia"/>
          <w:sz w:val="20"/>
          <w:szCs w:val="20"/>
          <w:lang w:eastAsia="zh-CN"/>
        </w:rPr>
        <w:t xml:space="preserve"> </w:t>
      </w:r>
      <w:r>
        <w:rPr>
          <w:sz w:val="20"/>
          <w:szCs w:val="20"/>
          <w:lang w:eastAsia="zh-CN"/>
        </w:rPr>
        <w:t>issues</w:t>
      </w:r>
      <w:r>
        <w:rPr>
          <w:rFonts w:hint="eastAsia"/>
          <w:sz w:val="20"/>
          <w:szCs w:val="20"/>
          <w:lang w:eastAsia="zh-CN"/>
        </w:rPr>
        <w:t xml:space="preserve"> for </w:t>
      </w:r>
      <w:r w:rsidRPr="0021511D">
        <w:rPr>
          <w:sz w:val="20"/>
          <w:szCs w:val="20"/>
          <w:lang w:eastAsia="zh-CN"/>
        </w:rPr>
        <w:t>example</w:t>
      </w:r>
      <w:r>
        <w:rPr>
          <w:rFonts w:hint="eastAsia"/>
          <w:sz w:val="20"/>
          <w:szCs w:val="20"/>
          <w:lang w:eastAsia="zh-CN"/>
        </w:rPr>
        <w:t xml:space="preserve">, the </w:t>
      </w:r>
      <w:r w:rsidRPr="00675FB1">
        <w:rPr>
          <w:sz w:val="20"/>
          <w:szCs w:val="20"/>
          <w:lang w:eastAsia="zh-CN"/>
        </w:rPr>
        <w:t>satellite</w:t>
      </w:r>
      <w:r>
        <w:rPr>
          <w:rFonts w:hint="eastAsia"/>
          <w:sz w:val="20"/>
          <w:szCs w:val="20"/>
          <w:lang w:eastAsia="zh-CN"/>
        </w:rPr>
        <w:t xml:space="preserve">-earth distance in LEO </w:t>
      </w:r>
      <w:r w:rsidRPr="00142E43">
        <w:rPr>
          <w:sz w:val="20"/>
          <w:szCs w:val="20"/>
          <w:lang w:eastAsia="zh-CN"/>
        </w:rPr>
        <w:t>set-1</w:t>
      </w:r>
      <w:r>
        <w:rPr>
          <w:rFonts w:hint="eastAsia"/>
          <w:sz w:val="20"/>
          <w:szCs w:val="20"/>
          <w:lang w:eastAsia="zh-CN"/>
        </w:rPr>
        <w:t xml:space="preserve"> case </w:t>
      </w:r>
      <w:r w:rsidRPr="0021511D">
        <w:rPr>
          <w:sz w:val="20"/>
          <w:szCs w:val="20"/>
          <w:lang w:eastAsia="zh-CN"/>
        </w:rPr>
        <w:t>is 600km</w:t>
      </w:r>
      <w:r w:rsidRPr="0021511D">
        <w:rPr>
          <w:rFonts w:hint="eastAsia"/>
          <w:sz w:val="20"/>
          <w:szCs w:val="20"/>
          <w:lang w:eastAsia="zh-CN"/>
        </w:rPr>
        <w:t xml:space="preserve"> </w:t>
      </w:r>
      <w:r>
        <w:rPr>
          <w:rFonts w:hint="eastAsia"/>
          <w:sz w:val="20"/>
          <w:szCs w:val="20"/>
          <w:lang w:eastAsia="zh-CN"/>
        </w:rPr>
        <w:t xml:space="preserve">for </w:t>
      </w:r>
      <w:r w:rsidRPr="00675FB1">
        <w:rPr>
          <w:sz w:val="20"/>
          <w:szCs w:val="20"/>
          <w:lang w:eastAsia="zh-CN"/>
        </w:rPr>
        <w:t xml:space="preserve">the </w:t>
      </w:r>
      <w:proofErr w:type="spellStart"/>
      <w:r w:rsidRPr="00675FB1">
        <w:rPr>
          <w:sz w:val="20"/>
          <w:szCs w:val="20"/>
          <w:lang w:eastAsia="zh-CN"/>
        </w:rPr>
        <w:t>subsatellite</w:t>
      </w:r>
      <w:proofErr w:type="spellEnd"/>
      <w:r w:rsidRPr="00675FB1">
        <w:rPr>
          <w:sz w:val="20"/>
          <w:szCs w:val="20"/>
          <w:lang w:eastAsia="zh-CN"/>
        </w:rPr>
        <w:t xml:space="preserve"> point location</w:t>
      </w:r>
      <w:r>
        <w:rPr>
          <w:rFonts w:hint="eastAsia"/>
          <w:sz w:val="20"/>
          <w:szCs w:val="20"/>
          <w:lang w:eastAsia="zh-CN"/>
        </w:rPr>
        <w:t xml:space="preserve">, and 1075km for </w:t>
      </w:r>
      <w:r w:rsidRPr="00675FB1">
        <w:rPr>
          <w:sz w:val="20"/>
          <w:szCs w:val="20"/>
          <w:lang w:eastAsia="zh-CN"/>
        </w:rPr>
        <w:t>s</w:t>
      </w:r>
      <w:r>
        <w:rPr>
          <w:sz w:val="20"/>
          <w:szCs w:val="20"/>
          <w:lang w:eastAsia="zh-CN"/>
        </w:rPr>
        <w:t xml:space="preserve">atellite coverage edge </w:t>
      </w:r>
      <w:proofErr w:type="spellStart"/>
      <w:r>
        <w:rPr>
          <w:sz w:val="20"/>
          <w:szCs w:val="20"/>
          <w:lang w:eastAsia="zh-CN"/>
        </w:rPr>
        <w:t>location</w:t>
      </w:r>
      <w:r>
        <w:rPr>
          <w:rFonts w:hint="eastAsia"/>
          <w:sz w:val="20"/>
          <w:szCs w:val="20"/>
          <w:lang w:eastAsia="zh-CN"/>
        </w:rPr>
        <w:t>.then</w:t>
      </w:r>
      <w:proofErr w:type="spellEnd"/>
      <w:r>
        <w:rPr>
          <w:rFonts w:hint="eastAsia"/>
          <w:sz w:val="20"/>
          <w:szCs w:val="20"/>
          <w:lang w:eastAsia="zh-CN"/>
        </w:rPr>
        <w:t xml:space="preserve"> the path loss caused by different areas</w:t>
      </w:r>
      <w:r>
        <w:rPr>
          <w:sz w:val="20"/>
          <w:szCs w:val="20"/>
          <w:lang w:eastAsia="zh-CN"/>
        </w:rPr>
        <w:t>’</w:t>
      </w:r>
      <w:r>
        <w:rPr>
          <w:rFonts w:hint="eastAsia"/>
          <w:sz w:val="20"/>
          <w:szCs w:val="20"/>
          <w:lang w:eastAsia="zh-CN"/>
        </w:rPr>
        <w:t xml:space="preserve"> </w:t>
      </w:r>
      <w:r w:rsidRPr="00675FB1">
        <w:rPr>
          <w:sz w:val="20"/>
          <w:szCs w:val="20"/>
          <w:lang w:eastAsia="zh-CN"/>
        </w:rPr>
        <w:t>satellite</w:t>
      </w:r>
      <w:r>
        <w:rPr>
          <w:rFonts w:hint="eastAsia"/>
          <w:sz w:val="20"/>
          <w:szCs w:val="20"/>
          <w:lang w:eastAsia="zh-CN"/>
        </w:rPr>
        <w:t xml:space="preserve">-earth distance has a </w:t>
      </w:r>
      <w:r w:rsidRPr="00B14AEF">
        <w:rPr>
          <w:sz w:val="20"/>
          <w:szCs w:val="20"/>
          <w:lang w:eastAsia="zh-CN"/>
        </w:rPr>
        <w:t xml:space="preserve">maximum </w:t>
      </w:r>
      <w:r>
        <w:rPr>
          <w:rFonts w:hint="eastAsia"/>
          <w:sz w:val="20"/>
          <w:szCs w:val="20"/>
          <w:lang w:eastAsia="zh-CN"/>
        </w:rPr>
        <w:t>5.07</w:t>
      </w:r>
      <w:r w:rsidRPr="00B14AEF">
        <w:rPr>
          <w:sz w:val="20"/>
          <w:szCs w:val="20"/>
          <w:lang w:eastAsia="zh-CN"/>
        </w:rPr>
        <w:t>dB dynamic range</w:t>
      </w:r>
      <w:r>
        <w:rPr>
          <w:rFonts w:hint="eastAsia"/>
          <w:sz w:val="20"/>
          <w:szCs w:val="20"/>
          <w:lang w:eastAsia="zh-CN"/>
        </w:rPr>
        <w:t xml:space="preserve">. However, in TN </w:t>
      </w:r>
      <w:r w:rsidRPr="00B14AEF">
        <w:rPr>
          <w:sz w:val="20"/>
          <w:szCs w:val="20"/>
          <w:lang w:eastAsia="zh-CN"/>
        </w:rPr>
        <w:t>scenario</w:t>
      </w:r>
      <w:r>
        <w:rPr>
          <w:rFonts w:hint="eastAsia"/>
          <w:sz w:val="20"/>
          <w:szCs w:val="20"/>
          <w:lang w:eastAsia="zh-CN"/>
        </w:rPr>
        <w:t xml:space="preserve"> the SSB t</w:t>
      </w:r>
      <w:r w:rsidRPr="009F3C83">
        <w:rPr>
          <w:sz w:val="20"/>
          <w:szCs w:val="20"/>
          <w:lang w:eastAsia="zh-CN"/>
        </w:rPr>
        <w:t>ransmission power</w:t>
      </w:r>
      <w:r>
        <w:rPr>
          <w:rFonts w:hint="eastAsia"/>
          <w:sz w:val="20"/>
          <w:szCs w:val="20"/>
          <w:lang w:eastAsia="zh-CN"/>
        </w:rPr>
        <w:t xml:space="preserve"> is c</w:t>
      </w:r>
      <w:r w:rsidRPr="009F3C83">
        <w:rPr>
          <w:sz w:val="20"/>
          <w:szCs w:val="20"/>
          <w:lang w:eastAsia="zh-CN"/>
        </w:rPr>
        <w:t>ell specific</w:t>
      </w:r>
      <w:r>
        <w:rPr>
          <w:rFonts w:hint="eastAsia"/>
          <w:sz w:val="20"/>
          <w:szCs w:val="20"/>
          <w:lang w:eastAsia="zh-CN"/>
        </w:rPr>
        <w:t xml:space="preserve">, </w:t>
      </w:r>
      <w:proofErr w:type="spellStart"/>
      <w:r>
        <w:rPr>
          <w:rFonts w:hint="eastAsia"/>
          <w:sz w:val="20"/>
          <w:szCs w:val="20"/>
          <w:lang w:eastAsia="zh-CN"/>
        </w:rPr>
        <w:t>i.e</w:t>
      </w:r>
      <w:proofErr w:type="spellEnd"/>
      <w:r>
        <w:rPr>
          <w:rFonts w:hint="eastAsia"/>
          <w:sz w:val="20"/>
          <w:szCs w:val="20"/>
          <w:lang w:eastAsia="zh-CN"/>
        </w:rPr>
        <w:t xml:space="preserve"> </w:t>
      </w:r>
      <w:r w:rsidRPr="009F3C83">
        <w:rPr>
          <w:sz w:val="20"/>
          <w:szCs w:val="20"/>
          <w:lang w:eastAsia="zh-CN"/>
        </w:rPr>
        <w:t>SSB transmission power</w:t>
      </w:r>
      <w:r>
        <w:rPr>
          <w:rFonts w:hint="eastAsia"/>
          <w:sz w:val="20"/>
          <w:szCs w:val="20"/>
          <w:lang w:eastAsia="zh-CN"/>
        </w:rPr>
        <w:t xml:space="preserve"> for different beam zones in the same cell is assumed </w:t>
      </w:r>
      <w:r>
        <w:rPr>
          <w:rFonts w:hint="eastAsia"/>
          <w:sz w:val="20"/>
          <w:szCs w:val="20"/>
          <w:lang w:eastAsia="zh-CN"/>
        </w:rPr>
        <w:lastRenderedPageBreak/>
        <w:t xml:space="preserve">constant. As a result, the reception </w:t>
      </w:r>
      <w:r w:rsidRPr="009F3C83">
        <w:rPr>
          <w:sz w:val="20"/>
          <w:szCs w:val="20"/>
          <w:lang w:eastAsia="zh-CN"/>
        </w:rPr>
        <w:t>performance</w:t>
      </w:r>
      <w:r>
        <w:rPr>
          <w:rFonts w:hint="eastAsia"/>
          <w:sz w:val="20"/>
          <w:szCs w:val="20"/>
          <w:lang w:eastAsia="zh-CN"/>
        </w:rPr>
        <w:t xml:space="preserve"> of </w:t>
      </w:r>
      <w:r w:rsidRPr="009F3C83">
        <w:rPr>
          <w:sz w:val="20"/>
          <w:szCs w:val="20"/>
          <w:lang w:eastAsia="zh-CN"/>
        </w:rPr>
        <w:t>areas at the satellite coverage edge location</w:t>
      </w:r>
      <w:r>
        <w:rPr>
          <w:rFonts w:hint="eastAsia"/>
          <w:sz w:val="20"/>
          <w:szCs w:val="20"/>
          <w:lang w:eastAsia="zh-CN"/>
        </w:rPr>
        <w:t xml:space="preserve"> may be poorer because of the larger </w:t>
      </w:r>
      <w:r w:rsidRPr="00675FB1">
        <w:rPr>
          <w:sz w:val="20"/>
          <w:szCs w:val="20"/>
          <w:lang w:eastAsia="zh-CN"/>
        </w:rPr>
        <w:t>path loss</w:t>
      </w:r>
      <w:r>
        <w:rPr>
          <w:rFonts w:hint="eastAsia"/>
          <w:sz w:val="20"/>
          <w:szCs w:val="20"/>
          <w:lang w:eastAsia="zh-CN"/>
        </w:rPr>
        <w:t>.</w:t>
      </w:r>
    </w:p>
    <w:p w:rsidR="00CC1C21" w:rsidRDefault="00CC1C21" w:rsidP="00CC1C21">
      <w:pPr>
        <w:autoSpaceDE/>
        <w:autoSpaceDN/>
        <w:adjustRightInd/>
        <w:snapToGrid/>
        <w:spacing w:after="0"/>
        <w:jc w:val="left"/>
        <w:rPr>
          <w:sz w:val="20"/>
          <w:szCs w:val="20"/>
          <w:lang w:eastAsia="zh-CN"/>
        </w:rPr>
      </w:pPr>
      <w:r>
        <w:rPr>
          <w:rFonts w:hint="eastAsia"/>
          <w:sz w:val="20"/>
          <w:szCs w:val="20"/>
          <w:lang w:eastAsia="zh-CN"/>
        </w:rPr>
        <w:t>T</w:t>
      </w:r>
      <w:r w:rsidRPr="00675FB1">
        <w:rPr>
          <w:sz w:val="20"/>
          <w:szCs w:val="20"/>
          <w:lang w:eastAsia="zh-CN"/>
        </w:rPr>
        <w:t>herefore</w:t>
      </w:r>
      <w:r>
        <w:rPr>
          <w:rFonts w:hint="eastAsia"/>
          <w:sz w:val="20"/>
          <w:szCs w:val="20"/>
          <w:lang w:eastAsia="zh-CN"/>
        </w:rPr>
        <w:t>,</w:t>
      </w:r>
      <w:r w:rsidRPr="00675FB1">
        <w:rPr>
          <w:sz w:val="20"/>
          <w:szCs w:val="20"/>
          <w:lang w:eastAsia="zh-CN"/>
        </w:rPr>
        <w:t xml:space="preserve"> </w:t>
      </w:r>
      <w:r>
        <w:rPr>
          <w:rFonts w:hint="eastAsia"/>
          <w:sz w:val="20"/>
          <w:szCs w:val="20"/>
          <w:lang w:eastAsia="zh-CN"/>
        </w:rPr>
        <w:t xml:space="preserve">the method used by </w:t>
      </w:r>
      <w:r w:rsidRPr="00675FB1">
        <w:rPr>
          <w:sz w:val="20"/>
          <w:szCs w:val="20"/>
          <w:lang w:eastAsia="zh-CN"/>
        </w:rPr>
        <w:t>the terrestrial network</w:t>
      </w:r>
      <w:r>
        <w:rPr>
          <w:rFonts w:hint="eastAsia"/>
          <w:sz w:val="20"/>
          <w:szCs w:val="20"/>
          <w:lang w:eastAsia="zh-CN"/>
        </w:rPr>
        <w:t xml:space="preserve"> </w:t>
      </w:r>
      <w:r w:rsidRPr="000B2132">
        <w:rPr>
          <w:sz w:val="20"/>
          <w:szCs w:val="20"/>
          <w:lang w:eastAsia="zh-CN"/>
        </w:rPr>
        <w:t>cannot be used directly by inheritance</w:t>
      </w:r>
      <w:r>
        <w:rPr>
          <w:rFonts w:hint="eastAsia"/>
          <w:sz w:val="20"/>
          <w:szCs w:val="20"/>
          <w:lang w:eastAsia="zh-CN"/>
        </w:rPr>
        <w:t xml:space="preserve">. </w:t>
      </w:r>
      <w:r w:rsidR="00EC514F">
        <w:rPr>
          <w:sz w:val="20"/>
          <w:szCs w:val="20"/>
          <w:lang w:eastAsia="zh-CN"/>
        </w:rPr>
        <w:t>I</w:t>
      </w:r>
      <w:r w:rsidR="00EC514F">
        <w:rPr>
          <w:rFonts w:hint="eastAsia"/>
          <w:sz w:val="20"/>
          <w:szCs w:val="20"/>
          <w:lang w:eastAsia="zh-CN"/>
        </w:rPr>
        <w:t>nstead, beam specific power control will imp</w:t>
      </w:r>
      <w:r w:rsidR="0068542C">
        <w:rPr>
          <w:rFonts w:hint="eastAsia"/>
          <w:sz w:val="20"/>
          <w:szCs w:val="20"/>
          <w:lang w:eastAsia="zh-CN"/>
        </w:rPr>
        <w:t xml:space="preserve">rove power utilization </w:t>
      </w:r>
      <w:r w:rsidR="0068542C">
        <w:rPr>
          <w:sz w:val="20"/>
          <w:szCs w:val="20"/>
          <w:lang w:eastAsia="zh-CN"/>
        </w:rPr>
        <w:t>efficiency</w:t>
      </w:r>
      <w:r w:rsidR="0068542C">
        <w:rPr>
          <w:rFonts w:hint="eastAsia"/>
          <w:sz w:val="20"/>
          <w:szCs w:val="20"/>
          <w:lang w:eastAsia="zh-CN"/>
        </w:rPr>
        <w:t xml:space="preserve"> </w:t>
      </w:r>
      <w:r w:rsidR="00676A98">
        <w:rPr>
          <w:sz w:val="20"/>
          <w:szCs w:val="20"/>
          <w:lang w:eastAsia="zh-CN"/>
        </w:rPr>
        <w:t>targeted</w:t>
      </w:r>
      <w:r w:rsidR="00676A98">
        <w:rPr>
          <w:rFonts w:hint="eastAsia"/>
          <w:sz w:val="20"/>
          <w:szCs w:val="20"/>
          <w:lang w:eastAsia="zh-CN"/>
        </w:rPr>
        <w:t xml:space="preserve"> to </w:t>
      </w:r>
      <w:r w:rsidR="00676A98">
        <w:rPr>
          <w:sz w:val="20"/>
          <w:szCs w:val="20"/>
          <w:lang w:eastAsia="zh-CN"/>
        </w:rPr>
        <w:t>different</w:t>
      </w:r>
      <w:r w:rsidR="00676A98">
        <w:rPr>
          <w:rFonts w:hint="eastAsia"/>
          <w:sz w:val="20"/>
          <w:szCs w:val="20"/>
          <w:lang w:eastAsia="zh-CN"/>
        </w:rPr>
        <w:t xml:space="preserve"> path loss.</w:t>
      </w:r>
    </w:p>
    <w:p w:rsidR="0068542C" w:rsidRDefault="0068542C" w:rsidP="00CC1C21">
      <w:pPr>
        <w:autoSpaceDE/>
        <w:autoSpaceDN/>
        <w:adjustRightInd/>
        <w:snapToGrid/>
        <w:spacing w:after="0"/>
        <w:jc w:val="left"/>
        <w:rPr>
          <w:sz w:val="20"/>
          <w:szCs w:val="20"/>
          <w:lang w:eastAsia="zh-CN"/>
        </w:rPr>
      </w:pPr>
    </w:p>
    <w:p w:rsidR="00CC1C21" w:rsidRPr="00142E43" w:rsidRDefault="00CC1C21" w:rsidP="00CC1C21">
      <w:pPr>
        <w:pStyle w:val="a5"/>
        <w:numPr>
          <w:ilvl w:val="0"/>
          <w:numId w:val="23"/>
        </w:numPr>
        <w:autoSpaceDE/>
        <w:autoSpaceDN/>
        <w:adjustRightInd/>
        <w:snapToGrid/>
        <w:spacing w:after="0"/>
        <w:ind w:left="1305" w:hangingChars="650" w:hanging="1305"/>
        <w:jc w:val="left"/>
        <w:rPr>
          <w:b/>
          <w:sz w:val="20"/>
          <w:szCs w:val="20"/>
          <w:lang w:eastAsia="zh-CN"/>
        </w:rPr>
      </w:pPr>
      <w:r>
        <w:rPr>
          <w:rFonts w:hint="eastAsia"/>
          <w:b/>
          <w:sz w:val="20"/>
          <w:szCs w:val="20"/>
          <w:lang w:eastAsia="zh-CN"/>
        </w:rPr>
        <w:t>P</w:t>
      </w:r>
      <w:r w:rsidRPr="00FA2657">
        <w:rPr>
          <w:b/>
          <w:sz w:val="20"/>
          <w:szCs w:val="20"/>
          <w:lang w:eastAsia="zh-CN"/>
        </w:rPr>
        <w:t xml:space="preserve">ath loss caused by different areas’ satellite-earth distance has a maximum 5.07dB </w:t>
      </w:r>
      <w:r w:rsidR="00BB2555">
        <w:rPr>
          <w:b/>
          <w:sz w:val="20"/>
          <w:szCs w:val="20"/>
          <w:lang w:eastAsia="zh-CN"/>
        </w:rPr>
        <w:t>differen</w:t>
      </w:r>
      <w:r w:rsidR="00BB2555">
        <w:rPr>
          <w:rFonts w:hint="eastAsia"/>
          <w:b/>
          <w:sz w:val="20"/>
          <w:szCs w:val="20"/>
          <w:lang w:eastAsia="zh-CN"/>
        </w:rPr>
        <w:t>ce</w:t>
      </w:r>
      <w:r>
        <w:rPr>
          <w:rFonts w:hint="eastAsia"/>
          <w:b/>
          <w:sz w:val="20"/>
          <w:szCs w:val="20"/>
          <w:lang w:eastAsia="zh-CN"/>
        </w:rPr>
        <w:t xml:space="preserve"> </w:t>
      </w:r>
      <w:r w:rsidRPr="00FA2657">
        <w:rPr>
          <w:b/>
          <w:sz w:val="20"/>
          <w:szCs w:val="20"/>
          <w:lang w:eastAsia="zh-CN"/>
        </w:rPr>
        <w:t>in LEO set-1 case</w:t>
      </w:r>
      <w:r w:rsidRPr="00B16F66">
        <w:rPr>
          <w:b/>
          <w:sz w:val="20"/>
          <w:szCs w:val="20"/>
          <w:lang w:eastAsia="zh-CN"/>
        </w:rPr>
        <w:t>.</w:t>
      </w:r>
    </w:p>
    <w:p w:rsidR="0057733F" w:rsidRPr="0057733F" w:rsidRDefault="0057733F" w:rsidP="0057733F">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B</w:t>
      </w:r>
      <w:r>
        <w:rPr>
          <w:rFonts w:hint="eastAsia"/>
          <w:b/>
          <w:sz w:val="20"/>
          <w:szCs w:val="20"/>
          <w:lang w:eastAsia="zh-CN"/>
        </w:rPr>
        <w:t xml:space="preserve">eam </w:t>
      </w:r>
      <w:r>
        <w:rPr>
          <w:b/>
          <w:sz w:val="20"/>
          <w:szCs w:val="20"/>
          <w:lang w:eastAsia="zh-CN"/>
        </w:rPr>
        <w:t>specific</w:t>
      </w:r>
      <w:r>
        <w:rPr>
          <w:rFonts w:hint="eastAsia"/>
          <w:b/>
          <w:sz w:val="20"/>
          <w:szCs w:val="20"/>
          <w:lang w:eastAsia="zh-CN"/>
        </w:rPr>
        <w:t xml:space="preserve"> power control can improve power </w:t>
      </w:r>
      <w:r w:rsidR="005E4E1F">
        <w:rPr>
          <w:rFonts w:hint="eastAsia"/>
          <w:b/>
          <w:sz w:val="20"/>
          <w:szCs w:val="20"/>
          <w:lang w:eastAsia="zh-CN"/>
        </w:rPr>
        <w:t xml:space="preserve">utilization </w:t>
      </w:r>
      <w:r>
        <w:rPr>
          <w:rFonts w:hint="eastAsia"/>
          <w:b/>
          <w:sz w:val="20"/>
          <w:szCs w:val="20"/>
          <w:lang w:eastAsia="zh-CN"/>
        </w:rPr>
        <w:t>efficiency from system level.</w:t>
      </w:r>
    </w:p>
    <w:p w:rsidR="004E58C9" w:rsidRPr="0057733F" w:rsidRDefault="004E58C9" w:rsidP="004E58C9">
      <w:pPr>
        <w:pStyle w:val="a5"/>
        <w:autoSpaceDE/>
        <w:autoSpaceDN/>
        <w:adjustRightInd/>
        <w:snapToGrid/>
        <w:spacing w:after="0"/>
        <w:ind w:left="1004" w:firstLineChars="0" w:firstLine="0"/>
        <w:jc w:val="left"/>
        <w:rPr>
          <w:b/>
          <w:sz w:val="20"/>
          <w:szCs w:val="20"/>
          <w:lang w:eastAsia="zh-CN"/>
        </w:rPr>
      </w:pPr>
    </w:p>
    <w:p w:rsidR="002404A3" w:rsidRDefault="00D60134" w:rsidP="002404A3">
      <w:pPr>
        <w:pStyle w:val="2"/>
        <w:numPr>
          <w:ilvl w:val="1"/>
          <w:numId w:val="3"/>
        </w:numPr>
        <w:rPr>
          <w:lang w:eastAsia="zh-CN"/>
        </w:rPr>
      </w:pPr>
      <w:r>
        <w:rPr>
          <w:rFonts w:hint="eastAsia"/>
          <w:lang w:eastAsia="zh-CN"/>
        </w:rPr>
        <w:t>L</w:t>
      </w:r>
      <w:r w:rsidR="002404A3" w:rsidRPr="002404A3">
        <w:rPr>
          <w:lang w:eastAsia="zh-CN"/>
        </w:rPr>
        <w:t xml:space="preserve">ink level </w:t>
      </w:r>
      <w:r w:rsidR="00DF385A">
        <w:rPr>
          <w:rFonts w:hint="eastAsia"/>
          <w:lang w:eastAsia="zh-CN"/>
        </w:rPr>
        <w:t>evaluation</w:t>
      </w:r>
    </w:p>
    <w:p w:rsidR="002404A3" w:rsidRDefault="002404A3" w:rsidP="002404A3">
      <w:pPr>
        <w:pStyle w:val="3"/>
        <w:numPr>
          <w:ilvl w:val="2"/>
          <w:numId w:val="3"/>
        </w:numPr>
        <w:rPr>
          <w:lang w:eastAsia="zh-CN"/>
        </w:rPr>
      </w:pPr>
      <w:r>
        <w:rPr>
          <w:rFonts w:hint="eastAsia"/>
          <w:lang w:eastAsia="zh-CN"/>
        </w:rPr>
        <w:t>Link budget analysis</w:t>
      </w:r>
    </w:p>
    <w:p w:rsidR="00C64D97" w:rsidRDefault="00C64D97" w:rsidP="00C64D97">
      <w:pPr>
        <w:rPr>
          <w:sz w:val="20"/>
          <w:szCs w:val="20"/>
          <w:lang w:eastAsia="zh-CN"/>
        </w:rPr>
      </w:pPr>
      <w:r w:rsidRPr="00D4299B">
        <w:rPr>
          <w:sz w:val="20"/>
          <w:szCs w:val="20"/>
        </w:rPr>
        <w:t xml:space="preserve">For link budget calculation, </w:t>
      </w:r>
      <w:r w:rsidR="00450843" w:rsidRPr="00450843">
        <w:rPr>
          <w:sz w:val="20"/>
          <w:szCs w:val="20"/>
        </w:rPr>
        <w:t xml:space="preserve">both GSO and NGSO constellations </w:t>
      </w:r>
      <w:r w:rsidR="00450843">
        <w:rPr>
          <w:rFonts w:hint="eastAsia"/>
          <w:sz w:val="20"/>
          <w:szCs w:val="20"/>
          <w:lang w:eastAsia="zh-CN"/>
        </w:rPr>
        <w:t xml:space="preserve">are considered. </w:t>
      </w:r>
      <w:r w:rsidR="00C1697B" w:rsidRPr="00C1697B">
        <w:rPr>
          <w:sz w:val="20"/>
          <w:szCs w:val="20"/>
          <w:lang w:val="en-GB" w:eastAsia="zh-CN"/>
        </w:rPr>
        <w:t>NGSO to be considered in priority: LEO Set-1 @ 600 km</w:t>
      </w:r>
      <w:r w:rsidR="00C1697B">
        <w:rPr>
          <w:rFonts w:hint="eastAsia"/>
          <w:sz w:val="20"/>
          <w:szCs w:val="20"/>
          <w:lang w:eastAsia="zh-CN"/>
        </w:rPr>
        <w:t xml:space="preserve">. </w:t>
      </w:r>
      <w:r w:rsidR="00450843">
        <w:rPr>
          <w:rFonts w:hint="eastAsia"/>
          <w:sz w:val="20"/>
          <w:szCs w:val="20"/>
          <w:lang w:eastAsia="zh-CN"/>
        </w:rPr>
        <w:t xml:space="preserve">The </w:t>
      </w:r>
      <w:r w:rsidR="0007317D" w:rsidRPr="00D4299B">
        <w:rPr>
          <w:sz w:val="20"/>
          <w:szCs w:val="20"/>
        </w:rPr>
        <w:t>link budget</w:t>
      </w:r>
      <w:r w:rsidR="0035102D">
        <w:rPr>
          <w:rFonts w:hint="eastAsia"/>
          <w:sz w:val="20"/>
          <w:szCs w:val="20"/>
          <w:lang w:eastAsia="zh-CN"/>
        </w:rPr>
        <w:t xml:space="preserve"> </w:t>
      </w:r>
      <w:r w:rsidR="0007317D">
        <w:rPr>
          <w:rFonts w:hint="eastAsia"/>
          <w:sz w:val="20"/>
          <w:szCs w:val="20"/>
          <w:lang w:eastAsia="zh-CN"/>
        </w:rPr>
        <w:t xml:space="preserve">results </w:t>
      </w:r>
      <w:r w:rsidR="005E4E1F">
        <w:rPr>
          <w:rFonts w:hint="eastAsia"/>
          <w:sz w:val="20"/>
          <w:szCs w:val="20"/>
          <w:lang w:eastAsia="zh-CN"/>
        </w:rPr>
        <w:t>are shown in table 6</w:t>
      </w:r>
      <w:r w:rsidR="0007317D">
        <w:rPr>
          <w:rFonts w:hint="eastAsia"/>
          <w:sz w:val="20"/>
          <w:szCs w:val="20"/>
          <w:lang w:eastAsia="zh-CN"/>
        </w:rPr>
        <w:t xml:space="preserve"> </w:t>
      </w:r>
      <w:r w:rsidR="00D45857">
        <w:rPr>
          <w:rFonts w:hint="eastAsia"/>
          <w:sz w:val="20"/>
          <w:szCs w:val="20"/>
          <w:lang w:eastAsia="zh-CN"/>
        </w:rPr>
        <w:t>for FR1</w:t>
      </w:r>
      <w:r w:rsidRPr="00D4299B">
        <w:rPr>
          <w:sz w:val="20"/>
          <w:szCs w:val="20"/>
        </w:rPr>
        <w:t>.</w:t>
      </w:r>
      <w:r w:rsidR="00C1697B" w:rsidRPr="00C1697B">
        <w:t xml:space="preserve"> </w:t>
      </w:r>
      <w:r w:rsidR="00C1697B" w:rsidRPr="00C1697B">
        <w:rPr>
          <w:sz w:val="20"/>
          <w:szCs w:val="20"/>
        </w:rPr>
        <w:t xml:space="preserve">All parameter configurations refer to </w:t>
      </w:r>
      <w:r w:rsidR="00C1697B">
        <w:rPr>
          <w:rFonts w:hint="eastAsia"/>
          <w:sz w:val="20"/>
          <w:szCs w:val="20"/>
          <w:lang w:eastAsia="zh-CN"/>
        </w:rPr>
        <w:t xml:space="preserve">TR </w:t>
      </w:r>
      <w:r w:rsidR="00C1697B" w:rsidRPr="00C1697B">
        <w:rPr>
          <w:sz w:val="20"/>
          <w:szCs w:val="20"/>
        </w:rPr>
        <w:t>38.821</w:t>
      </w:r>
      <w:r w:rsidR="001F198E">
        <w:rPr>
          <w:rFonts w:hint="eastAsia"/>
          <w:sz w:val="20"/>
          <w:szCs w:val="20"/>
          <w:lang w:eastAsia="zh-CN"/>
        </w:rPr>
        <w:t xml:space="preserve">. </w:t>
      </w:r>
      <w:r w:rsidR="001F198E" w:rsidRPr="001F198E">
        <w:rPr>
          <w:sz w:val="20"/>
          <w:szCs w:val="20"/>
          <w:lang w:eastAsia="zh-CN"/>
        </w:rPr>
        <w:t>The handheld terminal is used for FR1</w:t>
      </w:r>
      <w:r w:rsidR="001F198E" w:rsidRPr="001F198E">
        <w:rPr>
          <w:rFonts w:hint="eastAsia"/>
          <w:sz w:val="20"/>
          <w:szCs w:val="20"/>
          <w:lang w:eastAsia="zh-CN"/>
        </w:rPr>
        <w:t xml:space="preserve"> </w:t>
      </w:r>
      <w:r w:rsidR="00C1697B">
        <w:rPr>
          <w:rFonts w:hint="eastAsia"/>
          <w:sz w:val="20"/>
          <w:szCs w:val="20"/>
          <w:lang w:eastAsia="zh-CN"/>
        </w:rPr>
        <w:t>and a</w:t>
      </w:r>
      <w:r w:rsidR="00C1697B" w:rsidRPr="00C1697B">
        <w:rPr>
          <w:sz w:val="20"/>
          <w:szCs w:val="20"/>
          <w:lang w:eastAsia="zh-CN"/>
        </w:rPr>
        <w:t xml:space="preserve">ntenna gain </w:t>
      </w:r>
      <w:r w:rsidR="00C1697B">
        <w:rPr>
          <w:rFonts w:hint="eastAsia"/>
          <w:sz w:val="20"/>
          <w:szCs w:val="20"/>
          <w:lang w:eastAsia="zh-CN"/>
        </w:rPr>
        <w:t>is</w:t>
      </w:r>
      <w:r w:rsidR="00C1697B" w:rsidRPr="00C1697B">
        <w:rPr>
          <w:sz w:val="20"/>
          <w:szCs w:val="20"/>
          <w:lang w:eastAsia="zh-CN"/>
        </w:rPr>
        <w:t xml:space="preserve"> assumed to be -5.5dBi</w:t>
      </w:r>
      <w:r w:rsidR="00C1697B">
        <w:rPr>
          <w:rFonts w:hint="eastAsia"/>
          <w:sz w:val="20"/>
          <w:szCs w:val="20"/>
          <w:lang w:eastAsia="zh-CN"/>
        </w:rPr>
        <w:t>.</w:t>
      </w:r>
      <w:r w:rsidR="001F198E">
        <w:rPr>
          <w:rFonts w:hint="eastAsia"/>
          <w:sz w:val="20"/>
          <w:szCs w:val="20"/>
          <w:lang w:eastAsia="zh-CN"/>
        </w:rPr>
        <w:t xml:space="preserve"> </w:t>
      </w:r>
    </w:p>
    <w:p w:rsidR="00494E73" w:rsidRPr="00CD7ABF" w:rsidRDefault="00494E73" w:rsidP="00CD7ABF">
      <w:pPr>
        <w:pStyle w:val="ac"/>
        <w:keepNext/>
        <w:jc w:val="center"/>
        <w:rPr>
          <w:sz w:val="18"/>
        </w:rPr>
      </w:pPr>
      <w:r w:rsidRPr="00CD7ABF">
        <w:rPr>
          <w:sz w:val="18"/>
        </w:rPr>
        <w:t xml:space="preserve">Table </w:t>
      </w:r>
      <w:r w:rsidR="00ED3240" w:rsidRPr="00CD7ABF">
        <w:rPr>
          <w:sz w:val="18"/>
        </w:rPr>
        <w:fldChar w:fldCharType="begin"/>
      </w:r>
      <w:r w:rsidR="00ED3240" w:rsidRPr="00CD7ABF">
        <w:rPr>
          <w:sz w:val="18"/>
        </w:rPr>
        <w:instrText xml:space="preserve"> SEQ Table \* ARABIC </w:instrText>
      </w:r>
      <w:r w:rsidR="00ED3240" w:rsidRPr="00CD7ABF">
        <w:rPr>
          <w:sz w:val="18"/>
        </w:rPr>
        <w:fldChar w:fldCharType="separate"/>
      </w:r>
      <w:r w:rsidR="00A34664">
        <w:rPr>
          <w:noProof/>
          <w:sz w:val="18"/>
        </w:rPr>
        <w:t>6</w:t>
      </w:r>
      <w:r w:rsidR="00ED3240" w:rsidRPr="00CD7ABF">
        <w:rPr>
          <w:sz w:val="18"/>
        </w:rPr>
        <w:fldChar w:fldCharType="end"/>
      </w:r>
      <w:r w:rsidR="005756C2" w:rsidRPr="00CD7ABF">
        <w:rPr>
          <w:rFonts w:hint="eastAsia"/>
          <w:sz w:val="18"/>
        </w:rPr>
        <w:t xml:space="preserve"> </w:t>
      </w:r>
      <w:r w:rsidR="00E17A27" w:rsidRPr="00CD7ABF">
        <w:rPr>
          <w:sz w:val="18"/>
        </w:rPr>
        <w:t>Parameter configuration for link budget analysis</w:t>
      </w:r>
      <w:r w:rsidR="003F592F" w:rsidRPr="00CD7ABF">
        <w:rPr>
          <w:rFonts w:hint="eastAsia"/>
          <w:sz w:val="18"/>
        </w:rPr>
        <w:t xml:space="preserve"> </w:t>
      </w:r>
      <w:r w:rsidR="003F592F" w:rsidRPr="00CD7ABF">
        <w:rPr>
          <w:rFonts w:hint="eastAsia"/>
          <w:sz w:val="18"/>
        </w:rPr>
        <w:t>（</w:t>
      </w:r>
      <w:r w:rsidR="003F592F" w:rsidRPr="00CD7ABF">
        <w:rPr>
          <w:rFonts w:hint="eastAsia"/>
          <w:sz w:val="18"/>
        </w:rPr>
        <w:t>FR1</w:t>
      </w:r>
      <w:r w:rsidR="00D71D9E" w:rsidRPr="00CD7ABF">
        <w:rPr>
          <w:rFonts w:hint="eastAsia"/>
          <w:sz w:val="18"/>
        </w:rPr>
        <w:t xml:space="preserve"> </w:t>
      </w:r>
      <w:r w:rsidR="00D71D9E" w:rsidRPr="00CD7ABF">
        <w:rPr>
          <w:sz w:val="18"/>
        </w:rPr>
        <w:t>S-band</w:t>
      </w:r>
      <w:r w:rsidR="003F592F" w:rsidRPr="00CD7ABF">
        <w:rPr>
          <w:rFonts w:hint="eastAsia"/>
          <w:sz w:val="18"/>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26"/>
        <w:gridCol w:w="1461"/>
        <w:gridCol w:w="1045"/>
        <w:gridCol w:w="1180"/>
      </w:tblGrid>
      <w:tr w:rsidR="00EA4DF5" w:rsidRPr="000F261D" w:rsidTr="003E63A0">
        <w:trPr>
          <w:jc w:val="center"/>
        </w:trPr>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Parameters</w:t>
            </w:r>
          </w:p>
        </w:tc>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lang w:eastAsia="zh-CN"/>
              </w:rPr>
            </w:pPr>
            <w:r w:rsidRPr="003E63A0">
              <w:rPr>
                <w:sz w:val="18"/>
                <w:szCs w:val="20"/>
                <w:lang w:eastAsia="zh-CN"/>
              </w:rPr>
              <w:t>LEO-600km set1</w:t>
            </w:r>
          </w:p>
        </w:tc>
        <w:tc>
          <w:tcPr>
            <w:tcW w:w="0" w:type="auto"/>
            <w:vAlign w:val="center"/>
          </w:tcPr>
          <w:p w:rsidR="00EA4DF5" w:rsidRPr="003E63A0" w:rsidRDefault="00EA4DF5" w:rsidP="003E63A0">
            <w:pPr>
              <w:spacing w:after="0" w:line="276" w:lineRule="auto"/>
              <w:jc w:val="center"/>
              <w:rPr>
                <w:sz w:val="18"/>
                <w:szCs w:val="20"/>
                <w:lang w:eastAsia="zh-CN"/>
              </w:rPr>
            </w:pPr>
            <w:r w:rsidRPr="003E63A0">
              <w:rPr>
                <w:sz w:val="18"/>
                <w:szCs w:val="20"/>
                <w:lang w:eastAsia="zh-CN"/>
              </w:rPr>
              <w:t>GEO set1</w:t>
            </w:r>
          </w:p>
        </w:tc>
        <w:tc>
          <w:tcPr>
            <w:tcW w:w="0" w:type="auto"/>
            <w:vAlign w:val="center"/>
          </w:tcPr>
          <w:p w:rsidR="00EA4DF5" w:rsidRPr="003E63A0" w:rsidRDefault="00EA4DF5" w:rsidP="003E63A0">
            <w:pPr>
              <w:spacing w:after="0" w:line="276" w:lineRule="auto"/>
              <w:jc w:val="center"/>
              <w:rPr>
                <w:sz w:val="18"/>
                <w:szCs w:val="20"/>
                <w:lang w:eastAsia="zh-CN"/>
              </w:rPr>
            </w:pPr>
            <w:r w:rsidRPr="003E63A0">
              <w:rPr>
                <w:sz w:val="18"/>
                <w:szCs w:val="20"/>
                <w:lang w:eastAsia="zh-CN"/>
              </w:rPr>
              <w:t>GEO set2</w:t>
            </w:r>
          </w:p>
        </w:tc>
      </w:tr>
      <w:tr w:rsidR="00A8324A" w:rsidRPr="000F261D" w:rsidTr="003E63A0">
        <w:trPr>
          <w:jc w:val="center"/>
        </w:trPr>
        <w:tc>
          <w:tcPr>
            <w:tcW w:w="0" w:type="auto"/>
            <w:tcMar>
              <w:top w:w="0" w:type="dxa"/>
              <w:left w:w="108" w:type="dxa"/>
              <w:bottom w:w="0" w:type="dxa"/>
              <w:right w:w="108" w:type="dxa"/>
            </w:tcMar>
            <w:vAlign w:val="center"/>
            <w:hideMark/>
          </w:tcPr>
          <w:p w:rsidR="00A8324A" w:rsidRPr="003E63A0" w:rsidRDefault="00A8324A" w:rsidP="003E63A0">
            <w:pPr>
              <w:spacing w:after="0" w:line="276" w:lineRule="auto"/>
              <w:jc w:val="center"/>
              <w:rPr>
                <w:sz w:val="18"/>
                <w:szCs w:val="20"/>
              </w:rPr>
            </w:pPr>
            <w:r w:rsidRPr="003E63A0">
              <w:rPr>
                <w:sz w:val="18"/>
                <w:szCs w:val="20"/>
              </w:rPr>
              <w:t>Carrier frequency</w:t>
            </w:r>
          </w:p>
        </w:tc>
        <w:tc>
          <w:tcPr>
            <w:tcW w:w="0" w:type="auto"/>
            <w:gridSpan w:val="3"/>
            <w:vAlign w:val="center"/>
          </w:tcPr>
          <w:p w:rsidR="00A8324A" w:rsidRPr="003E63A0" w:rsidRDefault="00A8324A" w:rsidP="003E63A0">
            <w:pPr>
              <w:spacing w:after="0" w:line="276" w:lineRule="auto"/>
              <w:jc w:val="center"/>
              <w:rPr>
                <w:sz w:val="18"/>
                <w:szCs w:val="20"/>
              </w:rPr>
            </w:pPr>
            <w:r w:rsidRPr="003E63A0">
              <w:rPr>
                <w:sz w:val="18"/>
                <w:szCs w:val="20"/>
              </w:rPr>
              <w:t>2 GHz (S-band)</w:t>
            </w:r>
          </w:p>
        </w:tc>
      </w:tr>
      <w:tr w:rsidR="00A8324A" w:rsidRPr="000F261D" w:rsidTr="003E63A0">
        <w:trPr>
          <w:jc w:val="center"/>
        </w:trPr>
        <w:tc>
          <w:tcPr>
            <w:tcW w:w="0" w:type="auto"/>
            <w:tcMar>
              <w:top w:w="0" w:type="dxa"/>
              <w:left w:w="108" w:type="dxa"/>
              <w:bottom w:w="0" w:type="dxa"/>
              <w:right w:w="108" w:type="dxa"/>
            </w:tcMar>
            <w:vAlign w:val="center"/>
            <w:hideMark/>
          </w:tcPr>
          <w:p w:rsidR="00A8324A" w:rsidRPr="003E63A0" w:rsidRDefault="00A8324A" w:rsidP="003E63A0">
            <w:pPr>
              <w:spacing w:after="0" w:line="276" w:lineRule="auto"/>
              <w:jc w:val="center"/>
              <w:rPr>
                <w:sz w:val="18"/>
                <w:szCs w:val="20"/>
              </w:rPr>
            </w:pPr>
            <w:r w:rsidRPr="003E63A0">
              <w:rPr>
                <w:sz w:val="18"/>
                <w:szCs w:val="20"/>
              </w:rPr>
              <w:t>Channel bandwidth</w:t>
            </w:r>
          </w:p>
        </w:tc>
        <w:tc>
          <w:tcPr>
            <w:tcW w:w="0" w:type="auto"/>
            <w:gridSpan w:val="3"/>
            <w:vAlign w:val="center"/>
          </w:tcPr>
          <w:p w:rsidR="00A8324A" w:rsidRPr="003E63A0" w:rsidRDefault="00A8324A" w:rsidP="003E63A0">
            <w:pPr>
              <w:spacing w:after="0" w:line="276" w:lineRule="auto"/>
              <w:jc w:val="center"/>
              <w:rPr>
                <w:sz w:val="18"/>
                <w:szCs w:val="20"/>
                <w:lang w:eastAsia="zh-CN"/>
              </w:rPr>
            </w:pPr>
            <w:r w:rsidRPr="003E63A0">
              <w:rPr>
                <w:sz w:val="18"/>
                <w:szCs w:val="20"/>
                <w:lang w:eastAsia="zh-CN"/>
              </w:rPr>
              <w:t>30MHz</w:t>
            </w:r>
          </w:p>
        </w:tc>
      </w:tr>
      <w:tr w:rsidR="00EA4DF5" w:rsidRPr="000F261D" w:rsidTr="003E63A0">
        <w:trPr>
          <w:jc w:val="center"/>
        </w:trPr>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Satellite altitude</w:t>
            </w:r>
          </w:p>
        </w:tc>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600 km</w:t>
            </w:r>
          </w:p>
        </w:tc>
        <w:tc>
          <w:tcPr>
            <w:tcW w:w="0" w:type="auto"/>
            <w:vAlign w:val="center"/>
          </w:tcPr>
          <w:p w:rsidR="00EA4DF5" w:rsidRPr="003E63A0" w:rsidRDefault="00EA4DF5" w:rsidP="003E63A0">
            <w:pPr>
              <w:spacing w:after="0" w:line="276" w:lineRule="auto"/>
              <w:jc w:val="center"/>
              <w:rPr>
                <w:sz w:val="18"/>
                <w:szCs w:val="20"/>
              </w:rPr>
            </w:pPr>
            <w:r w:rsidRPr="003E63A0">
              <w:rPr>
                <w:sz w:val="18"/>
                <w:szCs w:val="20"/>
              </w:rPr>
              <w:t>35786 km</w:t>
            </w:r>
          </w:p>
        </w:tc>
        <w:tc>
          <w:tcPr>
            <w:tcW w:w="0" w:type="auto"/>
            <w:vAlign w:val="center"/>
          </w:tcPr>
          <w:p w:rsidR="00EA4DF5" w:rsidRPr="003E63A0" w:rsidRDefault="00EA4DF5" w:rsidP="003E63A0">
            <w:pPr>
              <w:spacing w:after="0" w:line="276" w:lineRule="auto"/>
              <w:jc w:val="center"/>
              <w:rPr>
                <w:sz w:val="18"/>
                <w:szCs w:val="20"/>
              </w:rPr>
            </w:pPr>
            <w:r w:rsidRPr="003E63A0">
              <w:rPr>
                <w:sz w:val="18"/>
                <w:szCs w:val="20"/>
              </w:rPr>
              <w:t>35786 km</w:t>
            </w:r>
          </w:p>
        </w:tc>
      </w:tr>
      <w:tr w:rsidR="00EA4DF5" w:rsidRPr="000F261D" w:rsidTr="003E63A0">
        <w:trPr>
          <w:jc w:val="center"/>
        </w:trPr>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Target elevation angle</w:t>
            </w:r>
          </w:p>
        </w:tc>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lang w:eastAsia="zh-CN"/>
              </w:rPr>
            </w:pPr>
            <w:r w:rsidRPr="003E63A0">
              <w:rPr>
                <w:sz w:val="18"/>
                <w:szCs w:val="20"/>
              </w:rPr>
              <w:t>30</w:t>
            </w:r>
          </w:p>
        </w:tc>
        <w:tc>
          <w:tcPr>
            <w:tcW w:w="0" w:type="auto"/>
            <w:vAlign w:val="center"/>
          </w:tcPr>
          <w:p w:rsidR="00EA4DF5" w:rsidRPr="003E63A0" w:rsidRDefault="00EA4DF5" w:rsidP="003E63A0">
            <w:pPr>
              <w:spacing w:after="0" w:line="276" w:lineRule="auto"/>
              <w:jc w:val="center"/>
              <w:rPr>
                <w:sz w:val="18"/>
                <w:szCs w:val="20"/>
              </w:rPr>
            </w:pPr>
            <w:r w:rsidRPr="003E63A0">
              <w:rPr>
                <w:sz w:val="18"/>
                <w:szCs w:val="20"/>
              </w:rPr>
              <w:t>12.5</w:t>
            </w:r>
          </w:p>
        </w:tc>
        <w:tc>
          <w:tcPr>
            <w:tcW w:w="0" w:type="auto"/>
            <w:vAlign w:val="center"/>
          </w:tcPr>
          <w:p w:rsidR="00EA4DF5" w:rsidRPr="003E63A0" w:rsidRDefault="00EA4DF5" w:rsidP="003E63A0">
            <w:pPr>
              <w:spacing w:after="0" w:line="276" w:lineRule="auto"/>
              <w:jc w:val="center"/>
              <w:rPr>
                <w:sz w:val="18"/>
                <w:szCs w:val="20"/>
                <w:lang w:eastAsia="zh-CN"/>
              </w:rPr>
            </w:pPr>
            <w:r w:rsidRPr="003E63A0">
              <w:rPr>
                <w:sz w:val="18"/>
                <w:szCs w:val="20"/>
                <w:lang w:eastAsia="zh-CN"/>
              </w:rPr>
              <w:t>20</w:t>
            </w:r>
          </w:p>
        </w:tc>
      </w:tr>
      <w:tr w:rsidR="00EA4DF5" w:rsidRPr="000F261D" w:rsidTr="003E63A0">
        <w:trPr>
          <w:jc w:val="center"/>
        </w:trPr>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Atmospheric loss</w:t>
            </w:r>
          </w:p>
        </w:tc>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lang w:eastAsia="zh-CN"/>
              </w:rPr>
            </w:pPr>
            <w:r w:rsidRPr="003E63A0">
              <w:rPr>
                <w:sz w:val="18"/>
                <w:szCs w:val="20"/>
                <w:lang w:eastAsia="zh-CN"/>
              </w:rPr>
              <w:t>0.1 dB</w:t>
            </w:r>
          </w:p>
        </w:tc>
        <w:tc>
          <w:tcPr>
            <w:tcW w:w="0" w:type="auto"/>
            <w:vAlign w:val="center"/>
          </w:tcPr>
          <w:p w:rsidR="00EA4DF5" w:rsidRPr="003E63A0" w:rsidRDefault="00EA4DF5" w:rsidP="003E63A0">
            <w:pPr>
              <w:spacing w:after="0" w:line="276" w:lineRule="auto"/>
              <w:jc w:val="center"/>
              <w:rPr>
                <w:sz w:val="18"/>
                <w:szCs w:val="20"/>
                <w:lang w:eastAsia="zh-CN"/>
              </w:rPr>
            </w:pPr>
            <w:r w:rsidRPr="003E63A0">
              <w:rPr>
                <w:sz w:val="18"/>
                <w:szCs w:val="20"/>
                <w:lang w:eastAsia="zh-CN"/>
              </w:rPr>
              <w:t>0.2 dB</w:t>
            </w:r>
          </w:p>
        </w:tc>
        <w:tc>
          <w:tcPr>
            <w:tcW w:w="0" w:type="auto"/>
            <w:vAlign w:val="center"/>
          </w:tcPr>
          <w:p w:rsidR="00EA4DF5" w:rsidRPr="003E63A0" w:rsidRDefault="00EA4DF5" w:rsidP="003E63A0">
            <w:pPr>
              <w:spacing w:after="0" w:line="276" w:lineRule="auto"/>
              <w:jc w:val="center"/>
              <w:rPr>
                <w:sz w:val="18"/>
                <w:szCs w:val="20"/>
                <w:lang w:eastAsia="zh-CN"/>
              </w:rPr>
            </w:pPr>
            <w:r w:rsidRPr="003E63A0">
              <w:rPr>
                <w:sz w:val="18"/>
                <w:szCs w:val="20"/>
                <w:lang w:eastAsia="zh-CN"/>
              </w:rPr>
              <w:t>0.1 dB</w:t>
            </w:r>
          </w:p>
        </w:tc>
      </w:tr>
      <w:tr w:rsidR="00EA4DF5" w:rsidRPr="000F261D" w:rsidTr="003E63A0">
        <w:trPr>
          <w:jc w:val="center"/>
        </w:trPr>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Shadowing margin</w:t>
            </w:r>
          </w:p>
        </w:tc>
        <w:tc>
          <w:tcPr>
            <w:tcW w:w="0" w:type="auto"/>
            <w:tcMar>
              <w:top w:w="0" w:type="dxa"/>
              <w:left w:w="108" w:type="dxa"/>
              <w:bottom w:w="0" w:type="dxa"/>
              <w:right w:w="108" w:type="dxa"/>
            </w:tcMar>
            <w:vAlign w:val="center"/>
            <w:hideMark/>
          </w:tcPr>
          <w:p w:rsidR="00EA4DF5" w:rsidRPr="003E63A0" w:rsidRDefault="00EA4DF5" w:rsidP="003E63A0">
            <w:pPr>
              <w:spacing w:after="0" w:line="276" w:lineRule="auto"/>
              <w:jc w:val="center"/>
              <w:rPr>
                <w:sz w:val="18"/>
                <w:szCs w:val="20"/>
              </w:rPr>
            </w:pPr>
            <w:r w:rsidRPr="003E63A0">
              <w:rPr>
                <w:sz w:val="18"/>
                <w:szCs w:val="20"/>
              </w:rPr>
              <w:t>3 dB</w:t>
            </w:r>
          </w:p>
        </w:tc>
        <w:tc>
          <w:tcPr>
            <w:tcW w:w="0" w:type="auto"/>
            <w:vAlign w:val="center"/>
          </w:tcPr>
          <w:p w:rsidR="00EA4DF5" w:rsidRPr="003E63A0" w:rsidRDefault="00EA4DF5" w:rsidP="003E63A0">
            <w:pPr>
              <w:spacing w:after="0" w:line="276" w:lineRule="auto"/>
              <w:jc w:val="center"/>
              <w:rPr>
                <w:sz w:val="18"/>
                <w:szCs w:val="20"/>
              </w:rPr>
            </w:pPr>
            <w:r w:rsidRPr="003E63A0">
              <w:rPr>
                <w:sz w:val="18"/>
                <w:szCs w:val="20"/>
              </w:rPr>
              <w:t>3 dB</w:t>
            </w:r>
          </w:p>
        </w:tc>
        <w:tc>
          <w:tcPr>
            <w:tcW w:w="0" w:type="auto"/>
            <w:vAlign w:val="center"/>
          </w:tcPr>
          <w:p w:rsidR="00EA4DF5" w:rsidRPr="003E63A0" w:rsidRDefault="00EA4DF5" w:rsidP="003E63A0">
            <w:pPr>
              <w:spacing w:after="0" w:line="276" w:lineRule="auto"/>
              <w:jc w:val="center"/>
              <w:rPr>
                <w:sz w:val="18"/>
                <w:szCs w:val="20"/>
              </w:rPr>
            </w:pPr>
            <w:r w:rsidRPr="003E63A0">
              <w:rPr>
                <w:sz w:val="18"/>
                <w:szCs w:val="20"/>
              </w:rPr>
              <w:t>3 dB</w:t>
            </w:r>
          </w:p>
        </w:tc>
      </w:tr>
      <w:tr w:rsidR="00564029" w:rsidRPr="000F261D" w:rsidTr="003E63A0">
        <w:trPr>
          <w:jc w:val="center"/>
        </w:trPr>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rPr>
            </w:pPr>
            <w:r w:rsidRPr="003E63A0">
              <w:rPr>
                <w:sz w:val="18"/>
                <w:szCs w:val="20"/>
              </w:rPr>
              <w:t>Scintillation loss</w:t>
            </w:r>
          </w:p>
        </w:tc>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rPr>
            </w:pPr>
            <w:r w:rsidRPr="003E63A0">
              <w:rPr>
                <w:sz w:val="18"/>
                <w:szCs w:val="20"/>
              </w:rPr>
              <w:t>2.2 dB</w:t>
            </w:r>
          </w:p>
        </w:tc>
        <w:tc>
          <w:tcPr>
            <w:tcW w:w="0" w:type="auto"/>
            <w:vAlign w:val="center"/>
          </w:tcPr>
          <w:p w:rsidR="00564029" w:rsidRPr="003E63A0" w:rsidRDefault="00564029" w:rsidP="003E63A0">
            <w:pPr>
              <w:spacing w:after="0" w:line="276" w:lineRule="auto"/>
              <w:jc w:val="center"/>
              <w:rPr>
                <w:sz w:val="18"/>
                <w:szCs w:val="20"/>
              </w:rPr>
            </w:pPr>
            <w:r w:rsidRPr="003E63A0">
              <w:rPr>
                <w:sz w:val="18"/>
                <w:szCs w:val="20"/>
              </w:rPr>
              <w:t>2.2 dB</w:t>
            </w:r>
          </w:p>
        </w:tc>
        <w:tc>
          <w:tcPr>
            <w:tcW w:w="0" w:type="auto"/>
            <w:vAlign w:val="center"/>
          </w:tcPr>
          <w:p w:rsidR="00564029" w:rsidRPr="003E63A0" w:rsidRDefault="00564029" w:rsidP="003E63A0">
            <w:pPr>
              <w:spacing w:after="0" w:line="276" w:lineRule="auto"/>
              <w:jc w:val="center"/>
              <w:rPr>
                <w:sz w:val="18"/>
                <w:szCs w:val="20"/>
              </w:rPr>
            </w:pPr>
            <w:r w:rsidRPr="003E63A0">
              <w:rPr>
                <w:sz w:val="18"/>
                <w:szCs w:val="20"/>
              </w:rPr>
              <w:t>2.2 dB</w:t>
            </w:r>
          </w:p>
        </w:tc>
      </w:tr>
      <w:tr w:rsidR="00564029" w:rsidRPr="000F261D" w:rsidTr="003E63A0">
        <w:trPr>
          <w:jc w:val="center"/>
        </w:trPr>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rPr>
            </w:pPr>
            <w:r w:rsidRPr="003E63A0">
              <w:rPr>
                <w:sz w:val="18"/>
                <w:szCs w:val="20"/>
              </w:rPr>
              <w:t>Additional loss</w:t>
            </w:r>
          </w:p>
        </w:tc>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rPr>
            </w:pPr>
            <w:r w:rsidRPr="003E63A0">
              <w:rPr>
                <w:sz w:val="18"/>
                <w:szCs w:val="20"/>
              </w:rPr>
              <w:t>0 dB</w:t>
            </w:r>
          </w:p>
        </w:tc>
        <w:tc>
          <w:tcPr>
            <w:tcW w:w="0" w:type="auto"/>
            <w:vAlign w:val="center"/>
          </w:tcPr>
          <w:p w:rsidR="00564029" w:rsidRPr="003E63A0" w:rsidRDefault="00564029" w:rsidP="003E63A0">
            <w:pPr>
              <w:spacing w:after="0" w:line="276" w:lineRule="auto"/>
              <w:jc w:val="center"/>
              <w:rPr>
                <w:sz w:val="18"/>
                <w:szCs w:val="20"/>
              </w:rPr>
            </w:pPr>
            <w:r w:rsidRPr="003E63A0">
              <w:rPr>
                <w:sz w:val="18"/>
                <w:szCs w:val="20"/>
              </w:rPr>
              <w:t>0 dB</w:t>
            </w:r>
          </w:p>
        </w:tc>
        <w:tc>
          <w:tcPr>
            <w:tcW w:w="0" w:type="auto"/>
            <w:vAlign w:val="center"/>
          </w:tcPr>
          <w:p w:rsidR="00564029" w:rsidRPr="003E63A0" w:rsidRDefault="00564029" w:rsidP="003E63A0">
            <w:pPr>
              <w:spacing w:after="0" w:line="276" w:lineRule="auto"/>
              <w:jc w:val="center"/>
              <w:rPr>
                <w:sz w:val="18"/>
                <w:szCs w:val="20"/>
              </w:rPr>
            </w:pPr>
            <w:r w:rsidRPr="003E63A0">
              <w:rPr>
                <w:sz w:val="18"/>
                <w:szCs w:val="20"/>
              </w:rPr>
              <w:t>0 dB</w:t>
            </w:r>
          </w:p>
        </w:tc>
      </w:tr>
      <w:tr w:rsidR="00564029" w:rsidRPr="000F261D" w:rsidTr="003E63A0">
        <w:trPr>
          <w:jc w:val="center"/>
        </w:trPr>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rPr>
            </w:pPr>
            <w:r w:rsidRPr="003E63A0">
              <w:rPr>
                <w:sz w:val="18"/>
                <w:szCs w:val="20"/>
              </w:rPr>
              <w:t>Free space path loss</w:t>
            </w:r>
          </w:p>
        </w:tc>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lang w:eastAsia="zh-CN"/>
              </w:rPr>
            </w:pPr>
            <w:r w:rsidRPr="003E63A0">
              <w:rPr>
                <w:sz w:val="18"/>
                <w:szCs w:val="20"/>
                <w:lang w:eastAsia="zh-CN"/>
              </w:rPr>
              <w:t>159.1 dB</w:t>
            </w:r>
          </w:p>
        </w:tc>
        <w:tc>
          <w:tcPr>
            <w:tcW w:w="0" w:type="auto"/>
            <w:vAlign w:val="center"/>
          </w:tcPr>
          <w:p w:rsidR="00564029" w:rsidRPr="003E63A0" w:rsidRDefault="00564029" w:rsidP="003E63A0">
            <w:pPr>
              <w:spacing w:after="0" w:line="276" w:lineRule="auto"/>
              <w:jc w:val="center"/>
              <w:rPr>
                <w:sz w:val="18"/>
                <w:szCs w:val="20"/>
                <w:lang w:eastAsia="zh-CN"/>
              </w:rPr>
            </w:pPr>
            <w:r w:rsidRPr="003E63A0">
              <w:rPr>
                <w:sz w:val="18"/>
                <w:szCs w:val="20"/>
              </w:rPr>
              <w:t>190.6</w:t>
            </w:r>
            <w:r w:rsidRPr="003E63A0">
              <w:rPr>
                <w:sz w:val="18"/>
                <w:szCs w:val="20"/>
                <w:lang w:eastAsia="zh-CN"/>
              </w:rPr>
              <w:t xml:space="preserve"> dB</w:t>
            </w:r>
          </w:p>
        </w:tc>
        <w:tc>
          <w:tcPr>
            <w:tcW w:w="0" w:type="auto"/>
            <w:vAlign w:val="center"/>
          </w:tcPr>
          <w:p w:rsidR="00564029" w:rsidRPr="003E63A0" w:rsidRDefault="00564029" w:rsidP="003E63A0">
            <w:pPr>
              <w:spacing w:after="0" w:line="276" w:lineRule="auto"/>
              <w:jc w:val="center"/>
              <w:rPr>
                <w:sz w:val="18"/>
                <w:szCs w:val="20"/>
                <w:lang w:eastAsia="zh-CN"/>
              </w:rPr>
            </w:pPr>
            <w:r w:rsidRPr="003E63A0">
              <w:rPr>
                <w:sz w:val="18"/>
                <w:szCs w:val="20"/>
              </w:rPr>
              <w:t>190.</w:t>
            </w:r>
            <w:r w:rsidRPr="003E63A0">
              <w:rPr>
                <w:sz w:val="18"/>
                <w:szCs w:val="20"/>
                <w:lang w:eastAsia="zh-CN"/>
              </w:rPr>
              <w:t>4 dB</w:t>
            </w:r>
          </w:p>
        </w:tc>
      </w:tr>
      <w:tr w:rsidR="00564029" w:rsidRPr="000F261D" w:rsidTr="003E63A0">
        <w:trPr>
          <w:jc w:val="center"/>
        </w:trPr>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lang w:eastAsia="zh-CN"/>
              </w:rPr>
            </w:pPr>
            <w:r w:rsidRPr="003E63A0">
              <w:rPr>
                <w:sz w:val="18"/>
                <w:szCs w:val="20"/>
              </w:rPr>
              <w:t>Satellite EIRP</w:t>
            </w:r>
            <w:r w:rsidRPr="003E63A0">
              <w:rPr>
                <w:sz w:val="18"/>
                <w:szCs w:val="20"/>
                <w:lang w:eastAsia="zh-CN"/>
              </w:rPr>
              <w:t xml:space="preserve"> </w:t>
            </w:r>
            <w:r w:rsidRPr="003E63A0">
              <w:rPr>
                <w:sz w:val="18"/>
                <w:szCs w:val="20"/>
                <w:lang w:val="en-GB" w:eastAsia="zh-CN"/>
              </w:rPr>
              <w:t>density</w:t>
            </w:r>
          </w:p>
        </w:tc>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lang w:eastAsia="zh-CN"/>
              </w:rPr>
            </w:pPr>
            <w:r w:rsidRPr="003E63A0">
              <w:rPr>
                <w:sz w:val="18"/>
                <w:szCs w:val="20"/>
                <w:lang w:eastAsia="zh-CN"/>
              </w:rPr>
              <w:t xml:space="preserve">34 </w:t>
            </w:r>
            <w:proofErr w:type="spellStart"/>
            <w:r w:rsidRPr="003E63A0">
              <w:rPr>
                <w:sz w:val="18"/>
                <w:szCs w:val="20"/>
                <w:lang w:eastAsia="zh-CN"/>
              </w:rPr>
              <w:t>dBW</w:t>
            </w:r>
            <w:proofErr w:type="spellEnd"/>
            <w:r w:rsidRPr="003E63A0">
              <w:rPr>
                <w:sz w:val="18"/>
                <w:szCs w:val="20"/>
                <w:lang w:eastAsia="zh-CN"/>
              </w:rPr>
              <w:t>/MHz</w:t>
            </w:r>
          </w:p>
        </w:tc>
        <w:tc>
          <w:tcPr>
            <w:tcW w:w="0" w:type="auto"/>
            <w:vAlign w:val="center"/>
          </w:tcPr>
          <w:p w:rsidR="00564029" w:rsidRPr="003E63A0" w:rsidRDefault="00564029" w:rsidP="003E63A0">
            <w:pPr>
              <w:spacing w:after="0" w:line="276" w:lineRule="auto"/>
              <w:jc w:val="center"/>
              <w:rPr>
                <w:sz w:val="18"/>
                <w:szCs w:val="20"/>
                <w:lang w:eastAsia="zh-CN"/>
              </w:rPr>
            </w:pPr>
            <w:r w:rsidRPr="003E63A0">
              <w:rPr>
                <w:sz w:val="18"/>
                <w:szCs w:val="20"/>
                <w:lang w:val="en-GB" w:eastAsia="zh-CN"/>
              </w:rPr>
              <w:t xml:space="preserve">59 </w:t>
            </w:r>
            <w:proofErr w:type="spellStart"/>
            <w:r w:rsidRPr="003E63A0">
              <w:rPr>
                <w:sz w:val="18"/>
                <w:szCs w:val="20"/>
                <w:lang w:val="en-GB" w:eastAsia="zh-CN"/>
              </w:rPr>
              <w:t>dBW</w:t>
            </w:r>
            <w:proofErr w:type="spellEnd"/>
            <w:r w:rsidRPr="003E63A0">
              <w:rPr>
                <w:sz w:val="18"/>
                <w:szCs w:val="20"/>
                <w:lang w:val="en-GB" w:eastAsia="zh-CN"/>
              </w:rPr>
              <w:t>/MHz</w:t>
            </w:r>
          </w:p>
        </w:tc>
        <w:tc>
          <w:tcPr>
            <w:tcW w:w="0" w:type="auto"/>
            <w:vAlign w:val="center"/>
          </w:tcPr>
          <w:p w:rsidR="00564029" w:rsidRPr="003E63A0" w:rsidRDefault="00564029" w:rsidP="003E63A0">
            <w:pPr>
              <w:spacing w:after="0" w:line="276" w:lineRule="auto"/>
              <w:jc w:val="center"/>
              <w:rPr>
                <w:sz w:val="18"/>
                <w:szCs w:val="20"/>
                <w:lang w:eastAsia="zh-CN"/>
              </w:rPr>
            </w:pPr>
            <w:r w:rsidRPr="003E63A0">
              <w:rPr>
                <w:sz w:val="18"/>
                <w:szCs w:val="20"/>
                <w:lang w:val="en-GB" w:eastAsia="zh-CN"/>
              </w:rPr>
              <w:t xml:space="preserve">53.5 </w:t>
            </w:r>
            <w:proofErr w:type="spellStart"/>
            <w:r w:rsidRPr="003E63A0">
              <w:rPr>
                <w:sz w:val="18"/>
                <w:szCs w:val="20"/>
                <w:lang w:val="en-GB" w:eastAsia="zh-CN"/>
              </w:rPr>
              <w:t>dBW</w:t>
            </w:r>
            <w:proofErr w:type="spellEnd"/>
            <w:r w:rsidRPr="003E63A0">
              <w:rPr>
                <w:sz w:val="18"/>
                <w:szCs w:val="20"/>
                <w:lang w:val="en-GB" w:eastAsia="zh-CN"/>
              </w:rPr>
              <w:t>/MHz</w:t>
            </w:r>
          </w:p>
        </w:tc>
      </w:tr>
      <w:tr w:rsidR="00564029" w:rsidRPr="000F261D" w:rsidTr="003E63A0">
        <w:trPr>
          <w:jc w:val="center"/>
        </w:trPr>
        <w:tc>
          <w:tcPr>
            <w:tcW w:w="0" w:type="auto"/>
            <w:tcMar>
              <w:top w:w="0" w:type="dxa"/>
              <w:left w:w="108" w:type="dxa"/>
              <w:bottom w:w="0" w:type="dxa"/>
              <w:right w:w="108" w:type="dxa"/>
            </w:tcMar>
            <w:vAlign w:val="center"/>
          </w:tcPr>
          <w:p w:rsidR="00564029" w:rsidRPr="003E63A0" w:rsidRDefault="00564029" w:rsidP="003E63A0">
            <w:pPr>
              <w:spacing w:after="0" w:line="276" w:lineRule="auto"/>
              <w:jc w:val="center"/>
              <w:rPr>
                <w:sz w:val="18"/>
                <w:szCs w:val="20"/>
              </w:rPr>
            </w:pPr>
            <w:r w:rsidRPr="003E63A0">
              <w:rPr>
                <w:sz w:val="18"/>
                <w:szCs w:val="20"/>
                <w:lang w:val="en-GB"/>
              </w:rPr>
              <w:t>TX: EIRP</w:t>
            </w:r>
          </w:p>
        </w:tc>
        <w:tc>
          <w:tcPr>
            <w:tcW w:w="0" w:type="auto"/>
            <w:tcMar>
              <w:top w:w="0" w:type="dxa"/>
              <w:left w:w="108" w:type="dxa"/>
              <w:bottom w:w="0" w:type="dxa"/>
              <w:right w:w="108" w:type="dxa"/>
            </w:tcMar>
            <w:vAlign w:val="center"/>
          </w:tcPr>
          <w:p w:rsidR="00564029" w:rsidRPr="003E63A0" w:rsidRDefault="00564029" w:rsidP="003E63A0">
            <w:pPr>
              <w:spacing w:after="0" w:line="276" w:lineRule="auto"/>
              <w:jc w:val="center"/>
              <w:rPr>
                <w:sz w:val="18"/>
                <w:szCs w:val="20"/>
                <w:lang w:eastAsia="zh-CN"/>
              </w:rPr>
            </w:pPr>
            <w:r w:rsidRPr="003E63A0">
              <w:rPr>
                <w:sz w:val="18"/>
                <w:szCs w:val="20"/>
                <w:lang w:eastAsia="zh-CN"/>
              </w:rPr>
              <w:t xml:space="preserve">78.8 </w:t>
            </w:r>
            <w:proofErr w:type="spellStart"/>
            <w:r w:rsidRPr="003E63A0">
              <w:rPr>
                <w:sz w:val="18"/>
                <w:szCs w:val="20"/>
                <w:lang w:val="en-GB"/>
              </w:rPr>
              <w:t>dBm</w:t>
            </w:r>
            <w:proofErr w:type="spellEnd"/>
          </w:p>
        </w:tc>
        <w:tc>
          <w:tcPr>
            <w:tcW w:w="0" w:type="auto"/>
            <w:vAlign w:val="center"/>
          </w:tcPr>
          <w:p w:rsidR="00564029" w:rsidRPr="003E63A0" w:rsidRDefault="00564029" w:rsidP="003E63A0">
            <w:pPr>
              <w:spacing w:after="0" w:line="276" w:lineRule="auto"/>
              <w:jc w:val="center"/>
              <w:rPr>
                <w:sz w:val="18"/>
                <w:szCs w:val="20"/>
                <w:lang w:val="en-GB" w:eastAsia="zh-CN"/>
              </w:rPr>
            </w:pPr>
            <w:r w:rsidRPr="003E63A0">
              <w:rPr>
                <w:sz w:val="18"/>
                <w:szCs w:val="20"/>
                <w:lang w:val="en-GB" w:eastAsia="zh-CN"/>
              </w:rPr>
              <w:t xml:space="preserve">103.8 </w:t>
            </w:r>
            <w:proofErr w:type="spellStart"/>
            <w:r w:rsidRPr="003E63A0">
              <w:rPr>
                <w:sz w:val="18"/>
                <w:szCs w:val="20"/>
                <w:lang w:val="en-GB"/>
              </w:rPr>
              <w:t>dBm</w:t>
            </w:r>
            <w:proofErr w:type="spellEnd"/>
          </w:p>
        </w:tc>
        <w:tc>
          <w:tcPr>
            <w:tcW w:w="0" w:type="auto"/>
            <w:vAlign w:val="center"/>
          </w:tcPr>
          <w:p w:rsidR="00564029" w:rsidRPr="003E63A0" w:rsidRDefault="00564029" w:rsidP="003E63A0">
            <w:pPr>
              <w:spacing w:after="0" w:line="276" w:lineRule="auto"/>
              <w:jc w:val="center"/>
              <w:rPr>
                <w:sz w:val="18"/>
                <w:szCs w:val="20"/>
                <w:lang w:val="en-GB" w:eastAsia="zh-CN"/>
              </w:rPr>
            </w:pPr>
            <w:r w:rsidRPr="003E63A0">
              <w:rPr>
                <w:sz w:val="18"/>
                <w:szCs w:val="20"/>
                <w:lang w:val="en-GB" w:eastAsia="zh-CN"/>
              </w:rPr>
              <w:t xml:space="preserve">98.3 </w:t>
            </w:r>
            <w:proofErr w:type="spellStart"/>
            <w:r w:rsidRPr="003E63A0">
              <w:rPr>
                <w:sz w:val="18"/>
                <w:szCs w:val="20"/>
                <w:lang w:val="en-GB"/>
              </w:rPr>
              <w:t>dBm</w:t>
            </w:r>
            <w:proofErr w:type="spellEnd"/>
          </w:p>
        </w:tc>
      </w:tr>
      <w:tr w:rsidR="00A8324A" w:rsidRPr="000F261D" w:rsidTr="003E63A0">
        <w:trPr>
          <w:trHeight w:val="400"/>
          <w:jc w:val="center"/>
        </w:trPr>
        <w:tc>
          <w:tcPr>
            <w:tcW w:w="0" w:type="auto"/>
            <w:tcMar>
              <w:top w:w="0" w:type="dxa"/>
              <w:left w:w="108" w:type="dxa"/>
              <w:bottom w:w="0" w:type="dxa"/>
              <w:right w:w="108" w:type="dxa"/>
            </w:tcMar>
            <w:vAlign w:val="center"/>
          </w:tcPr>
          <w:p w:rsidR="00A8324A" w:rsidRPr="003E63A0" w:rsidRDefault="00A8324A" w:rsidP="003E63A0">
            <w:pPr>
              <w:spacing w:after="0" w:line="276" w:lineRule="auto"/>
              <w:jc w:val="center"/>
              <w:rPr>
                <w:sz w:val="18"/>
                <w:szCs w:val="20"/>
                <w:lang w:eastAsia="zh-CN"/>
              </w:rPr>
            </w:pPr>
            <w:r w:rsidRPr="003E63A0">
              <w:rPr>
                <w:sz w:val="18"/>
                <w:szCs w:val="20"/>
                <w:lang w:eastAsia="zh-CN"/>
              </w:rPr>
              <w:t>G/T</w:t>
            </w:r>
          </w:p>
        </w:tc>
        <w:tc>
          <w:tcPr>
            <w:tcW w:w="0" w:type="auto"/>
            <w:gridSpan w:val="3"/>
            <w:vAlign w:val="center"/>
          </w:tcPr>
          <w:p w:rsidR="00A8324A" w:rsidRPr="003E63A0" w:rsidRDefault="00A8324A" w:rsidP="003E63A0">
            <w:pPr>
              <w:spacing w:after="0" w:line="276" w:lineRule="auto"/>
              <w:jc w:val="center"/>
              <w:rPr>
                <w:sz w:val="18"/>
                <w:szCs w:val="20"/>
              </w:rPr>
            </w:pPr>
            <w:r w:rsidRPr="003E63A0">
              <w:rPr>
                <w:sz w:val="18"/>
                <w:szCs w:val="20"/>
              </w:rPr>
              <w:t>-37.1</w:t>
            </w:r>
            <w:r w:rsidRPr="003E63A0">
              <w:rPr>
                <w:sz w:val="18"/>
                <w:szCs w:val="20"/>
                <w:lang w:eastAsia="zh-CN"/>
              </w:rPr>
              <w:t xml:space="preserve"> dB/K</w:t>
            </w:r>
          </w:p>
        </w:tc>
      </w:tr>
      <w:tr w:rsidR="00A8324A" w:rsidRPr="000F261D" w:rsidTr="003E63A0">
        <w:trPr>
          <w:trHeight w:val="251"/>
          <w:jc w:val="center"/>
        </w:trPr>
        <w:tc>
          <w:tcPr>
            <w:tcW w:w="0" w:type="auto"/>
            <w:tcMar>
              <w:top w:w="0" w:type="dxa"/>
              <w:left w:w="108" w:type="dxa"/>
              <w:bottom w:w="0" w:type="dxa"/>
              <w:right w:w="108" w:type="dxa"/>
            </w:tcMar>
            <w:vAlign w:val="center"/>
            <w:hideMark/>
          </w:tcPr>
          <w:p w:rsidR="00A8324A" w:rsidRPr="003E63A0" w:rsidRDefault="00A8324A" w:rsidP="003E63A0">
            <w:pPr>
              <w:spacing w:after="0" w:line="276" w:lineRule="auto"/>
              <w:jc w:val="center"/>
              <w:rPr>
                <w:sz w:val="18"/>
                <w:szCs w:val="20"/>
              </w:rPr>
            </w:pPr>
            <w:r w:rsidRPr="003E63A0">
              <w:rPr>
                <w:sz w:val="18"/>
                <w:szCs w:val="20"/>
              </w:rPr>
              <w:t>Polarization loss</w:t>
            </w:r>
          </w:p>
        </w:tc>
        <w:tc>
          <w:tcPr>
            <w:tcW w:w="0" w:type="auto"/>
            <w:gridSpan w:val="3"/>
            <w:vAlign w:val="center"/>
          </w:tcPr>
          <w:p w:rsidR="00A8324A" w:rsidRPr="003E63A0" w:rsidRDefault="00A8324A" w:rsidP="003E63A0">
            <w:pPr>
              <w:spacing w:after="0" w:line="276" w:lineRule="auto"/>
              <w:jc w:val="center"/>
              <w:rPr>
                <w:sz w:val="18"/>
                <w:szCs w:val="20"/>
                <w:lang w:eastAsia="zh-CN"/>
              </w:rPr>
            </w:pPr>
            <w:r w:rsidRPr="003E63A0">
              <w:rPr>
                <w:sz w:val="18"/>
                <w:szCs w:val="20"/>
                <w:lang w:eastAsia="zh-CN"/>
              </w:rPr>
              <w:t>3</w:t>
            </w:r>
            <w:r w:rsidRPr="003E63A0">
              <w:rPr>
                <w:sz w:val="18"/>
                <w:szCs w:val="20"/>
              </w:rPr>
              <w:t xml:space="preserve"> dB</w:t>
            </w:r>
          </w:p>
        </w:tc>
      </w:tr>
      <w:tr w:rsidR="00564029" w:rsidRPr="000F261D" w:rsidTr="003E63A0">
        <w:trPr>
          <w:jc w:val="center"/>
        </w:trPr>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rPr>
            </w:pPr>
            <w:r w:rsidRPr="003E63A0">
              <w:rPr>
                <w:sz w:val="18"/>
                <w:szCs w:val="20"/>
              </w:rPr>
              <w:t>CNR</w:t>
            </w:r>
          </w:p>
        </w:tc>
        <w:tc>
          <w:tcPr>
            <w:tcW w:w="0" w:type="auto"/>
            <w:tcMar>
              <w:top w:w="0" w:type="dxa"/>
              <w:left w:w="108" w:type="dxa"/>
              <w:bottom w:w="0" w:type="dxa"/>
              <w:right w:w="108" w:type="dxa"/>
            </w:tcMar>
            <w:vAlign w:val="center"/>
            <w:hideMark/>
          </w:tcPr>
          <w:p w:rsidR="00564029" w:rsidRPr="003E63A0" w:rsidRDefault="00564029" w:rsidP="003E63A0">
            <w:pPr>
              <w:spacing w:after="0" w:line="276" w:lineRule="auto"/>
              <w:jc w:val="center"/>
              <w:rPr>
                <w:sz w:val="18"/>
                <w:szCs w:val="20"/>
                <w:lang w:eastAsia="zh-CN"/>
              </w:rPr>
            </w:pPr>
            <w:r w:rsidRPr="003E63A0">
              <w:rPr>
                <w:sz w:val="18"/>
                <w:szCs w:val="20"/>
              </w:rPr>
              <w:t>-1.9</w:t>
            </w:r>
            <w:r w:rsidRPr="003E63A0">
              <w:rPr>
                <w:sz w:val="18"/>
                <w:szCs w:val="20"/>
                <w:lang w:eastAsia="zh-CN"/>
              </w:rPr>
              <w:t xml:space="preserve"> dB</w:t>
            </w:r>
          </w:p>
        </w:tc>
        <w:tc>
          <w:tcPr>
            <w:tcW w:w="0" w:type="auto"/>
            <w:vAlign w:val="center"/>
          </w:tcPr>
          <w:p w:rsidR="00564029" w:rsidRPr="003E63A0" w:rsidRDefault="00564029" w:rsidP="003E63A0">
            <w:pPr>
              <w:spacing w:after="0" w:line="276" w:lineRule="auto"/>
              <w:jc w:val="center"/>
              <w:rPr>
                <w:sz w:val="18"/>
                <w:szCs w:val="20"/>
              </w:rPr>
            </w:pPr>
            <w:r w:rsidRPr="003E63A0">
              <w:rPr>
                <w:sz w:val="18"/>
                <w:szCs w:val="20"/>
              </w:rPr>
              <w:t>-8.5</w:t>
            </w:r>
            <w:r w:rsidRPr="003E63A0">
              <w:rPr>
                <w:sz w:val="18"/>
                <w:szCs w:val="20"/>
                <w:lang w:eastAsia="zh-CN"/>
              </w:rPr>
              <w:t xml:space="preserve"> dB</w:t>
            </w:r>
          </w:p>
        </w:tc>
        <w:tc>
          <w:tcPr>
            <w:tcW w:w="0" w:type="auto"/>
            <w:vAlign w:val="center"/>
          </w:tcPr>
          <w:p w:rsidR="00564029" w:rsidRPr="003E63A0" w:rsidRDefault="00564029" w:rsidP="003E63A0">
            <w:pPr>
              <w:spacing w:after="0" w:line="276" w:lineRule="auto"/>
              <w:jc w:val="center"/>
              <w:rPr>
                <w:sz w:val="18"/>
                <w:szCs w:val="20"/>
                <w:lang w:eastAsia="zh-CN"/>
              </w:rPr>
            </w:pPr>
            <w:r w:rsidRPr="003E63A0">
              <w:rPr>
                <w:sz w:val="18"/>
                <w:szCs w:val="20"/>
                <w:lang w:eastAsia="zh-CN"/>
              </w:rPr>
              <w:t>-13.7 dB</w:t>
            </w:r>
          </w:p>
        </w:tc>
      </w:tr>
    </w:tbl>
    <w:p w:rsidR="00BF7DC5" w:rsidRDefault="00C64D97" w:rsidP="00BF7DC5">
      <w:pPr>
        <w:rPr>
          <w:sz w:val="20"/>
          <w:szCs w:val="20"/>
          <w:lang w:eastAsia="zh-CN"/>
        </w:rPr>
      </w:pPr>
      <w:r w:rsidRPr="000F261D">
        <w:rPr>
          <w:sz w:val="20"/>
          <w:szCs w:val="20"/>
          <w:lang w:eastAsia="x-none"/>
        </w:rPr>
        <w:t> </w:t>
      </w:r>
    </w:p>
    <w:p w:rsidR="005E70A6" w:rsidRDefault="000F664A" w:rsidP="005E70A6">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link </w:t>
      </w:r>
      <w:r w:rsidR="00822D38">
        <w:rPr>
          <w:rFonts w:hint="eastAsia"/>
          <w:b/>
          <w:sz w:val="20"/>
          <w:szCs w:val="20"/>
          <w:lang w:eastAsia="zh-CN"/>
        </w:rPr>
        <w:t xml:space="preserve">level </w:t>
      </w:r>
      <w:r w:rsidR="00822D38">
        <w:rPr>
          <w:b/>
          <w:sz w:val="20"/>
          <w:szCs w:val="20"/>
          <w:lang w:eastAsia="zh-CN"/>
        </w:rPr>
        <w:t>evaluation</w:t>
      </w:r>
      <w:r w:rsidR="00822D38">
        <w:rPr>
          <w:rFonts w:hint="eastAsia"/>
          <w:b/>
          <w:sz w:val="20"/>
          <w:szCs w:val="20"/>
          <w:lang w:eastAsia="zh-CN"/>
        </w:rPr>
        <w:t xml:space="preserve">, it is </w:t>
      </w:r>
      <w:r w:rsidR="00822D38">
        <w:rPr>
          <w:b/>
          <w:sz w:val="20"/>
          <w:szCs w:val="20"/>
          <w:lang w:eastAsia="zh-CN"/>
        </w:rPr>
        <w:t>suggested</w:t>
      </w:r>
      <w:r w:rsidR="00822D38">
        <w:rPr>
          <w:rFonts w:hint="eastAsia"/>
          <w:b/>
          <w:sz w:val="20"/>
          <w:szCs w:val="20"/>
          <w:lang w:eastAsia="zh-CN"/>
        </w:rPr>
        <w:t xml:space="preserve"> to take the table </w:t>
      </w:r>
      <w:r w:rsidR="002C7A5C">
        <w:rPr>
          <w:rFonts w:hint="eastAsia"/>
          <w:b/>
          <w:sz w:val="20"/>
          <w:szCs w:val="20"/>
          <w:lang w:eastAsia="zh-CN"/>
        </w:rPr>
        <w:t>6</w:t>
      </w:r>
      <w:r w:rsidR="00822D38">
        <w:rPr>
          <w:rFonts w:hint="eastAsia"/>
          <w:b/>
          <w:sz w:val="20"/>
          <w:szCs w:val="20"/>
          <w:lang w:eastAsia="zh-CN"/>
        </w:rPr>
        <w:t xml:space="preserve"> as the baseline for link budget </w:t>
      </w:r>
      <w:r w:rsidR="00822D38">
        <w:rPr>
          <w:b/>
          <w:sz w:val="20"/>
          <w:szCs w:val="20"/>
          <w:lang w:eastAsia="zh-CN"/>
        </w:rPr>
        <w:t>analysis</w:t>
      </w:r>
      <w:r w:rsidR="005E70A6" w:rsidRPr="00716AB4">
        <w:rPr>
          <w:b/>
          <w:sz w:val="20"/>
          <w:szCs w:val="20"/>
          <w:lang w:eastAsia="zh-CN"/>
        </w:rPr>
        <w:t>.</w:t>
      </w:r>
    </w:p>
    <w:p w:rsidR="005E70A6" w:rsidRPr="005E70A6" w:rsidRDefault="005E70A6" w:rsidP="00BF7DC5">
      <w:pPr>
        <w:rPr>
          <w:sz w:val="20"/>
          <w:szCs w:val="20"/>
          <w:lang w:eastAsia="zh-CN"/>
        </w:rPr>
      </w:pPr>
    </w:p>
    <w:p w:rsidR="00C22E29" w:rsidRDefault="00363A21" w:rsidP="002404A3">
      <w:pPr>
        <w:pStyle w:val="3"/>
        <w:numPr>
          <w:ilvl w:val="2"/>
          <w:numId w:val="3"/>
        </w:numPr>
        <w:rPr>
          <w:lang w:eastAsia="zh-CN"/>
        </w:rPr>
      </w:pPr>
      <w:r>
        <w:rPr>
          <w:lang w:eastAsia="zh-CN"/>
        </w:rPr>
        <w:t>Initial</w:t>
      </w:r>
      <w:r>
        <w:rPr>
          <w:rFonts w:hint="eastAsia"/>
          <w:lang w:eastAsia="zh-CN"/>
        </w:rPr>
        <w:t xml:space="preserve"> p</w:t>
      </w:r>
      <w:r w:rsidR="007177BD" w:rsidRPr="00097B0E">
        <w:rPr>
          <w:rFonts w:hint="eastAsia"/>
        </w:rPr>
        <w:t>erformance evaluation</w:t>
      </w:r>
    </w:p>
    <w:p w:rsidR="005C4000" w:rsidRPr="00A90D5C" w:rsidRDefault="005C4000" w:rsidP="005C4000">
      <w:pPr>
        <w:rPr>
          <w:sz w:val="20"/>
          <w:szCs w:val="20"/>
          <w:lang w:eastAsia="zh-CN"/>
        </w:rPr>
      </w:pPr>
      <w:r w:rsidRPr="00A90D5C">
        <w:rPr>
          <w:rFonts w:hint="eastAsia"/>
          <w:sz w:val="20"/>
          <w:szCs w:val="20"/>
          <w:lang w:eastAsia="x-none"/>
        </w:rPr>
        <w:t>T</w:t>
      </w:r>
      <w:r w:rsidRPr="00A90D5C">
        <w:rPr>
          <w:sz w:val="20"/>
          <w:szCs w:val="20"/>
          <w:lang w:eastAsia="x-none"/>
        </w:rPr>
        <w:t xml:space="preserve">he downlink channels related to initial access </w:t>
      </w:r>
      <w:r w:rsidR="00A90D5C" w:rsidRPr="00A90D5C">
        <w:rPr>
          <w:sz w:val="20"/>
          <w:szCs w:val="20"/>
          <w:lang w:eastAsia="x-none"/>
        </w:rPr>
        <w:t xml:space="preserve">should be evaluated </w:t>
      </w:r>
      <w:r w:rsidR="001C186D">
        <w:rPr>
          <w:rFonts w:hint="eastAsia"/>
          <w:sz w:val="20"/>
          <w:szCs w:val="20"/>
          <w:lang w:eastAsia="zh-CN"/>
        </w:rPr>
        <w:t>carefully</w:t>
      </w:r>
      <w:r w:rsidRPr="00A90D5C">
        <w:rPr>
          <w:sz w:val="20"/>
          <w:szCs w:val="20"/>
          <w:lang w:eastAsia="x-none"/>
        </w:rPr>
        <w:t xml:space="preserve"> </w:t>
      </w:r>
      <w:r w:rsidR="00A90D5C" w:rsidRPr="00A90D5C">
        <w:rPr>
          <w:sz w:val="20"/>
          <w:szCs w:val="20"/>
          <w:lang w:eastAsia="x-none"/>
        </w:rPr>
        <w:t>to ensure smooth access for users at the coverage edge.</w:t>
      </w:r>
      <w:r w:rsidRPr="00A90D5C">
        <w:rPr>
          <w:sz w:val="20"/>
          <w:szCs w:val="20"/>
          <w:lang w:eastAsia="x-none"/>
        </w:rPr>
        <w:t xml:space="preserve"> </w:t>
      </w:r>
      <w:r w:rsidR="00A90D5C" w:rsidRPr="00A90D5C">
        <w:rPr>
          <w:sz w:val="20"/>
          <w:szCs w:val="20"/>
          <w:lang w:eastAsia="x-none"/>
        </w:rPr>
        <w:t>The downlink channels evaluated in th</w:t>
      </w:r>
      <w:r w:rsidR="001C186D">
        <w:rPr>
          <w:sz w:val="20"/>
          <w:szCs w:val="20"/>
          <w:lang w:eastAsia="x-none"/>
        </w:rPr>
        <w:t xml:space="preserve">is section include </w:t>
      </w:r>
      <w:r w:rsidR="001C186D">
        <w:rPr>
          <w:rFonts w:hint="eastAsia"/>
          <w:sz w:val="20"/>
          <w:szCs w:val="20"/>
          <w:lang w:eastAsia="zh-CN"/>
        </w:rPr>
        <w:t>SSB, PDCCH and PDSCH</w:t>
      </w:r>
      <w:r w:rsidR="00A90D5C" w:rsidRPr="00A90D5C">
        <w:rPr>
          <w:rFonts w:hint="eastAsia"/>
          <w:sz w:val="20"/>
          <w:szCs w:val="20"/>
          <w:lang w:eastAsia="x-none"/>
        </w:rPr>
        <w:t>.</w:t>
      </w:r>
      <w:r w:rsidR="00B33EB2" w:rsidRPr="00B33EB2">
        <w:t xml:space="preserve"> </w:t>
      </w:r>
      <w:r w:rsidR="00B33EB2" w:rsidRPr="00B33EB2">
        <w:rPr>
          <w:sz w:val="20"/>
          <w:szCs w:val="20"/>
          <w:lang w:eastAsia="x-none"/>
        </w:rPr>
        <w:t xml:space="preserve">Although enhancement is not considered for the SSB channel, its performance needs to be evaluated to determine the target after enhancement of other </w:t>
      </w:r>
      <w:r w:rsidR="00B33EB2" w:rsidRPr="00A90D5C">
        <w:rPr>
          <w:sz w:val="20"/>
          <w:szCs w:val="20"/>
          <w:lang w:eastAsia="x-none"/>
        </w:rPr>
        <w:t xml:space="preserve">downlink </w:t>
      </w:r>
      <w:r w:rsidR="00B33EB2" w:rsidRPr="00B33EB2">
        <w:rPr>
          <w:sz w:val="20"/>
          <w:szCs w:val="20"/>
          <w:lang w:eastAsia="x-none"/>
        </w:rPr>
        <w:t>channels</w:t>
      </w:r>
      <w:r w:rsidR="00B33EB2">
        <w:rPr>
          <w:rFonts w:hint="eastAsia"/>
          <w:sz w:val="20"/>
          <w:szCs w:val="20"/>
          <w:lang w:eastAsia="zh-CN"/>
        </w:rPr>
        <w:t>.</w:t>
      </w:r>
    </w:p>
    <w:p w:rsidR="00C05CDB" w:rsidRPr="005C4000" w:rsidRDefault="00C05CDB" w:rsidP="00C05CDB">
      <w:pPr>
        <w:pStyle w:val="a5"/>
        <w:numPr>
          <w:ilvl w:val="0"/>
          <w:numId w:val="34"/>
        </w:numPr>
        <w:autoSpaceDE/>
        <w:autoSpaceDN/>
        <w:adjustRightInd/>
        <w:snapToGrid/>
        <w:spacing w:after="0"/>
        <w:ind w:left="720" w:firstLineChars="0" w:hanging="360"/>
        <w:jc w:val="left"/>
        <w:rPr>
          <w:sz w:val="20"/>
          <w:szCs w:val="20"/>
        </w:rPr>
      </w:pPr>
      <w:r w:rsidRPr="005C4000">
        <w:rPr>
          <w:sz w:val="20"/>
          <w:szCs w:val="20"/>
        </w:rPr>
        <w:t>SSB</w:t>
      </w:r>
    </w:p>
    <w:p w:rsidR="005C4000" w:rsidRPr="005C4000" w:rsidRDefault="005C4000" w:rsidP="00C05CDB">
      <w:pPr>
        <w:pStyle w:val="a5"/>
        <w:numPr>
          <w:ilvl w:val="0"/>
          <w:numId w:val="34"/>
        </w:numPr>
        <w:autoSpaceDE/>
        <w:autoSpaceDN/>
        <w:adjustRightInd/>
        <w:snapToGrid/>
        <w:spacing w:after="0"/>
        <w:ind w:left="720" w:firstLineChars="0" w:hanging="360"/>
        <w:jc w:val="left"/>
        <w:rPr>
          <w:sz w:val="20"/>
          <w:szCs w:val="20"/>
        </w:rPr>
      </w:pPr>
      <w:r w:rsidRPr="005C4000">
        <w:rPr>
          <w:rFonts w:hint="eastAsia"/>
          <w:sz w:val="20"/>
          <w:szCs w:val="20"/>
          <w:lang w:eastAsia="zh-CN"/>
        </w:rPr>
        <w:t>SIB1</w:t>
      </w:r>
    </w:p>
    <w:p w:rsidR="00C05CDB" w:rsidRPr="005C4000" w:rsidRDefault="005C4000" w:rsidP="00C05CDB">
      <w:pPr>
        <w:pStyle w:val="a5"/>
        <w:numPr>
          <w:ilvl w:val="0"/>
          <w:numId w:val="34"/>
        </w:numPr>
        <w:autoSpaceDE/>
        <w:autoSpaceDN/>
        <w:adjustRightInd/>
        <w:snapToGrid/>
        <w:spacing w:after="0"/>
        <w:ind w:left="720" w:firstLineChars="0" w:hanging="360"/>
        <w:jc w:val="left"/>
        <w:rPr>
          <w:sz w:val="20"/>
          <w:szCs w:val="20"/>
        </w:rPr>
      </w:pPr>
      <w:r w:rsidRPr="005C4000">
        <w:rPr>
          <w:rFonts w:hint="eastAsia"/>
          <w:sz w:val="20"/>
          <w:szCs w:val="20"/>
          <w:lang w:eastAsia="zh-CN"/>
        </w:rPr>
        <w:t xml:space="preserve">Msg2 </w:t>
      </w:r>
      <w:r w:rsidR="00C05CDB" w:rsidRPr="005C4000">
        <w:rPr>
          <w:sz w:val="20"/>
          <w:szCs w:val="20"/>
        </w:rPr>
        <w:t xml:space="preserve">PDSCH </w:t>
      </w:r>
    </w:p>
    <w:p w:rsidR="00C05CDB" w:rsidRPr="005C4000" w:rsidRDefault="005C4000" w:rsidP="00C05CDB">
      <w:pPr>
        <w:pStyle w:val="a5"/>
        <w:numPr>
          <w:ilvl w:val="0"/>
          <w:numId w:val="34"/>
        </w:numPr>
        <w:autoSpaceDE/>
        <w:autoSpaceDN/>
        <w:adjustRightInd/>
        <w:snapToGrid/>
        <w:spacing w:after="0"/>
        <w:ind w:left="720" w:firstLineChars="0" w:hanging="360"/>
        <w:jc w:val="left"/>
        <w:rPr>
          <w:sz w:val="20"/>
          <w:szCs w:val="20"/>
        </w:rPr>
      </w:pPr>
      <w:r w:rsidRPr="005C4000">
        <w:rPr>
          <w:rFonts w:hint="eastAsia"/>
          <w:sz w:val="20"/>
          <w:szCs w:val="20"/>
          <w:lang w:eastAsia="zh-CN"/>
        </w:rPr>
        <w:t xml:space="preserve">Msg4 </w:t>
      </w:r>
      <w:r w:rsidR="00C05CDB" w:rsidRPr="005C4000">
        <w:rPr>
          <w:sz w:val="20"/>
          <w:szCs w:val="20"/>
        </w:rPr>
        <w:t xml:space="preserve">PDSCH </w:t>
      </w:r>
    </w:p>
    <w:p w:rsidR="00C05CDB" w:rsidRPr="005C4000" w:rsidRDefault="00C05CDB" w:rsidP="00C05CDB">
      <w:pPr>
        <w:pStyle w:val="a5"/>
        <w:numPr>
          <w:ilvl w:val="0"/>
          <w:numId w:val="34"/>
        </w:numPr>
        <w:autoSpaceDE/>
        <w:autoSpaceDN/>
        <w:adjustRightInd/>
        <w:snapToGrid/>
        <w:spacing w:after="0"/>
        <w:ind w:left="720" w:firstLineChars="0" w:hanging="360"/>
        <w:jc w:val="left"/>
        <w:rPr>
          <w:rFonts w:eastAsia="等线"/>
          <w:bCs/>
          <w:sz w:val="20"/>
          <w:szCs w:val="20"/>
          <w:lang w:eastAsia="zh-CN"/>
        </w:rPr>
      </w:pPr>
      <w:r w:rsidRPr="005C4000">
        <w:rPr>
          <w:sz w:val="20"/>
          <w:szCs w:val="20"/>
        </w:rPr>
        <w:t>PDCCH</w:t>
      </w:r>
    </w:p>
    <w:p w:rsidR="00776981" w:rsidRDefault="00A90D5C" w:rsidP="00A90D5C">
      <w:pPr>
        <w:autoSpaceDE/>
        <w:autoSpaceDN/>
        <w:adjustRightInd/>
        <w:snapToGrid/>
        <w:spacing w:after="0"/>
        <w:jc w:val="left"/>
        <w:rPr>
          <w:rFonts w:eastAsiaTheme="minorEastAsia"/>
          <w:sz w:val="20"/>
          <w:lang w:eastAsia="zh-CN"/>
        </w:rPr>
      </w:pPr>
      <w:r>
        <w:rPr>
          <w:rFonts w:eastAsiaTheme="minorEastAsia" w:hint="eastAsia"/>
          <w:sz w:val="20"/>
          <w:lang w:eastAsia="zh-CN"/>
        </w:rPr>
        <w:t xml:space="preserve">The common assumptions for evaluation are shown in </w:t>
      </w:r>
      <w:r w:rsidRPr="001D5F0A">
        <w:rPr>
          <w:rFonts w:eastAsiaTheme="minorEastAsia"/>
          <w:sz w:val="20"/>
          <w:lang w:eastAsia="zh-CN"/>
        </w:rPr>
        <w:fldChar w:fldCharType="begin"/>
      </w:r>
      <w:r w:rsidRPr="001D5F0A">
        <w:rPr>
          <w:rFonts w:eastAsiaTheme="minorEastAsia"/>
          <w:sz w:val="20"/>
          <w:lang w:eastAsia="zh-CN"/>
        </w:rPr>
        <w:instrText xml:space="preserve"> </w:instrText>
      </w:r>
      <w:r w:rsidRPr="001D5F0A">
        <w:rPr>
          <w:rFonts w:eastAsiaTheme="minorEastAsia" w:hint="eastAsia"/>
          <w:sz w:val="20"/>
          <w:lang w:eastAsia="zh-CN"/>
        </w:rPr>
        <w:instrText>REF _Ref110523667 \h</w:instrText>
      </w:r>
      <w:r w:rsidRPr="001D5F0A">
        <w:rPr>
          <w:rFonts w:eastAsiaTheme="minorEastAsia"/>
          <w:sz w:val="20"/>
          <w:lang w:eastAsia="zh-CN"/>
        </w:rPr>
        <w:instrText xml:space="preserve">  \* MERGEFORMAT </w:instrText>
      </w:r>
      <w:r w:rsidRPr="001D5F0A">
        <w:rPr>
          <w:rFonts w:eastAsiaTheme="minorEastAsia"/>
          <w:sz w:val="20"/>
          <w:lang w:eastAsia="zh-CN"/>
        </w:rPr>
      </w:r>
      <w:r w:rsidRPr="001D5F0A">
        <w:rPr>
          <w:rFonts w:eastAsiaTheme="minorEastAsia"/>
          <w:sz w:val="20"/>
          <w:lang w:eastAsia="zh-CN"/>
        </w:rPr>
        <w:fldChar w:fldCharType="separate"/>
      </w:r>
      <w:r w:rsidR="00065C15" w:rsidRPr="003E63A0">
        <w:rPr>
          <w:rFonts w:eastAsiaTheme="minorEastAsia"/>
          <w:sz w:val="20"/>
          <w:lang w:eastAsia="zh-CN"/>
        </w:rPr>
        <w:t xml:space="preserve">Table </w:t>
      </w:r>
      <w:r w:rsidR="005E4E1F">
        <w:rPr>
          <w:rFonts w:eastAsiaTheme="minorEastAsia" w:hint="eastAsia"/>
          <w:sz w:val="20"/>
          <w:lang w:eastAsia="zh-CN"/>
        </w:rPr>
        <w:t>7</w:t>
      </w:r>
      <w:r w:rsidRPr="001D5F0A">
        <w:rPr>
          <w:rFonts w:eastAsiaTheme="minorEastAsia"/>
          <w:sz w:val="20"/>
          <w:lang w:eastAsia="zh-CN"/>
        </w:rPr>
        <w:fldChar w:fldCharType="end"/>
      </w:r>
      <w:r>
        <w:rPr>
          <w:rFonts w:eastAsiaTheme="minorEastAsia" w:hint="eastAsia"/>
          <w:sz w:val="20"/>
          <w:lang w:eastAsia="zh-CN"/>
        </w:rPr>
        <w:t xml:space="preserve">. </w:t>
      </w:r>
      <w:r w:rsidR="00181A11" w:rsidRPr="00181A11">
        <w:rPr>
          <w:rFonts w:eastAsiaTheme="minorEastAsia"/>
          <w:sz w:val="20"/>
          <w:lang w:eastAsia="zh-CN"/>
        </w:rPr>
        <w:t xml:space="preserve">The coverage enhancement is mainly aimed at FR1, so the subcarrier </w:t>
      </w:r>
      <w:r w:rsidR="00181A11">
        <w:rPr>
          <w:rFonts w:eastAsiaTheme="minorEastAsia" w:hint="eastAsia"/>
          <w:sz w:val="20"/>
          <w:lang w:eastAsia="zh-CN"/>
        </w:rPr>
        <w:t>space</w:t>
      </w:r>
      <w:r w:rsidR="00181A11" w:rsidRPr="00181A11">
        <w:rPr>
          <w:rFonts w:eastAsiaTheme="minorEastAsia"/>
          <w:sz w:val="20"/>
          <w:lang w:eastAsia="zh-CN"/>
        </w:rPr>
        <w:t xml:space="preserve"> is configured to be 15</w:t>
      </w:r>
      <w:r w:rsidR="00B33EB2">
        <w:rPr>
          <w:rFonts w:eastAsiaTheme="minorEastAsia" w:hint="eastAsia"/>
          <w:sz w:val="20"/>
          <w:lang w:eastAsia="zh-CN"/>
        </w:rPr>
        <w:t xml:space="preserve"> </w:t>
      </w:r>
      <w:r w:rsidR="00181A11" w:rsidRPr="00181A11">
        <w:rPr>
          <w:rFonts w:eastAsiaTheme="minorEastAsia"/>
          <w:sz w:val="20"/>
          <w:lang w:eastAsia="zh-CN"/>
        </w:rPr>
        <w:t>kHz</w:t>
      </w:r>
      <w:r w:rsidR="00181A11">
        <w:rPr>
          <w:rFonts w:eastAsiaTheme="minorEastAsia" w:hint="eastAsia"/>
          <w:sz w:val="20"/>
          <w:lang w:eastAsia="zh-CN"/>
        </w:rPr>
        <w:t xml:space="preserve">. </w:t>
      </w:r>
      <w:r w:rsidR="00181A11" w:rsidRPr="00181A11">
        <w:rPr>
          <w:rFonts w:eastAsiaTheme="minorEastAsia"/>
          <w:sz w:val="20"/>
          <w:lang w:eastAsia="zh-CN"/>
        </w:rPr>
        <w:t xml:space="preserve">The channel model is </w:t>
      </w:r>
      <w:proofErr w:type="spellStart"/>
      <w:r w:rsidR="00181A11">
        <w:rPr>
          <w:rFonts w:eastAsiaTheme="minorEastAsia" w:hint="eastAsia"/>
          <w:sz w:val="20"/>
          <w:lang w:eastAsia="zh-CN"/>
        </w:rPr>
        <w:t>slected</w:t>
      </w:r>
      <w:proofErr w:type="spellEnd"/>
      <w:r w:rsidR="00181A11">
        <w:rPr>
          <w:rFonts w:eastAsiaTheme="minorEastAsia" w:hint="eastAsia"/>
          <w:sz w:val="20"/>
          <w:lang w:eastAsia="zh-CN"/>
        </w:rPr>
        <w:t xml:space="preserve"> </w:t>
      </w:r>
      <w:r w:rsidR="00181A11" w:rsidRPr="00181A11">
        <w:rPr>
          <w:rFonts w:eastAsiaTheme="minorEastAsia"/>
          <w:sz w:val="20"/>
          <w:lang w:eastAsia="zh-CN"/>
        </w:rPr>
        <w:t>as NTN</w:t>
      </w:r>
      <w:r w:rsidR="00181A11">
        <w:rPr>
          <w:rFonts w:eastAsiaTheme="minorEastAsia" w:hint="eastAsia"/>
          <w:sz w:val="20"/>
          <w:lang w:eastAsia="zh-CN"/>
        </w:rPr>
        <w:t>-</w:t>
      </w:r>
      <w:r w:rsidR="00181A11" w:rsidRPr="00181A11">
        <w:rPr>
          <w:rFonts w:eastAsiaTheme="minorEastAsia"/>
          <w:sz w:val="20"/>
          <w:lang w:eastAsia="zh-CN"/>
        </w:rPr>
        <w:t>TDL</w:t>
      </w:r>
      <w:r w:rsidR="00181A11">
        <w:rPr>
          <w:rFonts w:eastAsiaTheme="minorEastAsia" w:hint="eastAsia"/>
          <w:sz w:val="20"/>
          <w:lang w:eastAsia="zh-CN"/>
        </w:rPr>
        <w:t>-</w:t>
      </w:r>
      <w:r w:rsidR="00181A11" w:rsidRPr="00181A11">
        <w:rPr>
          <w:rFonts w:eastAsiaTheme="minorEastAsia"/>
          <w:sz w:val="20"/>
          <w:lang w:eastAsia="zh-CN"/>
        </w:rPr>
        <w:t xml:space="preserve">C, and the specific parameters can be referred to </w:t>
      </w:r>
      <w:r w:rsidR="00181A11">
        <w:rPr>
          <w:rFonts w:eastAsiaTheme="minorEastAsia" w:hint="eastAsia"/>
          <w:sz w:val="20"/>
          <w:lang w:eastAsia="zh-CN"/>
        </w:rPr>
        <w:t xml:space="preserve">TR </w:t>
      </w:r>
      <w:r w:rsidR="00181A11" w:rsidRPr="00181A11">
        <w:rPr>
          <w:rFonts w:eastAsiaTheme="minorEastAsia"/>
          <w:sz w:val="20"/>
          <w:lang w:eastAsia="zh-CN"/>
        </w:rPr>
        <w:t>38.811</w:t>
      </w:r>
      <w:r w:rsidR="00181A11">
        <w:rPr>
          <w:rFonts w:eastAsiaTheme="minorEastAsia" w:hint="eastAsia"/>
          <w:sz w:val="20"/>
          <w:lang w:eastAsia="zh-CN"/>
        </w:rPr>
        <w:t xml:space="preserve">. </w:t>
      </w:r>
      <w:r w:rsidR="00181A11" w:rsidRPr="00181A11">
        <w:rPr>
          <w:rFonts w:eastAsiaTheme="minorEastAsia"/>
          <w:sz w:val="20"/>
          <w:lang w:eastAsia="zh-CN"/>
        </w:rPr>
        <w:t>The handheld terminal is equipped with two receiving antennas</w:t>
      </w:r>
      <w:r w:rsidR="00181A11">
        <w:rPr>
          <w:rFonts w:eastAsiaTheme="minorEastAsia" w:hint="eastAsia"/>
          <w:sz w:val="20"/>
          <w:lang w:eastAsia="zh-CN"/>
        </w:rPr>
        <w:t>.</w:t>
      </w:r>
    </w:p>
    <w:p w:rsidR="006C5A27" w:rsidRPr="00A34664" w:rsidRDefault="006C5A27" w:rsidP="00A34664">
      <w:pPr>
        <w:pStyle w:val="ac"/>
        <w:keepNext/>
        <w:jc w:val="center"/>
        <w:rPr>
          <w:sz w:val="18"/>
        </w:rPr>
      </w:pPr>
      <w:bookmarkStart w:id="5" w:name="_Ref110523667"/>
      <w:r w:rsidRPr="00A34664">
        <w:rPr>
          <w:sz w:val="18"/>
        </w:rPr>
        <w:t xml:space="preserve">Table </w:t>
      </w:r>
      <w:r w:rsidR="00ED3240" w:rsidRPr="00A34664">
        <w:rPr>
          <w:sz w:val="18"/>
        </w:rPr>
        <w:fldChar w:fldCharType="begin"/>
      </w:r>
      <w:r w:rsidR="00ED3240" w:rsidRPr="00A34664">
        <w:rPr>
          <w:sz w:val="18"/>
        </w:rPr>
        <w:instrText xml:space="preserve"> SEQ Table \* ARABIC </w:instrText>
      </w:r>
      <w:r w:rsidR="00ED3240" w:rsidRPr="00A34664">
        <w:rPr>
          <w:sz w:val="18"/>
        </w:rPr>
        <w:fldChar w:fldCharType="separate"/>
      </w:r>
      <w:r w:rsidR="00A34664" w:rsidRPr="00A34664">
        <w:rPr>
          <w:sz w:val="18"/>
        </w:rPr>
        <w:t>7</w:t>
      </w:r>
      <w:r w:rsidR="00ED3240" w:rsidRPr="00A34664">
        <w:rPr>
          <w:sz w:val="18"/>
        </w:rPr>
        <w:fldChar w:fldCharType="end"/>
      </w:r>
      <w:bookmarkEnd w:id="5"/>
      <w:r w:rsidR="001D7DA6" w:rsidRPr="00A34664">
        <w:rPr>
          <w:sz w:val="18"/>
        </w:rPr>
        <w:t>: Evaluation</w:t>
      </w:r>
      <w:r w:rsidRPr="00A34664">
        <w:rPr>
          <w:rFonts w:hint="eastAsia"/>
          <w:sz w:val="18"/>
        </w:rPr>
        <w:t xml:space="preserve"> assumption</w:t>
      </w:r>
      <w:r w:rsidR="001D7DA6" w:rsidRPr="00A34664">
        <w:rPr>
          <w:rFonts w:hint="eastAsia"/>
          <w:sz w:val="18"/>
        </w:rPr>
        <w:t>s</w:t>
      </w:r>
      <w:r w:rsidRPr="00A34664">
        <w:rPr>
          <w:rFonts w:hint="eastAsia"/>
          <w:sz w:val="18"/>
        </w:rPr>
        <w:t xml:space="preserve"> for</w:t>
      </w:r>
      <w:r w:rsidRPr="00A34664">
        <w:rPr>
          <w:sz w:val="18"/>
        </w:rPr>
        <w:t xml:space="preserve"> all channels/signals</w:t>
      </w:r>
    </w:p>
    <w:tbl>
      <w:tblPr>
        <w:tblW w:w="0" w:type="auto"/>
        <w:jc w:val="center"/>
        <w:tblCellMar>
          <w:left w:w="0" w:type="dxa"/>
          <w:right w:w="0" w:type="dxa"/>
        </w:tblCellMar>
        <w:tblLook w:val="04A0" w:firstRow="1" w:lastRow="0" w:firstColumn="1" w:lastColumn="0" w:noHBand="0" w:noVBand="1"/>
      </w:tblPr>
      <w:tblGrid>
        <w:gridCol w:w="2786"/>
        <w:gridCol w:w="3901"/>
      </w:tblGrid>
      <w:tr w:rsidR="006C5A27" w:rsidRPr="000F261D"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6C5A27" w:rsidRPr="003E63A0" w:rsidRDefault="00E97CF3" w:rsidP="003E63A0">
            <w:pPr>
              <w:overflowPunct w:val="0"/>
              <w:spacing w:after="0" w:line="276" w:lineRule="auto"/>
              <w:jc w:val="left"/>
              <w:textAlignment w:val="baseline"/>
              <w:rPr>
                <w:b/>
                <w:bCs/>
                <w:sz w:val="18"/>
                <w:szCs w:val="20"/>
                <w:lang w:eastAsia="zh-CN"/>
              </w:rPr>
            </w:pPr>
            <w:r w:rsidRPr="003E63A0">
              <w:rPr>
                <w:b/>
                <w:bCs/>
                <w:color w:val="000000"/>
                <w:sz w:val="18"/>
                <w:szCs w:val="20"/>
                <w:lang w:eastAsia="zh-CN"/>
              </w:rPr>
              <w:t>Conditions</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6C5A27" w:rsidRPr="003E63A0" w:rsidRDefault="006C5A27" w:rsidP="003E63A0">
            <w:pPr>
              <w:overflowPunct w:val="0"/>
              <w:spacing w:after="0" w:line="276" w:lineRule="auto"/>
              <w:jc w:val="left"/>
              <w:textAlignment w:val="baseline"/>
              <w:rPr>
                <w:b/>
                <w:bCs/>
                <w:sz w:val="18"/>
                <w:szCs w:val="20"/>
              </w:rPr>
            </w:pPr>
            <w:r w:rsidRPr="003E63A0">
              <w:rPr>
                <w:b/>
                <w:bCs/>
                <w:color w:val="000000"/>
                <w:sz w:val="18"/>
                <w:szCs w:val="20"/>
              </w:rPr>
              <w:t>Value</w:t>
            </w:r>
          </w:p>
        </w:tc>
      </w:tr>
      <w:tr w:rsidR="006C5A27" w:rsidRPr="000F261D"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5A27" w:rsidRPr="003E63A0" w:rsidRDefault="00E97CF3" w:rsidP="003E63A0">
            <w:pPr>
              <w:spacing w:after="0" w:line="276" w:lineRule="auto"/>
              <w:jc w:val="left"/>
              <w:rPr>
                <w:sz w:val="18"/>
                <w:szCs w:val="20"/>
              </w:rPr>
            </w:pPr>
            <w:r w:rsidRPr="003E63A0">
              <w:rPr>
                <w:sz w:val="18"/>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C5A27" w:rsidRPr="003E63A0" w:rsidRDefault="00E97CF3" w:rsidP="003E63A0">
            <w:pPr>
              <w:autoSpaceDE/>
              <w:autoSpaceDN/>
              <w:adjustRightInd/>
              <w:snapToGrid/>
              <w:spacing w:after="0" w:line="276" w:lineRule="auto"/>
              <w:jc w:val="left"/>
              <w:rPr>
                <w:sz w:val="18"/>
                <w:szCs w:val="20"/>
              </w:rPr>
            </w:pPr>
            <w:r w:rsidRPr="003E63A0">
              <w:rPr>
                <w:sz w:val="18"/>
                <w:szCs w:val="20"/>
              </w:rPr>
              <w:t>NTN-TDL-C (LOS)</w:t>
            </w:r>
          </w:p>
        </w:tc>
      </w:tr>
      <w:tr w:rsidR="006C5A27" w:rsidRPr="000F261D"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5A27" w:rsidRPr="003E63A0" w:rsidRDefault="00E97CF3" w:rsidP="003E63A0">
            <w:pPr>
              <w:spacing w:after="0" w:line="276" w:lineRule="auto"/>
              <w:jc w:val="left"/>
              <w:rPr>
                <w:sz w:val="18"/>
                <w:szCs w:val="20"/>
                <w:lang w:eastAsia="zh-CN"/>
              </w:rPr>
            </w:pPr>
            <w:r w:rsidRPr="003E63A0">
              <w:rPr>
                <w:sz w:val="18"/>
                <w:szCs w:val="20"/>
                <w:lang w:eastAsia="zh-CN"/>
              </w:rPr>
              <w:lastRenderedPageBreak/>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C5A27" w:rsidRPr="003E63A0" w:rsidRDefault="00E97CF3" w:rsidP="003E63A0">
            <w:pPr>
              <w:spacing w:before="20" w:after="0" w:line="276" w:lineRule="auto"/>
              <w:jc w:val="left"/>
              <w:rPr>
                <w:sz w:val="18"/>
                <w:szCs w:val="20"/>
                <w:lang w:val="da-DK" w:eastAsia="zh-CN"/>
              </w:rPr>
            </w:pPr>
            <w:r w:rsidRPr="003E63A0">
              <w:rPr>
                <w:sz w:val="18"/>
                <w:szCs w:val="20"/>
                <w:lang w:eastAsia="zh-CN"/>
              </w:rPr>
              <w:t>100ns</w:t>
            </w:r>
          </w:p>
        </w:tc>
      </w:tr>
      <w:tr w:rsidR="006C5A27" w:rsidRPr="000F261D"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5A27" w:rsidRPr="003E63A0" w:rsidRDefault="00E97CF3" w:rsidP="003E63A0">
            <w:pPr>
              <w:spacing w:after="0" w:line="276" w:lineRule="auto"/>
              <w:jc w:val="left"/>
              <w:rPr>
                <w:sz w:val="18"/>
                <w:szCs w:val="20"/>
                <w:lang w:eastAsia="zh-CN"/>
              </w:rPr>
            </w:pPr>
            <w:r w:rsidRPr="003E63A0">
              <w:rPr>
                <w:sz w:val="18"/>
                <w:szCs w:val="20"/>
                <w:lang w:eastAsia="zh-CN"/>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C5A27" w:rsidRPr="003E63A0" w:rsidRDefault="00E97CF3" w:rsidP="003E63A0">
            <w:pPr>
              <w:spacing w:before="20" w:after="0" w:line="276" w:lineRule="auto"/>
              <w:jc w:val="left"/>
              <w:rPr>
                <w:sz w:val="18"/>
                <w:szCs w:val="20"/>
                <w:lang w:eastAsia="zh-CN"/>
              </w:rPr>
            </w:pPr>
            <w:r w:rsidRPr="003E63A0">
              <w:rPr>
                <w:sz w:val="18"/>
                <w:szCs w:val="20"/>
                <w:lang w:eastAsia="zh-CN"/>
              </w:rPr>
              <w:t>15kHz</w:t>
            </w:r>
          </w:p>
        </w:tc>
      </w:tr>
      <w:tr w:rsidR="00FB2567" w:rsidRPr="000F261D"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2567" w:rsidRPr="003E63A0" w:rsidRDefault="00FB2567" w:rsidP="003E63A0">
            <w:pPr>
              <w:spacing w:after="0" w:line="276" w:lineRule="auto"/>
              <w:jc w:val="left"/>
              <w:rPr>
                <w:rFonts w:eastAsia="Yu Mincho"/>
                <w:sz w:val="18"/>
                <w:szCs w:val="20"/>
              </w:rPr>
            </w:pPr>
            <w:r w:rsidRPr="003E63A0">
              <w:rPr>
                <w:rFonts w:eastAsiaTheme="minorEastAsia"/>
                <w:sz w:val="18"/>
                <w:szCs w:val="20"/>
                <w:lang w:eastAsia="zh-CN"/>
              </w:rPr>
              <w:t xml:space="preserve">UE </w:t>
            </w:r>
            <w:r w:rsidRPr="003E63A0">
              <w:rPr>
                <w:rFonts w:eastAsia="Yu Mincho"/>
                <w:sz w:val="18"/>
                <w:szCs w:val="20"/>
              </w:rPr>
              <w:t>Antenna type and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B2567" w:rsidRPr="003E63A0" w:rsidRDefault="00EB1970" w:rsidP="003E63A0">
            <w:pPr>
              <w:spacing w:after="0" w:line="276" w:lineRule="auto"/>
              <w:jc w:val="left"/>
              <w:rPr>
                <w:rFonts w:eastAsia="Yu Mincho"/>
                <w:sz w:val="18"/>
                <w:szCs w:val="20"/>
              </w:rPr>
            </w:pPr>
            <w:r w:rsidRPr="003E63A0">
              <w:rPr>
                <w:rFonts w:eastAsia="Yu Mincho"/>
                <w:sz w:val="18"/>
                <w:szCs w:val="20"/>
              </w:rPr>
              <w:t>1 TX</w:t>
            </w:r>
            <w:r w:rsidR="00FB2567" w:rsidRPr="003E63A0">
              <w:rPr>
                <w:rFonts w:eastAsia="Yu Mincho"/>
                <w:sz w:val="18"/>
                <w:szCs w:val="20"/>
              </w:rPr>
              <w:t xml:space="preserve"> / </w:t>
            </w:r>
            <w:r w:rsidR="00FB2567" w:rsidRPr="003E63A0">
              <w:rPr>
                <w:rFonts w:eastAsiaTheme="minorEastAsia"/>
                <w:color w:val="000000" w:themeColor="text1"/>
                <w:sz w:val="18"/>
                <w:szCs w:val="20"/>
                <w:lang w:eastAsia="zh-CN"/>
              </w:rPr>
              <w:t>2</w:t>
            </w:r>
            <w:r w:rsidR="00FB2567" w:rsidRPr="003E63A0">
              <w:rPr>
                <w:rFonts w:eastAsia="Yu Mincho"/>
                <w:color w:val="000000" w:themeColor="text1"/>
                <w:sz w:val="18"/>
                <w:szCs w:val="20"/>
              </w:rPr>
              <w:t xml:space="preserve">RX </w:t>
            </w:r>
            <w:r w:rsidR="00FB2567" w:rsidRPr="003E63A0">
              <w:rPr>
                <w:rFonts w:eastAsia="Yu Mincho"/>
                <w:sz w:val="18"/>
                <w:szCs w:val="20"/>
              </w:rPr>
              <w:t xml:space="preserve">with </w:t>
            </w:r>
            <w:proofErr w:type="spellStart"/>
            <w:r w:rsidR="00FB2567" w:rsidRPr="003E63A0">
              <w:rPr>
                <w:rFonts w:eastAsia="Yu Mincho"/>
                <w:sz w:val="18"/>
                <w:szCs w:val="20"/>
              </w:rPr>
              <w:t>omni</w:t>
            </w:r>
            <w:proofErr w:type="spellEnd"/>
            <w:r w:rsidR="00FB2567" w:rsidRPr="003E63A0">
              <w:rPr>
                <w:rFonts w:eastAsia="Yu Mincho"/>
                <w:sz w:val="18"/>
                <w:szCs w:val="20"/>
              </w:rPr>
              <w:t>-directional antenna element</w:t>
            </w:r>
          </w:p>
        </w:tc>
      </w:tr>
    </w:tbl>
    <w:p w:rsidR="006C5A27" w:rsidRPr="006C5A27" w:rsidRDefault="006C5A27" w:rsidP="00776981">
      <w:pPr>
        <w:autoSpaceDE/>
        <w:autoSpaceDN/>
        <w:adjustRightInd/>
        <w:snapToGrid/>
        <w:spacing w:after="0"/>
        <w:jc w:val="left"/>
        <w:rPr>
          <w:rFonts w:eastAsiaTheme="minorEastAsia"/>
          <w:bCs/>
          <w:color w:val="000000" w:themeColor="text1"/>
          <w:sz w:val="20"/>
          <w:szCs w:val="20"/>
          <w:lang w:eastAsia="zh-CN"/>
        </w:rPr>
      </w:pPr>
    </w:p>
    <w:p w:rsidR="007C37AE" w:rsidRDefault="007C37AE" w:rsidP="002404A3">
      <w:pPr>
        <w:pStyle w:val="4"/>
        <w:rPr>
          <w:lang w:eastAsia="zh-CN"/>
        </w:rPr>
      </w:pPr>
      <w:r>
        <w:rPr>
          <w:rFonts w:hint="eastAsia"/>
          <w:lang w:eastAsia="zh-CN"/>
        </w:rPr>
        <w:t>SSB</w:t>
      </w:r>
    </w:p>
    <w:p w:rsidR="007C37AE" w:rsidRDefault="007C37AE" w:rsidP="007C37AE">
      <w:pPr>
        <w:rPr>
          <w:sz w:val="20"/>
          <w:szCs w:val="20"/>
          <w:lang w:eastAsia="zh-CN"/>
        </w:rPr>
      </w:pPr>
      <w:r w:rsidRPr="000D568A">
        <w:rPr>
          <w:sz w:val="20"/>
          <w:szCs w:val="20"/>
          <w:lang w:eastAsia="zh-CN"/>
        </w:rPr>
        <w:t>For coverage evaluation of SSB in NR NTN, the following table is assumed.</w:t>
      </w:r>
    </w:p>
    <w:p w:rsidR="007C37AE" w:rsidRPr="00A34664" w:rsidRDefault="007C37AE" w:rsidP="00A34664">
      <w:pPr>
        <w:pStyle w:val="ac"/>
        <w:keepNext/>
        <w:jc w:val="center"/>
        <w:rPr>
          <w:sz w:val="18"/>
        </w:rPr>
      </w:pPr>
      <w:r w:rsidRPr="00A34664">
        <w:rPr>
          <w:sz w:val="18"/>
        </w:rPr>
        <w:t xml:space="preserve">Table </w:t>
      </w:r>
      <w:r w:rsidR="00ED3240" w:rsidRPr="00A34664">
        <w:rPr>
          <w:sz w:val="18"/>
        </w:rPr>
        <w:fldChar w:fldCharType="begin"/>
      </w:r>
      <w:r w:rsidR="00ED3240" w:rsidRPr="00A34664">
        <w:rPr>
          <w:sz w:val="18"/>
        </w:rPr>
        <w:instrText xml:space="preserve"> SEQ Table \* ARABIC </w:instrText>
      </w:r>
      <w:r w:rsidR="00ED3240" w:rsidRPr="00A34664">
        <w:rPr>
          <w:sz w:val="18"/>
        </w:rPr>
        <w:fldChar w:fldCharType="separate"/>
      </w:r>
      <w:r w:rsidR="00A34664">
        <w:rPr>
          <w:noProof/>
          <w:sz w:val="18"/>
        </w:rPr>
        <w:t>8</w:t>
      </w:r>
      <w:r w:rsidR="00ED3240" w:rsidRPr="00A34664">
        <w:rPr>
          <w:sz w:val="18"/>
        </w:rPr>
        <w:fldChar w:fldCharType="end"/>
      </w:r>
      <w:r w:rsidRPr="00A34664">
        <w:rPr>
          <w:sz w:val="18"/>
        </w:rPr>
        <w:t>:</w:t>
      </w:r>
      <w:r w:rsidRPr="00A34664">
        <w:rPr>
          <w:rFonts w:hint="eastAsia"/>
          <w:sz w:val="18"/>
        </w:rPr>
        <w:t xml:space="preserve"> SSB parameters assumption</w:t>
      </w:r>
    </w:p>
    <w:tbl>
      <w:tblPr>
        <w:tblW w:w="0" w:type="auto"/>
        <w:jc w:val="center"/>
        <w:tblCellMar>
          <w:left w:w="0" w:type="dxa"/>
          <w:right w:w="0" w:type="dxa"/>
        </w:tblCellMar>
        <w:tblLook w:val="04A0" w:firstRow="1" w:lastRow="0" w:firstColumn="1" w:lastColumn="0" w:noHBand="0" w:noVBand="1"/>
      </w:tblPr>
      <w:tblGrid>
        <w:gridCol w:w="1137"/>
        <w:gridCol w:w="691"/>
      </w:tblGrid>
      <w:tr w:rsidR="007C37AE" w:rsidRPr="000D568A"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7C37AE" w:rsidRPr="003E63A0" w:rsidRDefault="007C37AE" w:rsidP="003E63A0">
            <w:pPr>
              <w:overflowPunct w:val="0"/>
              <w:jc w:val="left"/>
              <w:textAlignment w:val="baseline"/>
              <w:rPr>
                <w:b/>
                <w:bCs/>
                <w:sz w:val="18"/>
                <w:szCs w:val="20"/>
              </w:rPr>
            </w:pPr>
            <w:r w:rsidRPr="003E63A0">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7C37AE" w:rsidRPr="003E63A0" w:rsidRDefault="007C37AE" w:rsidP="003E63A0">
            <w:pPr>
              <w:overflowPunct w:val="0"/>
              <w:jc w:val="left"/>
              <w:textAlignment w:val="baseline"/>
              <w:rPr>
                <w:b/>
                <w:bCs/>
                <w:sz w:val="18"/>
                <w:szCs w:val="20"/>
              </w:rPr>
            </w:pPr>
            <w:r w:rsidRPr="003E63A0">
              <w:rPr>
                <w:b/>
                <w:bCs/>
                <w:color w:val="000000"/>
                <w:sz w:val="18"/>
                <w:szCs w:val="20"/>
              </w:rPr>
              <w:t>Value</w:t>
            </w:r>
          </w:p>
        </w:tc>
      </w:tr>
      <w:tr w:rsidR="00711062" w:rsidRPr="000D568A"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1062" w:rsidRPr="003E63A0" w:rsidRDefault="00711062" w:rsidP="003E63A0">
            <w:pPr>
              <w:jc w:val="left"/>
              <w:rPr>
                <w:sz w:val="18"/>
                <w:szCs w:val="20"/>
                <w:lang w:eastAsia="zh-CN"/>
              </w:rPr>
            </w:pPr>
            <w:r w:rsidRPr="003E63A0">
              <w:rPr>
                <w:sz w:val="18"/>
                <w:szCs w:val="20"/>
                <w:lang w:eastAsia="zh-CN"/>
              </w:rPr>
              <w:t>PRBs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11062" w:rsidRPr="003E63A0" w:rsidRDefault="00711062" w:rsidP="003E63A0">
            <w:pPr>
              <w:spacing w:before="20" w:after="20" w:line="276" w:lineRule="auto"/>
              <w:jc w:val="left"/>
              <w:rPr>
                <w:sz w:val="18"/>
                <w:szCs w:val="20"/>
                <w:lang w:eastAsia="zh-CN"/>
              </w:rPr>
            </w:pPr>
            <w:r w:rsidRPr="003E63A0">
              <w:rPr>
                <w:sz w:val="18"/>
                <w:szCs w:val="20"/>
                <w:lang w:eastAsia="zh-CN"/>
              </w:rPr>
              <w:t>20</w:t>
            </w:r>
          </w:p>
        </w:tc>
      </w:tr>
      <w:tr w:rsidR="00711062" w:rsidRPr="000D568A"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1062" w:rsidRPr="003E63A0" w:rsidRDefault="00711062" w:rsidP="003E63A0">
            <w:pPr>
              <w:jc w:val="left"/>
              <w:rPr>
                <w:sz w:val="18"/>
                <w:szCs w:val="20"/>
              </w:rPr>
            </w:pPr>
            <w:r w:rsidRPr="003E63A0">
              <w:rPr>
                <w:sz w:val="18"/>
                <w:szCs w:val="20"/>
                <w:lang w:eastAsia="zh-CN"/>
              </w:rPr>
              <w:t>F</w:t>
            </w:r>
            <w:r w:rsidRPr="003E63A0">
              <w:rPr>
                <w:sz w:val="18"/>
                <w:szCs w:val="20"/>
              </w:rPr>
              <w:t>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11062" w:rsidRPr="003E63A0" w:rsidRDefault="00711062" w:rsidP="003E63A0">
            <w:pPr>
              <w:spacing w:before="20" w:after="20" w:line="276" w:lineRule="auto"/>
              <w:jc w:val="left"/>
              <w:rPr>
                <w:sz w:val="18"/>
                <w:szCs w:val="20"/>
                <w:lang w:eastAsia="zh-CN"/>
              </w:rPr>
            </w:pPr>
            <w:r w:rsidRPr="003E63A0">
              <w:rPr>
                <w:sz w:val="18"/>
                <w:szCs w:val="20"/>
              </w:rPr>
              <w:t>2</w:t>
            </w:r>
            <w:r w:rsidR="00C84055" w:rsidRPr="003E63A0">
              <w:rPr>
                <w:sz w:val="18"/>
                <w:szCs w:val="20"/>
                <w:lang w:eastAsia="zh-CN"/>
              </w:rPr>
              <w:t xml:space="preserve"> </w:t>
            </w:r>
            <w:r w:rsidRPr="003E63A0">
              <w:rPr>
                <w:sz w:val="18"/>
                <w:szCs w:val="20"/>
              </w:rPr>
              <w:t>GHz</w:t>
            </w:r>
          </w:p>
        </w:tc>
      </w:tr>
      <w:tr w:rsidR="007C37AE" w:rsidRPr="000D568A"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C37AE" w:rsidRPr="003E63A0" w:rsidRDefault="007C37AE" w:rsidP="003E63A0">
            <w:pPr>
              <w:jc w:val="left"/>
              <w:rPr>
                <w:sz w:val="18"/>
                <w:szCs w:val="20"/>
              </w:rPr>
            </w:pPr>
            <w:r w:rsidRPr="003E63A0">
              <w:rPr>
                <w:sz w:val="18"/>
                <w:szCs w:val="20"/>
              </w:rPr>
              <w:t>Periodicity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7C37AE" w:rsidRPr="003E63A0" w:rsidRDefault="007C37AE" w:rsidP="003E63A0">
            <w:pPr>
              <w:spacing w:before="20" w:after="20" w:line="276" w:lineRule="auto"/>
              <w:jc w:val="left"/>
              <w:rPr>
                <w:sz w:val="18"/>
                <w:szCs w:val="20"/>
              </w:rPr>
            </w:pPr>
            <w:r w:rsidRPr="003E63A0">
              <w:rPr>
                <w:sz w:val="18"/>
                <w:szCs w:val="20"/>
              </w:rPr>
              <w:t>20ms</w:t>
            </w:r>
          </w:p>
        </w:tc>
      </w:tr>
      <w:tr w:rsidR="007C37AE" w:rsidRPr="000D568A"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C37AE" w:rsidRPr="003E63A0" w:rsidRDefault="008C7A87" w:rsidP="003E63A0">
            <w:pPr>
              <w:jc w:val="left"/>
              <w:rPr>
                <w:sz w:val="18"/>
                <w:szCs w:val="20"/>
              </w:rPr>
            </w:pPr>
            <w:proofErr w:type="spellStart"/>
            <w:r w:rsidRPr="003E63A0">
              <w:rPr>
                <w:sz w:val="18"/>
                <w:szCs w:val="20"/>
                <w:lang w:eastAsia="zh-CN"/>
              </w:rPr>
              <w:t>Num</w:t>
            </w:r>
            <w:proofErr w:type="spellEnd"/>
            <w:r w:rsidRPr="003E63A0">
              <w:rPr>
                <w:sz w:val="18"/>
                <w:szCs w:val="20"/>
                <w:lang w:eastAsia="zh-CN"/>
              </w:rPr>
              <w:t xml:space="preserve"> of SSB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7C37AE" w:rsidRPr="003E63A0" w:rsidRDefault="008C7A87" w:rsidP="00DB5769">
            <w:pPr>
              <w:spacing w:before="20" w:after="20" w:line="276" w:lineRule="auto"/>
              <w:jc w:val="left"/>
              <w:rPr>
                <w:sz w:val="18"/>
                <w:szCs w:val="20"/>
                <w:lang w:eastAsia="zh-CN"/>
              </w:rPr>
            </w:pPr>
            <w:r w:rsidRPr="003E63A0">
              <w:rPr>
                <w:sz w:val="18"/>
                <w:szCs w:val="20"/>
              </w:rPr>
              <w:t>1</w:t>
            </w:r>
            <w:r w:rsidR="00DB5769">
              <w:rPr>
                <w:rFonts w:hint="eastAsia"/>
                <w:sz w:val="18"/>
                <w:szCs w:val="20"/>
                <w:lang w:eastAsia="zh-CN"/>
              </w:rPr>
              <w:t>-</w:t>
            </w:r>
            <w:r w:rsidRPr="003E63A0">
              <w:rPr>
                <w:sz w:val="18"/>
                <w:szCs w:val="20"/>
              </w:rPr>
              <w:t>4</w:t>
            </w:r>
          </w:p>
        </w:tc>
      </w:tr>
    </w:tbl>
    <w:p w:rsidR="007C37AE" w:rsidRPr="00224260" w:rsidRDefault="007C37AE" w:rsidP="007C37AE"/>
    <w:p w:rsidR="007C37AE" w:rsidRPr="00533B79" w:rsidRDefault="0038645D" w:rsidP="007C37AE">
      <w:pPr>
        <w:jc w:val="center"/>
        <w:rPr>
          <w:lang w:eastAsia="zh-CN"/>
        </w:rPr>
      </w:pPr>
      <w:r w:rsidRPr="0038645D">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Pr>
          <w:noProof/>
          <w:lang w:eastAsia="zh-CN"/>
        </w:rPr>
        <w:drawing>
          <wp:inline distT="0" distB="0" distL="0" distR="0" wp14:anchorId="299723A8" wp14:editId="263F9FD3">
            <wp:extent cx="4320000" cy="2278800"/>
            <wp:effectExtent l="0" t="0" r="4445" b="7620"/>
            <wp:docPr id="5" name="图片 5" descr="E:\空天地融合技术任务组\链路仿真\下行覆盖增强\SS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空天地融合技术任务组\链路仿真\下行覆盖增强\SSB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278800"/>
                    </a:xfrm>
                    <a:prstGeom prst="rect">
                      <a:avLst/>
                    </a:prstGeom>
                    <a:noFill/>
                    <a:ln>
                      <a:noFill/>
                    </a:ln>
                  </pic:spPr>
                </pic:pic>
              </a:graphicData>
            </a:graphic>
          </wp:inline>
        </w:drawing>
      </w:r>
    </w:p>
    <w:p w:rsidR="007C37AE" w:rsidRDefault="007C37AE" w:rsidP="007C37AE">
      <w:pPr>
        <w:jc w:val="center"/>
        <w:rPr>
          <w:sz w:val="20"/>
          <w:szCs w:val="20"/>
          <w:lang w:eastAsia="zh-CN"/>
        </w:rPr>
      </w:pPr>
      <w:bookmarkStart w:id="6" w:name="_Ref110947911"/>
      <w:r w:rsidRPr="00B108BD">
        <w:rPr>
          <w:sz w:val="20"/>
          <w:szCs w:val="20"/>
        </w:rPr>
        <w:t xml:space="preserve">Figure </w:t>
      </w:r>
      <w:r w:rsidRPr="00B108BD">
        <w:rPr>
          <w:sz w:val="20"/>
          <w:szCs w:val="20"/>
        </w:rPr>
        <w:fldChar w:fldCharType="begin"/>
      </w:r>
      <w:r w:rsidRPr="00B108BD">
        <w:rPr>
          <w:sz w:val="20"/>
          <w:szCs w:val="20"/>
        </w:rPr>
        <w:instrText xml:space="preserve"> SEQ Figure \* ARABIC </w:instrText>
      </w:r>
      <w:r w:rsidRPr="00B108BD">
        <w:rPr>
          <w:sz w:val="20"/>
          <w:szCs w:val="20"/>
        </w:rPr>
        <w:fldChar w:fldCharType="separate"/>
      </w:r>
      <w:r w:rsidR="00A34664">
        <w:rPr>
          <w:noProof/>
          <w:sz w:val="20"/>
          <w:szCs w:val="20"/>
        </w:rPr>
        <w:t>3</w:t>
      </w:r>
      <w:r w:rsidRPr="00B108BD">
        <w:rPr>
          <w:noProof/>
          <w:sz w:val="20"/>
          <w:szCs w:val="20"/>
        </w:rPr>
        <w:fldChar w:fldCharType="end"/>
      </w:r>
      <w:bookmarkEnd w:id="6"/>
      <w:r w:rsidRPr="00B108BD">
        <w:rPr>
          <w:rFonts w:hint="eastAsia"/>
          <w:sz w:val="20"/>
          <w:szCs w:val="20"/>
          <w:lang w:eastAsia="zh-CN"/>
        </w:rPr>
        <w:t xml:space="preserve"> </w:t>
      </w:r>
      <w:r w:rsidR="007862CD">
        <w:rPr>
          <w:rFonts w:hint="eastAsia"/>
          <w:sz w:val="20"/>
          <w:szCs w:val="20"/>
          <w:lang w:eastAsia="zh-CN"/>
        </w:rPr>
        <w:t>PSS/SSS</w:t>
      </w:r>
      <w:r w:rsidRPr="00FC1E72">
        <w:rPr>
          <w:rFonts w:hint="eastAsia"/>
          <w:sz w:val="20"/>
          <w:szCs w:val="20"/>
          <w:lang w:eastAsia="zh-CN"/>
        </w:rPr>
        <w:t xml:space="preserve"> </w:t>
      </w:r>
      <w:r w:rsidRPr="00FC1E72">
        <w:rPr>
          <w:sz w:val="20"/>
          <w:szCs w:val="20"/>
          <w:lang w:eastAsia="zh-CN"/>
        </w:rPr>
        <w:t>performance</w:t>
      </w:r>
      <w:r w:rsidR="00682BB2">
        <w:rPr>
          <w:rFonts w:hint="eastAsia"/>
          <w:sz w:val="20"/>
          <w:szCs w:val="20"/>
          <w:lang w:eastAsia="zh-CN"/>
        </w:rPr>
        <w:t>s</w:t>
      </w:r>
      <w:r w:rsidR="007862CD">
        <w:rPr>
          <w:rFonts w:hint="eastAsia"/>
          <w:sz w:val="20"/>
          <w:szCs w:val="20"/>
          <w:lang w:eastAsia="zh-CN"/>
        </w:rPr>
        <w:t xml:space="preserve"> </w:t>
      </w:r>
      <w:r w:rsidR="003F3C60">
        <w:rPr>
          <w:rFonts w:hint="eastAsia"/>
          <w:sz w:val="20"/>
          <w:szCs w:val="20"/>
          <w:lang w:eastAsia="zh-CN"/>
        </w:rPr>
        <w:t xml:space="preserve">under </w:t>
      </w:r>
      <w:r w:rsidR="003F3C60">
        <w:rPr>
          <w:sz w:val="20"/>
          <w:szCs w:val="20"/>
          <w:lang w:eastAsia="zh-CN"/>
        </w:rPr>
        <w:t>different</w:t>
      </w:r>
      <w:r w:rsidR="003F3C60">
        <w:rPr>
          <w:rFonts w:hint="eastAsia"/>
          <w:sz w:val="20"/>
          <w:szCs w:val="20"/>
          <w:lang w:eastAsia="zh-CN"/>
        </w:rPr>
        <w:t xml:space="preserve"> </w:t>
      </w:r>
      <w:r w:rsidR="00407166">
        <w:rPr>
          <w:rFonts w:hint="eastAsia"/>
          <w:sz w:val="20"/>
          <w:szCs w:val="20"/>
          <w:lang w:eastAsia="zh-CN"/>
        </w:rPr>
        <w:t>SNR</w:t>
      </w:r>
    </w:p>
    <w:p w:rsidR="007C37AE" w:rsidRPr="003E63A0" w:rsidRDefault="00805C20" w:rsidP="007C37AE">
      <w:pPr>
        <w:rPr>
          <w:sz w:val="18"/>
          <w:lang w:eastAsia="zh-CN"/>
        </w:rPr>
      </w:pPr>
      <w:r w:rsidRPr="003E63A0">
        <w:rPr>
          <w:sz w:val="20"/>
          <w:szCs w:val="20"/>
          <w:lang w:eastAsia="zh-CN"/>
        </w:rPr>
        <w:t>The performance of SSB should be used as a baseline for subsequent studies; if the SSB channel does not work properly, the enhancement of subsequent messages becomes meaningless.</w:t>
      </w:r>
      <w:r>
        <w:rPr>
          <w:rFonts w:hint="eastAsia"/>
          <w:sz w:val="20"/>
          <w:szCs w:val="20"/>
          <w:lang w:eastAsia="zh-CN"/>
        </w:rPr>
        <w:t xml:space="preserve"> </w:t>
      </w:r>
      <w:r w:rsidR="007C37AE" w:rsidRPr="00465F46">
        <w:rPr>
          <w:rFonts w:hint="eastAsia"/>
          <w:sz w:val="20"/>
          <w:szCs w:val="20"/>
          <w:lang w:eastAsia="zh-CN"/>
        </w:rPr>
        <w:t xml:space="preserve">Simulation results </w:t>
      </w:r>
      <w:r w:rsidR="007C37AE">
        <w:rPr>
          <w:rFonts w:hint="eastAsia"/>
          <w:sz w:val="20"/>
          <w:szCs w:val="20"/>
          <w:lang w:eastAsia="zh-CN"/>
        </w:rPr>
        <w:t xml:space="preserve">of SSB </w:t>
      </w:r>
      <w:r w:rsidR="007C37AE" w:rsidRPr="00465F46">
        <w:rPr>
          <w:rFonts w:hint="eastAsia"/>
          <w:sz w:val="20"/>
          <w:szCs w:val="20"/>
          <w:lang w:eastAsia="zh-CN"/>
        </w:rPr>
        <w:t>are shown in</w:t>
      </w:r>
      <w:r w:rsidR="007C37AE">
        <w:rPr>
          <w:rFonts w:hint="eastAsia"/>
          <w:sz w:val="20"/>
          <w:szCs w:val="20"/>
          <w:lang w:eastAsia="zh-CN"/>
        </w:rPr>
        <w:t xml:space="preserve"> </w:t>
      </w:r>
      <w:r w:rsidR="007C37AE">
        <w:rPr>
          <w:sz w:val="20"/>
          <w:szCs w:val="20"/>
          <w:lang w:eastAsia="zh-CN"/>
        </w:rPr>
        <w:fldChar w:fldCharType="begin"/>
      </w:r>
      <w:r w:rsidR="007C37AE">
        <w:rPr>
          <w:sz w:val="20"/>
          <w:szCs w:val="20"/>
          <w:lang w:eastAsia="zh-CN"/>
        </w:rPr>
        <w:instrText xml:space="preserve"> </w:instrText>
      </w:r>
      <w:r w:rsidR="007C37AE">
        <w:rPr>
          <w:rFonts w:hint="eastAsia"/>
          <w:sz w:val="20"/>
          <w:szCs w:val="20"/>
          <w:lang w:eastAsia="zh-CN"/>
        </w:rPr>
        <w:instrText>REF _Ref110947911 \h</w:instrText>
      </w:r>
      <w:r w:rsidR="007C37AE">
        <w:rPr>
          <w:sz w:val="20"/>
          <w:szCs w:val="20"/>
          <w:lang w:eastAsia="zh-CN"/>
        </w:rPr>
        <w:instrText xml:space="preserve"> </w:instrText>
      </w:r>
      <w:r w:rsidR="007C37AE">
        <w:rPr>
          <w:sz w:val="20"/>
          <w:szCs w:val="20"/>
          <w:lang w:eastAsia="zh-CN"/>
        </w:rPr>
      </w:r>
      <w:r w:rsidR="007C37AE">
        <w:rPr>
          <w:sz w:val="20"/>
          <w:szCs w:val="20"/>
          <w:lang w:eastAsia="zh-CN"/>
        </w:rPr>
        <w:fldChar w:fldCharType="separate"/>
      </w:r>
      <w:r w:rsidR="00A34664" w:rsidRPr="00B108BD">
        <w:rPr>
          <w:sz w:val="20"/>
          <w:szCs w:val="20"/>
        </w:rPr>
        <w:t xml:space="preserve">Figure </w:t>
      </w:r>
      <w:r w:rsidR="00A34664">
        <w:rPr>
          <w:noProof/>
          <w:sz w:val="20"/>
          <w:szCs w:val="20"/>
        </w:rPr>
        <w:t>3</w:t>
      </w:r>
      <w:r w:rsidR="007C37AE">
        <w:rPr>
          <w:sz w:val="20"/>
          <w:szCs w:val="20"/>
          <w:lang w:eastAsia="zh-CN"/>
        </w:rPr>
        <w:fldChar w:fldCharType="end"/>
      </w:r>
      <w:r w:rsidR="007C37AE">
        <w:rPr>
          <w:rFonts w:hint="eastAsia"/>
          <w:sz w:val="20"/>
          <w:szCs w:val="20"/>
          <w:lang w:eastAsia="zh-CN"/>
        </w:rPr>
        <w:t>. Based on NTN-TDL-C</w:t>
      </w:r>
      <w:r w:rsidR="007C37AE" w:rsidRPr="00465F46">
        <w:rPr>
          <w:rFonts w:hint="eastAsia"/>
          <w:sz w:val="20"/>
          <w:szCs w:val="20"/>
          <w:lang w:eastAsia="zh-CN"/>
        </w:rPr>
        <w:t xml:space="preserve">, </w:t>
      </w:r>
      <w:r w:rsidR="00273A69">
        <w:rPr>
          <w:rFonts w:hint="eastAsia"/>
          <w:sz w:val="20"/>
          <w:szCs w:val="20"/>
          <w:lang w:eastAsia="zh-CN"/>
        </w:rPr>
        <w:t>c</w:t>
      </w:r>
      <w:r w:rsidR="005858E0">
        <w:rPr>
          <w:sz w:val="20"/>
          <w:szCs w:val="20"/>
        </w:rPr>
        <w:t>ombination of 4 SSBs</w:t>
      </w:r>
      <w:r w:rsidR="007C37AE">
        <w:rPr>
          <w:rFonts w:hint="eastAsia"/>
          <w:sz w:val="20"/>
          <w:szCs w:val="20"/>
          <w:lang w:eastAsia="zh-CN"/>
        </w:rPr>
        <w:t xml:space="preserve"> detection</w:t>
      </w:r>
      <w:r w:rsidR="007C37AE" w:rsidRPr="00465F46">
        <w:rPr>
          <w:rFonts w:hint="eastAsia"/>
          <w:sz w:val="20"/>
          <w:szCs w:val="20"/>
          <w:lang w:eastAsia="zh-CN"/>
        </w:rPr>
        <w:t xml:space="preserve"> </w:t>
      </w:r>
      <w:r w:rsidR="007C37AE" w:rsidRPr="00465F46">
        <w:rPr>
          <w:sz w:val="20"/>
          <w:szCs w:val="20"/>
        </w:rPr>
        <w:t>requires SNR a</w:t>
      </w:r>
      <w:r w:rsidR="007C37AE" w:rsidRPr="00465F46">
        <w:rPr>
          <w:rFonts w:hint="eastAsia"/>
          <w:sz w:val="20"/>
          <w:szCs w:val="20"/>
          <w:lang w:eastAsia="zh-CN"/>
        </w:rPr>
        <w:t>bout</w:t>
      </w:r>
      <w:r w:rsidR="007C37AE" w:rsidRPr="00465F46">
        <w:rPr>
          <w:sz w:val="20"/>
          <w:szCs w:val="20"/>
        </w:rPr>
        <w:t xml:space="preserve"> -</w:t>
      </w:r>
      <w:r w:rsidR="005858E0">
        <w:rPr>
          <w:rFonts w:hint="eastAsia"/>
          <w:sz w:val="20"/>
          <w:szCs w:val="20"/>
          <w:lang w:eastAsia="zh-CN"/>
        </w:rPr>
        <w:t>11.</w:t>
      </w:r>
      <w:r w:rsidR="0038645D">
        <w:rPr>
          <w:rFonts w:hint="eastAsia"/>
          <w:sz w:val="20"/>
          <w:szCs w:val="20"/>
          <w:lang w:eastAsia="zh-CN"/>
        </w:rPr>
        <w:t xml:space="preserve">5 </w:t>
      </w:r>
      <w:r w:rsidR="007C37AE" w:rsidRPr="00465F46">
        <w:rPr>
          <w:sz w:val="20"/>
          <w:szCs w:val="20"/>
        </w:rPr>
        <w:t xml:space="preserve">dB to achieve </w:t>
      </w:r>
      <w:r w:rsidR="007C37AE">
        <w:rPr>
          <w:rFonts w:hint="eastAsia"/>
          <w:sz w:val="20"/>
          <w:szCs w:val="20"/>
          <w:lang w:eastAsia="zh-CN"/>
        </w:rPr>
        <w:t>missed detection</w:t>
      </w:r>
      <w:r w:rsidR="007C37AE" w:rsidRPr="00465F46">
        <w:rPr>
          <w:sz w:val="20"/>
          <w:szCs w:val="20"/>
        </w:rPr>
        <w:t xml:space="preserve"> 10</w:t>
      </w:r>
      <w:r w:rsidR="007C37AE" w:rsidRPr="00465F46">
        <w:rPr>
          <w:sz w:val="20"/>
          <w:szCs w:val="20"/>
          <w:vertAlign w:val="superscript"/>
        </w:rPr>
        <w:t>-</w:t>
      </w:r>
      <w:r w:rsidR="007C37AE">
        <w:rPr>
          <w:rFonts w:hint="eastAsia"/>
          <w:sz w:val="20"/>
          <w:szCs w:val="20"/>
          <w:vertAlign w:val="superscript"/>
          <w:lang w:eastAsia="zh-CN"/>
        </w:rPr>
        <w:t>2</w:t>
      </w:r>
      <w:r w:rsidR="007C37AE" w:rsidRPr="00465F46">
        <w:rPr>
          <w:rFonts w:hint="eastAsia"/>
          <w:sz w:val="20"/>
          <w:szCs w:val="20"/>
          <w:vertAlign w:val="superscript"/>
          <w:lang w:eastAsia="zh-CN"/>
        </w:rPr>
        <w:t xml:space="preserve"> </w:t>
      </w:r>
      <w:r w:rsidR="007C37AE" w:rsidRPr="00465F46">
        <w:rPr>
          <w:rFonts w:hint="eastAsia"/>
          <w:sz w:val="20"/>
          <w:szCs w:val="20"/>
          <w:lang w:eastAsia="zh-CN"/>
        </w:rPr>
        <w:t xml:space="preserve">and </w:t>
      </w:r>
      <w:r w:rsidR="005858E0" w:rsidRPr="005858E0">
        <w:rPr>
          <w:sz w:val="20"/>
          <w:szCs w:val="20"/>
          <w:lang w:eastAsia="zh-CN"/>
        </w:rPr>
        <w:t>can meet the requirements of most scenarios, except GEO set2</w:t>
      </w:r>
      <w:r w:rsidR="007C37AE" w:rsidRPr="00465F46">
        <w:rPr>
          <w:rFonts w:hint="eastAsia"/>
          <w:sz w:val="20"/>
          <w:szCs w:val="20"/>
          <w:lang w:eastAsia="zh-CN"/>
        </w:rPr>
        <w:t>.</w:t>
      </w:r>
      <w:r w:rsidR="007C37AE" w:rsidRPr="000042CE">
        <w:rPr>
          <w:rFonts w:hint="eastAsia"/>
          <w:sz w:val="20"/>
          <w:szCs w:val="20"/>
          <w:lang w:eastAsia="zh-CN"/>
        </w:rPr>
        <w:t xml:space="preserve"> </w:t>
      </w:r>
      <w:r w:rsidR="007C6A20" w:rsidRPr="007C6A20">
        <w:rPr>
          <w:sz w:val="20"/>
          <w:szCs w:val="20"/>
          <w:lang w:eastAsia="zh-CN"/>
        </w:rPr>
        <w:t xml:space="preserve">Therefore, the subsequent performance evaluation no longer considers the scenario of GEO </w:t>
      </w:r>
      <w:r w:rsidR="007C6A20">
        <w:rPr>
          <w:rFonts w:hint="eastAsia"/>
          <w:sz w:val="20"/>
          <w:szCs w:val="20"/>
          <w:lang w:eastAsia="zh-CN"/>
        </w:rPr>
        <w:t>set</w:t>
      </w:r>
      <w:r w:rsidR="007C6A20" w:rsidRPr="007C6A20">
        <w:rPr>
          <w:sz w:val="20"/>
          <w:szCs w:val="20"/>
          <w:lang w:eastAsia="zh-CN"/>
        </w:rPr>
        <w:t>2</w:t>
      </w:r>
      <w:r w:rsidR="007C6A20">
        <w:rPr>
          <w:rFonts w:hint="eastAsia"/>
          <w:sz w:val="20"/>
          <w:szCs w:val="20"/>
          <w:lang w:eastAsia="zh-CN"/>
        </w:rPr>
        <w:t>.</w:t>
      </w:r>
      <w:r w:rsidR="007C6A20" w:rsidRPr="007C6A20">
        <w:rPr>
          <w:sz w:val="20"/>
          <w:szCs w:val="20"/>
          <w:lang w:eastAsia="zh-CN"/>
        </w:rPr>
        <w:t xml:space="preserve"> </w:t>
      </w:r>
      <w:r w:rsidR="00D106DC" w:rsidRPr="00D106DC">
        <w:rPr>
          <w:sz w:val="20"/>
          <w:szCs w:val="20"/>
          <w:lang w:eastAsia="zh-CN"/>
        </w:rPr>
        <w:t>However, if an additional 6</w:t>
      </w:r>
      <w:r w:rsidR="00ED3240">
        <w:rPr>
          <w:rFonts w:hint="eastAsia"/>
          <w:sz w:val="20"/>
          <w:szCs w:val="20"/>
          <w:lang w:eastAsia="zh-CN"/>
        </w:rPr>
        <w:t xml:space="preserve"> </w:t>
      </w:r>
      <w:r w:rsidR="00D106DC" w:rsidRPr="00D106DC">
        <w:rPr>
          <w:sz w:val="20"/>
          <w:szCs w:val="20"/>
          <w:lang w:eastAsia="zh-CN"/>
        </w:rPr>
        <w:t xml:space="preserve">dB margin </w:t>
      </w:r>
      <w:r w:rsidR="0006393E">
        <w:rPr>
          <w:rFonts w:hint="eastAsia"/>
          <w:sz w:val="20"/>
          <w:szCs w:val="20"/>
          <w:lang w:eastAsia="zh-CN"/>
        </w:rPr>
        <w:t xml:space="preserve">caused by power sharing </w:t>
      </w:r>
      <w:r w:rsidR="00D106DC" w:rsidRPr="00D106DC">
        <w:rPr>
          <w:sz w:val="20"/>
          <w:szCs w:val="20"/>
          <w:lang w:eastAsia="zh-CN"/>
        </w:rPr>
        <w:t xml:space="preserve">is considered, the </w:t>
      </w:r>
      <w:r w:rsidR="001F3916">
        <w:rPr>
          <w:rFonts w:hint="eastAsia"/>
          <w:sz w:val="20"/>
          <w:szCs w:val="20"/>
          <w:lang w:eastAsia="zh-CN"/>
        </w:rPr>
        <w:t>required SNR</w:t>
      </w:r>
      <w:r w:rsidR="00D106DC" w:rsidRPr="00D106DC">
        <w:rPr>
          <w:sz w:val="20"/>
          <w:szCs w:val="20"/>
          <w:lang w:eastAsia="zh-CN"/>
        </w:rPr>
        <w:t xml:space="preserve"> of SSB cannot meet the </w:t>
      </w:r>
      <w:r w:rsidR="00ED3240">
        <w:rPr>
          <w:rFonts w:hint="eastAsia"/>
          <w:sz w:val="20"/>
          <w:szCs w:val="20"/>
          <w:lang w:eastAsia="zh-CN"/>
        </w:rPr>
        <w:t xml:space="preserve">GEO </w:t>
      </w:r>
      <w:r w:rsidR="001F3916" w:rsidRPr="001F3916">
        <w:rPr>
          <w:sz w:val="20"/>
          <w:szCs w:val="20"/>
          <w:lang w:eastAsia="zh-CN"/>
        </w:rPr>
        <w:t>requirements</w:t>
      </w:r>
      <w:r w:rsidR="001F3916">
        <w:rPr>
          <w:rFonts w:hint="eastAsia"/>
          <w:sz w:val="20"/>
          <w:szCs w:val="20"/>
          <w:lang w:eastAsia="zh-CN"/>
        </w:rPr>
        <w:t xml:space="preserve"> </w:t>
      </w:r>
      <w:r w:rsidR="00185B3E">
        <w:rPr>
          <w:rFonts w:hint="eastAsia"/>
          <w:sz w:val="20"/>
          <w:szCs w:val="20"/>
          <w:lang w:eastAsia="zh-CN"/>
        </w:rPr>
        <w:t>for FR1</w:t>
      </w:r>
      <w:r w:rsidR="00ED3240">
        <w:rPr>
          <w:rFonts w:hint="eastAsia"/>
          <w:sz w:val="20"/>
          <w:szCs w:val="20"/>
          <w:lang w:eastAsia="zh-CN"/>
        </w:rPr>
        <w:t>.</w:t>
      </w:r>
      <w:r w:rsidR="00C9038F" w:rsidRPr="00C9038F">
        <w:t xml:space="preserve"> </w:t>
      </w:r>
      <w:r w:rsidR="00C9038F" w:rsidRPr="00C9038F">
        <w:rPr>
          <w:sz w:val="20"/>
          <w:szCs w:val="20"/>
          <w:lang w:eastAsia="zh-CN"/>
        </w:rPr>
        <w:t xml:space="preserve">If SSB cannot be </w:t>
      </w:r>
      <w:proofErr w:type="spellStart"/>
      <w:r w:rsidR="00C9038F">
        <w:rPr>
          <w:rFonts w:hint="eastAsia"/>
          <w:sz w:val="20"/>
          <w:szCs w:val="20"/>
          <w:lang w:eastAsia="zh-CN"/>
        </w:rPr>
        <w:t>conbined</w:t>
      </w:r>
      <w:proofErr w:type="spellEnd"/>
      <w:r w:rsidR="00C9038F" w:rsidRPr="00C9038F">
        <w:rPr>
          <w:sz w:val="20"/>
          <w:szCs w:val="20"/>
          <w:lang w:eastAsia="zh-CN"/>
        </w:rPr>
        <w:t>,</w:t>
      </w:r>
      <w:r w:rsidR="00C9038F" w:rsidRPr="00C9038F">
        <w:rPr>
          <w:sz w:val="20"/>
          <w:szCs w:val="20"/>
        </w:rPr>
        <w:t xml:space="preserve"> </w:t>
      </w:r>
      <w:r w:rsidR="00C9038F">
        <w:rPr>
          <w:sz w:val="20"/>
          <w:szCs w:val="20"/>
        </w:rPr>
        <w:t>SSB</w:t>
      </w:r>
      <w:r w:rsidR="00C9038F">
        <w:rPr>
          <w:rFonts w:hint="eastAsia"/>
          <w:sz w:val="20"/>
          <w:szCs w:val="20"/>
          <w:lang w:eastAsia="zh-CN"/>
        </w:rPr>
        <w:t xml:space="preserve"> detection</w:t>
      </w:r>
      <w:r w:rsidR="00C9038F" w:rsidRPr="00465F46">
        <w:rPr>
          <w:rFonts w:hint="eastAsia"/>
          <w:sz w:val="20"/>
          <w:szCs w:val="20"/>
          <w:lang w:eastAsia="zh-CN"/>
        </w:rPr>
        <w:t xml:space="preserve"> </w:t>
      </w:r>
      <w:r w:rsidR="00C9038F" w:rsidRPr="00465F46">
        <w:rPr>
          <w:sz w:val="20"/>
          <w:szCs w:val="20"/>
        </w:rPr>
        <w:t>requires SNR a</w:t>
      </w:r>
      <w:r w:rsidR="00C9038F" w:rsidRPr="00465F46">
        <w:rPr>
          <w:rFonts w:hint="eastAsia"/>
          <w:sz w:val="20"/>
          <w:szCs w:val="20"/>
          <w:lang w:eastAsia="zh-CN"/>
        </w:rPr>
        <w:t>bout</w:t>
      </w:r>
      <w:r w:rsidR="00C9038F" w:rsidRPr="00465F46">
        <w:rPr>
          <w:sz w:val="20"/>
          <w:szCs w:val="20"/>
        </w:rPr>
        <w:t xml:space="preserve"> -</w:t>
      </w:r>
      <w:r w:rsidR="0038645D">
        <w:rPr>
          <w:rFonts w:hint="eastAsia"/>
          <w:sz w:val="20"/>
          <w:szCs w:val="20"/>
          <w:lang w:eastAsia="zh-CN"/>
        </w:rPr>
        <w:t>5.2</w:t>
      </w:r>
      <w:r w:rsidR="00C9038F">
        <w:rPr>
          <w:rFonts w:hint="eastAsia"/>
          <w:sz w:val="20"/>
          <w:szCs w:val="20"/>
          <w:lang w:eastAsia="zh-CN"/>
        </w:rPr>
        <w:t xml:space="preserve"> </w:t>
      </w:r>
      <w:r w:rsidR="00C9038F" w:rsidRPr="00465F46">
        <w:rPr>
          <w:sz w:val="20"/>
          <w:szCs w:val="20"/>
        </w:rPr>
        <w:t xml:space="preserve">dB to achieve </w:t>
      </w:r>
      <w:r w:rsidR="00C9038F">
        <w:rPr>
          <w:rFonts w:hint="eastAsia"/>
          <w:sz w:val="20"/>
          <w:szCs w:val="20"/>
          <w:lang w:eastAsia="zh-CN"/>
        </w:rPr>
        <w:t>missed detection</w:t>
      </w:r>
      <w:r w:rsidR="00C9038F" w:rsidRPr="00465F46">
        <w:rPr>
          <w:sz w:val="20"/>
          <w:szCs w:val="20"/>
        </w:rPr>
        <w:t xml:space="preserve"> 10</w:t>
      </w:r>
      <w:r w:rsidR="00C9038F" w:rsidRPr="00465F46">
        <w:rPr>
          <w:sz w:val="20"/>
          <w:szCs w:val="20"/>
          <w:vertAlign w:val="superscript"/>
        </w:rPr>
        <w:t>-</w:t>
      </w:r>
      <w:r w:rsidR="00C9038F">
        <w:rPr>
          <w:rFonts w:hint="eastAsia"/>
          <w:sz w:val="20"/>
          <w:szCs w:val="20"/>
          <w:vertAlign w:val="superscript"/>
          <w:lang w:eastAsia="zh-CN"/>
        </w:rPr>
        <w:t>2</w:t>
      </w:r>
      <w:r w:rsidR="00C9038F" w:rsidRPr="00465F46">
        <w:rPr>
          <w:rFonts w:hint="eastAsia"/>
          <w:sz w:val="20"/>
          <w:szCs w:val="20"/>
          <w:vertAlign w:val="superscript"/>
          <w:lang w:eastAsia="zh-CN"/>
        </w:rPr>
        <w:t xml:space="preserve"> </w:t>
      </w:r>
      <w:r w:rsidR="001F3916">
        <w:rPr>
          <w:rFonts w:hint="eastAsia"/>
          <w:sz w:val="20"/>
          <w:szCs w:val="20"/>
          <w:lang w:eastAsia="zh-CN"/>
        </w:rPr>
        <w:t>without c</w:t>
      </w:r>
      <w:r w:rsidR="001F3916">
        <w:rPr>
          <w:sz w:val="20"/>
          <w:szCs w:val="20"/>
        </w:rPr>
        <w:t>ombination</w:t>
      </w:r>
      <w:r w:rsidR="001F3916" w:rsidRPr="00465F46">
        <w:rPr>
          <w:rFonts w:hint="eastAsia"/>
          <w:sz w:val="20"/>
          <w:szCs w:val="20"/>
          <w:lang w:eastAsia="zh-CN"/>
        </w:rPr>
        <w:t xml:space="preserve"> </w:t>
      </w:r>
      <w:r w:rsidR="00C9038F" w:rsidRPr="00465F46">
        <w:rPr>
          <w:rFonts w:hint="eastAsia"/>
          <w:sz w:val="20"/>
          <w:szCs w:val="20"/>
          <w:lang w:eastAsia="zh-CN"/>
        </w:rPr>
        <w:t xml:space="preserve">and </w:t>
      </w:r>
      <w:proofErr w:type="spellStart"/>
      <w:r w:rsidR="00C9038F" w:rsidRPr="005858E0">
        <w:rPr>
          <w:sz w:val="20"/>
          <w:szCs w:val="20"/>
          <w:lang w:eastAsia="zh-CN"/>
        </w:rPr>
        <w:t xml:space="preserve">can </w:t>
      </w:r>
      <w:r w:rsidR="00C9038F">
        <w:rPr>
          <w:rFonts w:hint="eastAsia"/>
          <w:sz w:val="20"/>
          <w:szCs w:val="20"/>
          <w:lang w:eastAsia="zh-CN"/>
        </w:rPr>
        <w:t>not</w:t>
      </w:r>
      <w:proofErr w:type="spellEnd"/>
      <w:r w:rsidR="00C9038F">
        <w:rPr>
          <w:rFonts w:hint="eastAsia"/>
          <w:sz w:val="20"/>
          <w:szCs w:val="20"/>
          <w:lang w:eastAsia="zh-CN"/>
        </w:rPr>
        <w:t xml:space="preserve"> </w:t>
      </w:r>
      <w:r w:rsidR="00C9038F" w:rsidRPr="005858E0">
        <w:rPr>
          <w:sz w:val="20"/>
          <w:szCs w:val="20"/>
          <w:lang w:eastAsia="zh-CN"/>
        </w:rPr>
        <w:t xml:space="preserve">meet the requirements of </w:t>
      </w:r>
      <w:r w:rsidR="00C9038F">
        <w:rPr>
          <w:rFonts w:hint="eastAsia"/>
          <w:sz w:val="20"/>
          <w:szCs w:val="20"/>
          <w:lang w:eastAsia="zh-CN"/>
        </w:rPr>
        <w:t>GEO</w:t>
      </w:r>
      <w:r w:rsidR="00C9038F" w:rsidRPr="00465F46">
        <w:rPr>
          <w:rFonts w:hint="eastAsia"/>
          <w:sz w:val="20"/>
          <w:szCs w:val="20"/>
          <w:lang w:eastAsia="zh-CN"/>
        </w:rPr>
        <w:t>.</w:t>
      </w:r>
      <w:r w:rsidR="00C9038F" w:rsidRPr="00C9038F">
        <w:rPr>
          <w:sz w:val="20"/>
          <w:szCs w:val="20"/>
          <w:lang w:eastAsia="zh-CN"/>
        </w:rPr>
        <w:t xml:space="preserve"> </w:t>
      </w:r>
      <w:r w:rsidRPr="00805C20">
        <w:rPr>
          <w:sz w:val="20"/>
          <w:szCs w:val="20"/>
          <w:lang w:eastAsia="zh-CN"/>
        </w:rPr>
        <w:t xml:space="preserve">At this </w:t>
      </w:r>
      <w:r w:rsidR="00273A69">
        <w:rPr>
          <w:rFonts w:hint="eastAsia"/>
          <w:sz w:val="20"/>
          <w:szCs w:val="20"/>
          <w:lang w:eastAsia="zh-CN"/>
        </w:rPr>
        <w:t>context</w:t>
      </w:r>
      <w:r w:rsidRPr="00805C20">
        <w:rPr>
          <w:sz w:val="20"/>
          <w:szCs w:val="20"/>
          <w:lang w:eastAsia="zh-CN"/>
        </w:rPr>
        <w:t>, the performance of SSB can only provide an additional 3dB link margin</w:t>
      </w:r>
      <w:r>
        <w:rPr>
          <w:rFonts w:hint="eastAsia"/>
          <w:sz w:val="20"/>
          <w:szCs w:val="20"/>
          <w:lang w:eastAsia="zh-CN"/>
        </w:rPr>
        <w:t xml:space="preserve"> in </w:t>
      </w:r>
      <w:r w:rsidRPr="003E63A0">
        <w:rPr>
          <w:sz w:val="20"/>
          <w:szCs w:val="20"/>
          <w:lang w:eastAsia="zh-CN"/>
        </w:rPr>
        <w:t>LEO-600km set1</w:t>
      </w:r>
      <w:r>
        <w:rPr>
          <w:rFonts w:hint="eastAsia"/>
          <w:sz w:val="18"/>
          <w:lang w:eastAsia="zh-CN"/>
        </w:rPr>
        <w:t xml:space="preserve">. </w:t>
      </w:r>
    </w:p>
    <w:p w:rsidR="00ED3240" w:rsidRPr="00854FAE" w:rsidRDefault="00ED3240" w:rsidP="00D03264">
      <w:pPr>
        <w:pStyle w:val="ac"/>
        <w:keepNext/>
        <w:jc w:val="center"/>
        <w:rPr>
          <w:sz w:val="18"/>
        </w:rPr>
      </w:pPr>
      <w:r w:rsidRPr="00854FAE">
        <w:rPr>
          <w:sz w:val="18"/>
        </w:rPr>
        <w:t xml:space="preserve">Table </w:t>
      </w:r>
      <w:r w:rsidR="00E3042D" w:rsidRPr="00854FAE">
        <w:rPr>
          <w:sz w:val="18"/>
        </w:rPr>
        <w:fldChar w:fldCharType="begin"/>
      </w:r>
      <w:r w:rsidR="00E3042D" w:rsidRPr="00854FAE">
        <w:rPr>
          <w:sz w:val="18"/>
        </w:rPr>
        <w:instrText xml:space="preserve"> SEQ Table \* ARABIC </w:instrText>
      </w:r>
      <w:r w:rsidR="00E3042D" w:rsidRPr="00854FAE">
        <w:rPr>
          <w:sz w:val="18"/>
        </w:rPr>
        <w:fldChar w:fldCharType="separate"/>
      </w:r>
      <w:r w:rsidR="00A34664" w:rsidRPr="00854FAE">
        <w:rPr>
          <w:sz w:val="18"/>
        </w:rPr>
        <w:t>9</w:t>
      </w:r>
      <w:r w:rsidR="00E3042D" w:rsidRPr="00854FAE">
        <w:rPr>
          <w:sz w:val="18"/>
        </w:rPr>
        <w:fldChar w:fldCharType="end"/>
      </w:r>
      <w:r w:rsidR="00185B3E" w:rsidRPr="00854FAE">
        <w:rPr>
          <w:rFonts w:hint="eastAsia"/>
          <w:sz w:val="18"/>
        </w:rPr>
        <w:t xml:space="preserve"> L</w:t>
      </w:r>
      <w:r w:rsidR="00185B3E" w:rsidRPr="00854FAE">
        <w:rPr>
          <w:sz w:val="18"/>
        </w:rPr>
        <w:t xml:space="preserve">ink margin </w:t>
      </w:r>
      <w:r w:rsidR="00185B3E" w:rsidRPr="00854FAE">
        <w:rPr>
          <w:rFonts w:hint="eastAsia"/>
          <w:sz w:val="18"/>
        </w:rPr>
        <w:t>of SSB</w:t>
      </w:r>
      <w:r w:rsidR="00185B3E" w:rsidRPr="00854FAE">
        <w:rPr>
          <w:sz w:val="18"/>
        </w:rPr>
        <w:t xml:space="preserve"> </w:t>
      </w:r>
      <w:r w:rsidR="00185B3E" w:rsidRPr="00854FAE">
        <w:rPr>
          <w:rFonts w:hint="eastAsia"/>
          <w:sz w:val="18"/>
        </w:rPr>
        <w:t>for</w:t>
      </w:r>
      <w:r w:rsidR="00185B3E" w:rsidRPr="00854FAE">
        <w:rPr>
          <w:sz w:val="18"/>
        </w:rPr>
        <w:t xml:space="preserve"> each </w:t>
      </w:r>
      <w:r w:rsidR="00185B3E" w:rsidRPr="00854FAE">
        <w:rPr>
          <w:rFonts w:hint="eastAsia"/>
          <w:sz w:val="18"/>
        </w:rPr>
        <w:t xml:space="preserve">case </w:t>
      </w:r>
    </w:p>
    <w:tbl>
      <w:tblPr>
        <w:tblStyle w:val="ae"/>
        <w:tblW w:w="0" w:type="auto"/>
        <w:jc w:val="center"/>
        <w:tblLook w:val="04A0" w:firstRow="1" w:lastRow="0" w:firstColumn="1" w:lastColumn="0" w:noHBand="0" w:noVBand="1"/>
      </w:tblPr>
      <w:tblGrid>
        <w:gridCol w:w="527"/>
        <w:gridCol w:w="1461"/>
        <w:gridCol w:w="846"/>
        <w:gridCol w:w="1123"/>
        <w:gridCol w:w="1122"/>
        <w:gridCol w:w="1256"/>
        <w:gridCol w:w="756"/>
        <w:gridCol w:w="756"/>
        <w:gridCol w:w="756"/>
      </w:tblGrid>
      <w:tr w:rsidR="00F560D7" w:rsidTr="003E63A0">
        <w:trPr>
          <w:cantSplit/>
          <w:jc w:val="center"/>
        </w:trPr>
        <w:tc>
          <w:tcPr>
            <w:tcW w:w="0" w:type="auto"/>
            <w:gridSpan w:val="2"/>
            <w:vMerge w:val="restart"/>
            <w:vAlign w:val="center"/>
          </w:tcPr>
          <w:p w:rsidR="00F560D7" w:rsidRPr="003E63A0" w:rsidRDefault="00F560D7" w:rsidP="00F560D7">
            <w:pPr>
              <w:jc w:val="center"/>
              <w:rPr>
                <w:sz w:val="18"/>
                <w:lang w:eastAsia="zh-CN"/>
              </w:rPr>
            </w:pPr>
            <w:r w:rsidRPr="003E63A0">
              <w:rPr>
                <w:sz w:val="18"/>
                <w:lang w:eastAsia="zh-CN"/>
              </w:rPr>
              <w:t>Cases</w:t>
            </w:r>
          </w:p>
        </w:tc>
        <w:tc>
          <w:tcPr>
            <w:tcW w:w="0" w:type="auto"/>
            <w:vMerge w:val="restart"/>
            <w:vAlign w:val="center"/>
          </w:tcPr>
          <w:p w:rsidR="00F560D7" w:rsidRPr="003E63A0" w:rsidRDefault="00F560D7" w:rsidP="00F560D7">
            <w:pPr>
              <w:jc w:val="center"/>
              <w:rPr>
                <w:sz w:val="18"/>
                <w:lang w:eastAsia="zh-CN"/>
              </w:rPr>
            </w:pPr>
            <w:r w:rsidRPr="003E63A0">
              <w:rPr>
                <w:sz w:val="18"/>
                <w:lang w:eastAsia="zh-CN"/>
              </w:rPr>
              <w:t>CNR</w:t>
            </w:r>
          </w:p>
        </w:tc>
        <w:tc>
          <w:tcPr>
            <w:tcW w:w="0" w:type="auto"/>
            <w:gridSpan w:val="3"/>
            <w:vAlign w:val="center"/>
          </w:tcPr>
          <w:p w:rsidR="00F560D7" w:rsidRPr="00F560D7" w:rsidRDefault="00F560D7" w:rsidP="00F560D7">
            <w:pPr>
              <w:jc w:val="center"/>
              <w:rPr>
                <w:sz w:val="18"/>
                <w:lang w:eastAsia="zh-CN"/>
              </w:rPr>
            </w:pPr>
            <w:r w:rsidRPr="003E63A0">
              <w:rPr>
                <w:sz w:val="18"/>
                <w:lang w:eastAsia="zh-CN"/>
              </w:rPr>
              <w:t>R</w:t>
            </w:r>
            <w:r w:rsidRPr="003E63A0">
              <w:rPr>
                <w:sz w:val="18"/>
              </w:rPr>
              <w:t>equire</w:t>
            </w:r>
            <w:r w:rsidRPr="003E63A0">
              <w:rPr>
                <w:sz w:val="18"/>
                <w:lang w:eastAsia="zh-CN"/>
              </w:rPr>
              <w:t>d</w:t>
            </w:r>
            <w:r w:rsidRPr="003E63A0">
              <w:rPr>
                <w:sz w:val="18"/>
              </w:rPr>
              <w:t xml:space="preserve"> SNR</w:t>
            </w:r>
            <w:r w:rsidR="00DA6A48">
              <w:rPr>
                <w:rFonts w:hint="eastAsia"/>
                <w:sz w:val="18"/>
                <w:lang w:eastAsia="zh-CN"/>
              </w:rPr>
              <w:t xml:space="preserve"> for different SSB combination</w:t>
            </w:r>
          </w:p>
        </w:tc>
        <w:tc>
          <w:tcPr>
            <w:tcW w:w="0" w:type="auto"/>
            <w:gridSpan w:val="3"/>
            <w:vAlign w:val="center"/>
          </w:tcPr>
          <w:p w:rsidR="00F560D7" w:rsidRPr="00F560D7" w:rsidRDefault="00F560D7" w:rsidP="00F560D7">
            <w:pPr>
              <w:jc w:val="center"/>
              <w:rPr>
                <w:sz w:val="18"/>
                <w:lang w:eastAsia="zh-CN"/>
              </w:rPr>
            </w:pPr>
            <w:r w:rsidRPr="003E63A0">
              <w:rPr>
                <w:sz w:val="18"/>
                <w:lang w:eastAsia="zh-CN"/>
              </w:rPr>
              <w:t>Link margin</w:t>
            </w:r>
          </w:p>
        </w:tc>
      </w:tr>
      <w:tr w:rsidR="00F560D7" w:rsidTr="003E63A0">
        <w:trPr>
          <w:cantSplit/>
          <w:jc w:val="center"/>
        </w:trPr>
        <w:tc>
          <w:tcPr>
            <w:tcW w:w="0" w:type="auto"/>
            <w:gridSpan w:val="2"/>
            <w:vMerge/>
            <w:vAlign w:val="center"/>
          </w:tcPr>
          <w:p w:rsidR="00F560D7" w:rsidRPr="003E63A0" w:rsidRDefault="00F560D7" w:rsidP="00F560D7">
            <w:pPr>
              <w:jc w:val="center"/>
              <w:rPr>
                <w:sz w:val="18"/>
                <w:lang w:eastAsia="zh-CN"/>
              </w:rPr>
            </w:pPr>
          </w:p>
        </w:tc>
        <w:tc>
          <w:tcPr>
            <w:tcW w:w="0" w:type="auto"/>
            <w:vMerge/>
            <w:vAlign w:val="center"/>
          </w:tcPr>
          <w:p w:rsidR="00F560D7" w:rsidRPr="003E63A0" w:rsidRDefault="00F560D7" w:rsidP="00F560D7">
            <w:pPr>
              <w:jc w:val="center"/>
              <w:rPr>
                <w:sz w:val="18"/>
                <w:lang w:eastAsia="zh-CN"/>
              </w:rPr>
            </w:pPr>
          </w:p>
        </w:tc>
        <w:tc>
          <w:tcPr>
            <w:tcW w:w="0" w:type="auto"/>
            <w:vAlign w:val="center"/>
          </w:tcPr>
          <w:p w:rsidR="00F560D7" w:rsidRPr="003E63A0" w:rsidRDefault="00F560D7" w:rsidP="00F560D7">
            <w:pPr>
              <w:jc w:val="center"/>
              <w:rPr>
                <w:sz w:val="18"/>
                <w:lang w:eastAsia="zh-CN"/>
              </w:rPr>
            </w:pPr>
            <w:r w:rsidRPr="003E63A0">
              <w:rPr>
                <w:sz w:val="18"/>
                <w:lang w:eastAsia="zh-CN"/>
              </w:rPr>
              <w:t>1 SSB</w:t>
            </w:r>
          </w:p>
        </w:tc>
        <w:tc>
          <w:tcPr>
            <w:tcW w:w="0" w:type="auto"/>
            <w:vAlign w:val="center"/>
          </w:tcPr>
          <w:p w:rsidR="00F560D7" w:rsidRPr="003E63A0" w:rsidRDefault="00F560D7" w:rsidP="00F560D7">
            <w:pPr>
              <w:jc w:val="center"/>
              <w:rPr>
                <w:sz w:val="18"/>
                <w:lang w:eastAsia="zh-CN"/>
              </w:rPr>
            </w:pPr>
            <w:r>
              <w:rPr>
                <w:rFonts w:hint="eastAsia"/>
                <w:sz w:val="18"/>
                <w:lang w:eastAsia="zh-CN"/>
              </w:rPr>
              <w:t>2</w:t>
            </w:r>
            <w:r w:rsidRPr="003E63A0">
              <w:rPr>
                <w:sz w:val="18"/>
                <w:lang w:eastAsia="zh-CN"/>
              </w:rPr>
              <w:t xml:space="preserve"> SSBs</w:t>
            </w:r>
          </w:p>
        </w:tc>
        <w:tc>
          <w:tcPr>
            <w:tcW w:w="0" w:type="auto"/>
            <w:vAlign w:val="center"/>
          </w:tcPr>
          <w:p w:rsidR="00F560D7" w:rsidRPr="00F560D7" w:rsidRDefault="00F560D7" w:rsidP="00F560D7">
            <w:pPr>
              <w:jc w:val="center"/>
              <w:rPr>
                <w:sz w:val="18"/>
                <w:lang w:eastAsia="zh-CN"/>
              </w:rPr>
            </w:pPr>
            <w:r w:rsidRPr="00EC7CDF">
              <w:rPr>
                <w:rFonts w:hint="eastAsia"/>
                <w:sz w:val="18"/>
                <w:lang w:eastAsia="zh-CN"/>
              </w:rPr>
              <w:t>4 SSBs</w:t>
            </w:r>
          </w:p>
        </w:tc>
        <w:tc>
          <w:tcPr>
            <w:tcW w:w="0" w:type="auto"/>
            <w:vAlign w:val="center"/>
          </w:tcPr>
          <w:p w:rsidR="00F560D7" w:rsidRPr="003E63A0" w:rsidRDefault="00F560D7" w:rsidP="00F560D7">
            <w:pPr>
              <w:jc w:val="center"/>
              <w:rPr>
                <w:sz w:val="18"/>
                <w:lang w:eastAsia="zh-CN"/>
              </w:rPr>
            </w:pPr>
            <w:r w:rsidRPr="003E63A0">
              <w:rPr>
                <w:sz w:val="18"/>
                <w:lang w:eastAsia="zh-CN"/>
              </w:rPr>
              <w:t>1 SSB</w:t>
            </w:r>
          </w:p>
        </w:tc>
        <w:tc>
          <w:tcPr>
            <w:tcW w:w="0" w:type="auto"/>
            <w:vAlign w:val="center"/>
          </w:tcPr>
          <w:p w:rsidR="00F560D7" w:rsidRPr="003E63A0" w:rsidRDefault="00F560D7" w:rsidP="00F560D7">
            <w:pPr>
              <w:jc w:val="center"/>
              <w:rPr>
                <w:sz w:val="18"/>
                <w:lang w:eastAsia="zh-CN"/>
              </w:rPr>
            </w:pPr>
            <w:r>
              <w:rPr>
                <w:rFonts w:hint="eastAsia"/>
                <w:sz w:val="18"/>
                <w:lang w:eastAsia="zh-CN"/>
              </w:rPr>
              <w:t>2</w:t>
            </w:r>
            <w:r w:rsidRPr="003E63A0">
              <w:rPr>
                <w:sz w:val="18"/>
                <w:lang w:eastAsia="zh-CN"/>
              </w:rPr>
              <w:t xml:space="preserve"> SSBs</w:t>
            </w:r>
          </w:p>
        </w:tc>
        <w:tc>
          <w:tcPr>
            <w:tcW w:w="0" w:type="auto"/>
            <w:vAlign w:val="center"/>
          </w:tcPr>
          <w:p w:rsidR="00F560D7" w:rsidRPr="00F560D7" w:rsidRDefault="00F560D7" w:rsidP="00F560D7">
            <w:pPr>
              <w:jc w:val="center"/>
              <w:rPr>
                <w:sz w:val="18"/>
                <w:lang w:eastAsia="zh-CN"/>
              </w:rPr>
            </w:pPr>
            <w:r w:rsidRPr="00EC7CDF">
              <w:rPr>
                <w:rFonts w:hint="eastAsia"/>
                <w:sz w:val="18"/>
                <w:lang w:eastAsia="zh-CN"/>
              </w:rPr>
              <w:t>4 SSBs</w:t>
            </w:r>
          </w:p>
        </w:tc>
      </w:tr>
      <w:tr w:rsidR="00F560D7" w:rsidTr="003E63A0">
        <w:trPr>
          <w:cantSplit/>
          <w:jc w:val="center"/>
        </w:trPr>
        <w:tc>
          <w:tcPr>
            <w:tcW w:w="0" w:type="auto"/>
            <w:vMerge w:val="restart"/>
            <w:vAlign w:val="center"/>
          </w:tcPr>
          <w:p w:rsidR="00F560D7" w:rsidRPr="003E63A0" w:rsidRDefault="00F560D7" w:rsidP="00F560D7">
            <w:pPr>
              <w:jc w:val="center"/>
              <w:rPr>
                <w:sz w:val="18"/>
                <w:lang w:eastAsia="zh-CN"/>
              </w:rPr>
            </w:pPr>
            <w:r w:rsidRPr="003E63A0">
              <w:rPr>
                <w:sz w:val="18"/>
                <w:lang w:eastAsia="zh-CN"/>
              </w:rPr>
              <w:t>FR1</w:t>
            </w:r>
          </w:p>
        </w:tc>
        <w:tc>
          <w:tcPr>
            <w:tcW w:w="0" w:type="auto"/>
            <w:vAlign w:val="center"/>
          </w:tcPr>
          <w:p w:rsidR="00F560D7" w:rsidRPr="003E63A0" w:rsidRDefault="00F560D7" w:rsidP="00F560D7">
            <w:pPr>
              <w:jc w:val="center"/>
              <w:rPr>
                <w:sz w:val="18"/>
                <w:lang w:eastAsia="zh-CN"/>
              </w:rPr>
            </w:pPr>
            <w:r w:rsidRPr="003E63A0">
              <w:rPr>
                <w:sz w:val="18"/>
                <w:lang w:eastAsia="zh-CN"/>
              </w:rPr>
              <w:t>LEO-600km set1</w:t>
            </w:r>
          </w:p>
        </w:tc>
        <w:tc>
          <w:tcPr>
            <w:tcW w:w="0" w:type="auto"/>
            <w:vAlign w:val="center"/>
          </w:tcPr>
          <w:p w:rsidR="00F560D7" w:rsidRPr="003E63A0" w:rsidRDefault="00F560D7" w:rsidP="00F560D7">
            <w:pPr>
              <w:jc w:val="center"/>
              <w:rPr>
                <w:sz w:val="18"/>
                <w:lang w:eastAsia="zh-CN"/>
              </w:rPr>
            </w:pPr>
            <w:r w:rsidRPr="003E63A0">
              <w:rPr>
                <w:sz w:val="18"/>
              </w:rPr>
              <w:t>-1.9</w:t>
            </w:r>
            <w:r w:rsidRPr="003E63A0">
              <w:rPr>
                <w:sz w:val="18"/>
                <w:lang w:eastAsia="zh-CN"/>
              </w:rPr>
              <w:t xml:space="preserve"> dB</w:t>
            </w:r>
          </w:p>
        </w:tc>
        <w:tc>
          <w:tcPr>
            <w:tcW w:w="0" w:type="auto"/>
            <w:vMerge w:val="restart"/>
            <w:vAlign w:val="center"/>
          </w:tcPr>
          <w:p w:rsidR="00F560D7" w:rsidRPr="003E63A0" w:rsidRDefault="00F560D7" w:rsidP="00F560D7">
            <w:pPr>
              <w:jc w:val="center"/>
              <w:rPr>
                <w:sz w:val="18"/>
                <w:lang w:eastAsia="zh-CN"/>
              </w:rPr>
            </w:pPr>
            <w:r w:rsidRPr="003E63A0">
              <w:rPr>
                <w:sz w:val="18"/>
                <w:lang w:eastAsia="zh-CN"/>
              </w:rPr>
              <w:t>-</w:t>
            </w:r>
            <w:r>
              <w:rPr>
                <w:rFonts w:hint="eastAsia"/>
                <w:sz w:val="18"/>
                <w:lang w:eastAsia="zh-CN"/>
              </w:rPr>
              <w:t>5.2</w:t>
            </w:r>
            <w:r w:rsidRPr="003E63A0">
              <w:rPr>
                <w:sz w:val="18"/>
                <w:lang w:eastAsia="zh-CN"/>
              </w:rPr>
              <w:t xml:space="preserve"> dB</w:t>
            </w:r>
          </w:p>
        </w:tc>
        <w:tc>
          <w:tcPr>
            <w:tcW w:w="0" w:type="auto"/>
            <w:vMerge w:val="restart"/>
            <w:vAlign w:val="center"/>
          </w:tcPr>
          <w:p w:rsidR="00F560D7" w:rsidRPr="003E63A0" w:rsidRDefault="00F560D7" w:rsidP="00F560D7">
            <w:pPr>
              <w:jc w:val="center"/>
              <w:rPr>
                <w:sz w:val="18"/>
                <w:lang w:eastAsia="zh-CN"/>
              </w:rPr>
            </w:pPr>
            <w:r w:rsidRPr="00EC7CDF">
              <w:rPr>
                <w:rFonts w:hint="eastAsia"/>
                <w:sz w:val="18"/>
                <w:lang w:eastAsia="zh-CN"/>
              </w:rPr>
              <w:t>-</w:t>
            </w:r>
            <w:r>
              <w:rPr>
                <w:rFonts w:hint="eastAsia"/>
                <w:sz w:val="18"/>
                <w:lang w:eastAsia="zh-CN"/>
              </w:rPr>
              <w:t>8.4</w:t>
            </w:r>
            <w:r w:rsidRPr="00EC7CDF">
              <w:rPr>
                <w:rFonts w:hint="eastAsia"/>
                <w:sz w:val="18"/>
                <w:lang w:eastAsia="zh-CN"/>
              </w:rPr>
              <w:t xml:space="preserve"> dB</w:t>
            </w:r>
          </w:p>
        </w:tc>
        <w:tc>
          <w:tcPr>
            <w:tcW w:w="0" w:type="auto"/>
            <w:vMerge w:val="restart"/>
            <w:vAlign w:val="center"/>
          </w:tcPr>
          <w:p w:rsidR="00F560D7" w:rsidRPr="00F560D7" w:rsidDel="0038645D" w:rsidRDefault="00F560D7" w:rsidP="00F560D7">
            <w:pPr>
              <w:jc w:val="center"/>
              <w:rPr>
                <w:sz w:val="18"/>
                <w:lang w:eastAsia="zh-CN"/>
              </w:rPr>
            </w:pPr>
            <w:r w:rsidRPr="00EC7CDF">
              <w:rPr>
                <w:rFonts w:hint="eastAsia"/>
                <w:sz w:val="18"/>
                <w:lang w:eastAsia="zh-CN"/>
              </w:rPr>
              <w:t>-11.</w:t>
            </w:r>
            <w:r>
              <w:rPr>
                <w:rFonts w:hint="eastAsia"/>
                <w:sz w:val="18"/>
                <w:lang w:eastAsia="zh-CN"/>
              </w:rPr>
              <w:t>5</w:t>
            </w:r>
            <w:r w:rsidRPr="00EC7CDF">
              <w:rPr>
                <w:rFonts w:hint="eastAsia"/>
                <w:sz w:val="18"/>
                <w:lang w:eastAsia="zh-CN"/>
              </w:rPr>
              <w:t xml:space="preserve"> dB</w:t>
            </w:r>
          </w:p>
        </w:tc>
        <w:tc>
          <w:tcPr>
            <w:tcW w:w="0" w:type="auto"/>
            <w:vAlign w:val="center"/>
          </w:tcPr>
          <w:p w:rsidR="00F560D7" w:rsidRPr="003E63A0" w:rsidRDefault="00F560D7" w:rsidP="00F560D7">
            <w:pPr>
              <w:jc w:val="center"/>
              <w:rPr>
                <w:sz w:val="18"/>
                <w:lang w:eastAsia="zh-CN"/>
              </w:rPr>
            </w:pPr>
            <w:r>
              <w:rPr>
                <w:rFonts w:hint="eastAsia"/>
                <w:sz w:val="18"/>
                <w:lang w:eastAsia="zh-CN"/>
              </w:rPr>
              <w:t>3.3</w:t>
            </w:r>
            <w:r w:rsidRPr="003E63A0">
              <w:rPr>
                <w:sz w:val="18"/>
                <w:lang w:eastAsia="zh-CN"/>
              </w:rPr>
              <w:t xml:space="preserve"> dB</w:t>
            </w:r>
          </w:p>
        </w:tc>
        <w:tc>
          <w:tcPr>
            <w:tcW w:w="0" w:type="auto"/>
            <w:vAlign w:val="center"/>
          </w:tcPr>
          <w:p w:rsidR="00F560D7" w:rsidRPr="003E63A0" w:rsidRDefault="00F560D7" w:rsidP="00F560D7">
            <w:pPr>
              <w:jc w:val="center"/>
              <w:rPr>
                <w:sz w:val="18"/>
                <w:lang w:eastAsia="zh-CN"/>
              </w:rPr>
            </w:pPr>
            <w:r>
              <w:rPr>
                <w:rFonts w:hint="eastAsia"/>
                <w:sz w:val="18"/>
                <w:lang w:eastAsia="zh-CN"/>
              </w:rPr>
              <w:t>6</w:t>
            </w:r>
            <w:r w:rsidRPr="00EC7CDF">
              <w:rPr>
                <w:rFonts w:hint="eastAsia"/>
                <w:sz w:val="18"/>
                <w:lang w:eastAsia="zh-CN"/>
              </w:rPr>
              <w:t>.</w:t>
            </w:r>
            <w:r>
              <w:rPr>
                <w:rFonts w:hint="eastAsia"/>
                <w:sz w:val="18"/>
                <w:lang w:eastAsia="zh-CN"/>
              </w:rPr>
              <w:t>5</w:t>
            </w:r>
            <w:r w:rsidRPr="00EC7CDF">
              <w:rPr>
                <w:rFonts w:hint="eastAsia"/>
                <w:sz w:val="18"/>
                <w:lang w:eastAsia="zh-CN"/>
              </w:rPr>
              <w:t xml:space="preserve"> dB</w:t>
            </w:r>
          </w:p>
        </w:tc>
        <w:tc>
          <w:tcPr>
            <w:tcW w:w="0" w:type="auto"/>
            <w:vAlign w:val="center"/>
          </w:tcPr>
          <w:p w:rsidR="00F560D7" w:rsidRPr="00F560D7" w:rsidRDefault="00F560D7" w:rsidP="00F560D7">
            <w:pPr>
              <w:jc w:val="center"/>
              <w:rPr>
                <w:sz w:val="18"/>
                <w:lang w:eastAsia="zh-CN"/>
              </w:rPr>
            </w:pPr>
            <w:r w:rsidRPr="00EC7CDF">
              <w:rPr>
                <w:rFonts w:hint="eastAsia"/>
                <w:sz w:val="18"/>
                <w:lang w:eastAsia="zh-CN"/>
              </w:rPr>
              <w:t>9.</w:t>
            </w:r>
            <w:r>
              <w:rPr>
                <w:rFonts w:hint="eastAsia"/>
                <w:sz w:val="18"/>
                <w:lang w:eastAsia="zh-CN"/>
              </w:rPr>
              <w:t>6</w:t>
            </w:r>
            <w:r w:rsidRPr="00EC7CDF">
              <w:rPr>
                <w:rFonts w:hint="eastAsia"/>
                <w:sz w:val="18"/>
                <w:lang w:eastAsia="zh-CN"/>
              </w:rPr>
              <w:t xml:space="preserve"> dB</w:t>
            </w:r>
          </w:p>
        </w:tc>
      </w:tr>
      <w:tr w:rsidR="00F560D7" w:rsidTr="003E63A0">
        <w:trPr>
          <w:cantSplit/>
          <w:jc w:val="center"/>
        </w:trPr>
        <w:tc>
          <w:tcPr>
            <w:tcW w:w="0" w:type="auto"/>
            <w:vMerge/>
            <w:vAlign w:val="center"/>
          </w:tcPr>
          <w:p w:rsidR="00F560D7" w:rsidRPr="003E63A0" w:rsidRDefault="00F560D7" w:rsidP="00F560D7">
            <w:pPr>
              <w:jc w:val="center"/>
              <w:rPr>
                <w:sz w:val="18"/>
                <w:lang w:eastAsia="zh-CN"/>
              </w:rPr>
            </w:pPr>
          </w:p>
        </w:tc>
        <w:tc>
          <w:tcPr>
            <w:tcW w:w="0" w:type="auto"/>
            <w:vAlign w:val="center"/>
          </w:tcPr>
          <w:p w:rsidR="00F560D7" w:rsidRPr="003E63A0" w:rsidRDefault="00F560D7" w:rsidP="00F560D7">
            <w:pPr>
              <w:jc w:val="center"/>
              <w:rPr>
                <w:sz w:val="18"/>
                <w:lang w:eastAsia="zh-CN"/>
              </w:rPr>
            </w:pPr>
            <w:r w:rsidRPr="003E63A0">
              <w:rPr>
                <w:sz w:val="18"/>
                <w:lang w:eastAsia="zh-CN"/>
              </w:rPr>
              <w:t>GEO set1</w:t>
            </w:r>
          </w:p>
        </w:tc>
        <w:tc>
          <w:tcPr>
            <w:tcW w:w="0" w:type="auto"/>
            <w:vAlign w:val="center"/>
          </w:tcPr>
          <w:p w:rsidR="00F560D7" w:rsidRPr="003E63A0" w:rsidRDefault="00F560D7" w:rsidP="00F560D7">
            <w:pPr>
              <w:jc w:val="center"/>
              <w:rPr>
                <w:sz w:val="18"/>
                <w:lang w:eastAsia="zh-CN"/>
              </w:rPr>
            </w:pPr>
            <w:r w:rsidRPr="003E63A0">
              <w:rPr>
                <w:sz w:val="18"/>
              </w:rPr>
              <w:t>-8.5</w:t>
            </w:r>
            <w:r w:rsidRPr="003E63A0">
              <w:rPr>
                <w:sz w:val="18"/>
                <w:lang w:eastAsia="zh-CN"/>
              </w:rPr>
              <w:t xml:space="preserve"> dB</w:t>
            </w:r>
          </w:p>
        </w:tc>
        <w:tc>
          <w:tcPr>
            <w:tcW w:w="0" w:type="auto"/>
            <w:vMerge/>
            <w:vAlign w:val="center"/>
          </w:tcPr>
          <w:p w:rsidR="00F560D7" w:rsidRPr="003E63A0" w:rsidRDefault="00F560D7" w:rsidP="00F560D7">
            <w:pPr>
              <w:jc w:val="center"/>
              <w:rPr>
                <w:sz w:val="18"/>
              </w:rPr>
            </w:pPr>
          </w:p>
        </w:tc>
        <w:tc>
          <w:tcPr>
            <w:tcW w:w="0" w:type="auto"/>
            <w:vMerge/>
            <w:vAlign w:val="center"/>
          </w:tcPr>
          <w:p w:rsidR="00F560D7" w:rsidRPr="003E63A0" w:rsidRDefault="00F560D7" w:rsidP="00F560D7">
            <w:pPr>
              <w:jc w:val="center"/>
              <w:rPr>
                <w:sz w:val="18"/>
              </w:rPr>
            </w:pPr>
          </w:p>
        </w:tc>
        <w:tc>
          <w:tcPr>
            <w:tcW w:w="0" w:type="auto"/>
            <w:vMerge/>
            <w:vAlign w:val="center"/>
          </w:tcPr>
          <w:p w:rsidR="00F560D7" w:rsidRPr="00F560D7" w:rsidRDefault="00F560D7" w:rsidP="00F560D7">
            <w:pPr>
              <w:jc w:val="center"/>
              <w:rPr>
                <w:color w:val="FF0000"/>
                <w:sz w:val="18"/>
                <w:lang w:eastAsia="zh-CN"/>
              </w:rPr>
            </w:pPr>
          </w:p>
        </w:tc>
        <w:tc>
          <w:tcPr>
            <w:tcW w:w="0" w:type="auto"/>
            <w:vAlign w:val="center"/>
          </w:tcPr>
          <w:p w:rsidR="00F560D7" w:rsidRPr="003E63A0" w:rsidRDefault="00F560D7" w:rsidP="00F560D7">
            <w:pPr>
              <w:jc w:val="center"/>
              <w:rPr>
                <w:color w:val="FF0000"/>
                <w:sz w:val="18"/>
                <w:lang w:eastAsia="zh-CN"/>
              </w:rPr>
            </w:pPr>
            <w:r w:rsidRPr="003E63A0">
              <w:rPr>
                <w:color w:val="FF0000"/>
                <w:sz w:val="18"/>
                <w:lang w:eastAsia="zh-CN"/>
              </w:rPr>
              <w:t>-</w:t>
            </w:r>
            <w:r>
              <w:rPr>
                <w:rFonts w:hint="eastAsia"/>
                <w:color w:val="FF0000"/>
                <w:sz w:val="18"/>
                <w:lang w:eastAsia="zh-CN"/>
              </w:rPr>
              <w:t>3.2</w:t>
            </w:r>
            <w:r w:rsidRPr="003E63A0">
              <w:rPr>
                <w:color w:val="FF0000"/>
                <w:sz w:val="18"/>
                <w:lang w:eastAsia="zh-CN"/>
              </w:rPr>
              <w:t xml:space="preserve"> dB</w:t>
            </w:r>
          </w:p>
        </w:tc>
        <w:tc>
          <w:tcPr>
            <w:tcW w:w="0" w:type="auto"/>
            <w:vAlign w:val="center"/>
          </w:tcPr>
          <w:p w:rsidR="00F560D7" w:rsidRPr="003E63A0" w:rsidRDefault="00F560D7" w:rsidP="00F560D7">
            <w:pPr>
              <w:jc w:val="center"/>
              <w:rPr>
                <w:sz w:val="18"/>
                <w:lang w:eastAsia="zh-CN"/>
              </w:rPr>
            </w:pPr>
            <w:r w:rsidRPr="003E63A0">
              <w:rPr>
                <w:color w:val="FF0000"/>
                <w:sz w:val="18"/>
                <w:lang w:eastAsia="zh-CN"/>
              </w:rPr>
              <w:t>-0.1 dB</w:t>
            </w:r>
          </w:p>
        </w:tc>
        <w:tc>
          <w:tcPr>
            <w:tcW w:w="0" w:type="auto"/>
            <w:vAlign w:val="center"/>
          </w:tcPr>
          <w:p w:rsidR="00F560D7" w:rsidRPr="00F560D7" w:rsidRDefault="00F560D7" w:rsidP="00F560D7">
            <w:pPr>
              <w:jc w:val="center"/>
              <w:rPr>
                <w:sz w:val="18"/>
                <w:lang w:eastAsia="zh-CN"/>
              </w:rPr>
            </w:pPr>
            <w:r w:rsidRPr="00EC7CDF">
              <w:rPr>
                <w:rFonts w:hint="eastAsia"/>
                <w:sz w:val="18"/>
                <w:lang w:eastAsia="zh-CN"/>
              </w:rPr>
              <w:t>3.</w:t>
            </w:r>
            <w:r>
              <w:rPr>
                <w:rFonts w:hint="eastAsia"/>
                <w:sz w:val="18"/>
                <w:lang w:eastAsia="zh-CN"/>
              </w:rPr>
              <w:t>0</w:t>
            </w:r>
            <w:r w:rsidRPr="00EC7CDF">
              <w:rPr>
                <w:rFonts w:hint="eastAsia"/>
                <w:sz w:val="18"/>
                <w:lang w:eastAsia="zh-CN"/>
              </w:rPr>
              <w:t xml:space="preserve"> dB</w:t>
            </w:r>
          </w:p>
        </w:tc>
      </w:tr>
      <w:tr w:rsidR="00F560D7" w:rsidTr="003E63A0">
        <w:trPr>
          <w:cantSplit/>
          <w:jc w:val="center"/>
        </w:trPr>
        <w:tc>
          <w:tcPr>
            <w:tcW w:w="0" w:type="auto"/>
            <w:vMerge/>
            <w:vAlign w:val="center"/>
          </w:tcPr>
          <w:p w:rsidR="00F560D7" w:rsidRPr="003E63A0" w:rsidRDefault="00F560D7" w:rsidP="00F560D7">
            <w:pPr>
              <w:jc w:val="center"/>
              <w:rPr>
                <w:sz w:val="18"/>
                <w:lang w:eastAsia="zh-CN"/>
              </w:rPr>
            </w:pPr>
          </w:p>
        </w:tc>
        <w:tc>
          <w:tcPr>
            <w:tcW w:w="0" w:type="auto"/>
            <w:vAlign w:val="center"/>
          </w:tcPr>
          <w:p w:rsidR="00F560D7" w:rsidRPr="003E63A0" w:rsidRDefault="00F560D7" w:rsidP="00F560D7">
            <w:pPr>
              <w:jc w:val="center"/>
              <w:rPr>
                <w:sz w:val="18"/>
                <w:lang w:eastAsia="zh-CN"/>
              </w:rPr>
            </w:pPr>
            <w:r w:rsidRPr="003E63A0">
              <w:rPr>
                <w:sz w:val="18"/>
                <w:lang w:eastAsia="zh-CN"/>
              </w:rPr>
              <w:t>GEO set2</w:t>
            </w:r>
          </w:p>
        </w:tc>
        <w:tc>
          <w:tcPr>
            <w:tcW w:w="0" w:type="auto"/>
            <w:vAlign w:val="center"/>
          </w:tcPr>
          <w:p w:rsidR="00F560D7" w:rsidRPr="003E63A0" w:rsidRDefault="00F560D7" w:rsidP="00F560D7">
            <w:pPr>
              <w:jc w:val="center"/>
              <w:rPr>
                <w:sz w:val="18"/>
                <w:lang w:eastAsia="zh-CN"/>
              </w:rPr>
            </w:pPr>
            <w:r w:rsidRPr="003E63A0">
              <w:rPr>
                <w:sz w:val="18"/>
                <w:lang w:eastAsia="zh-CN"/>
              </w:rPr>
              <w:t>-13.7 dB</w:t>
            </w:r>
          </w:p>
        </w:tc>
        <w:tc>
          <w:tcPr>
            <w:tcW w:w="0" w:type="auto"/>
            <w:vMerge/>
            <w:vAlign w:val="center"/>
          </w:tcPr>
          <w:p w:rsidR="00F560D7" w:rsidRPr="003E63A0" w:rsidRDefault="00F560D7" w:rsidP="00F560D7">
            <w:pPr>
              <w:jc w:val="center"/>
              <w:rPr>
                <w:sz w:val="18"/>
              </w:rPr>
            </w:pPr>
          </w:p>
        </w:tc>
        <w:tc>
          <w:tcPr>
            <w:tcW w:w="0" w:type="auto"/>
            <w:vMerge/>
            <w:vAlign w:val="center"/>
          </w:tcPr>
          <w:p w:rsidR="00F560D7" w:rsidRPr="003E63A0" w:rsidRDefault="00F560D7" w:rsidP="00F560D7">
            <w:pPr>
              <w:jc w:val="center"/>
              <w:rPr>
                <w:sz w:val="18"/>
              </w:rPr>
            </w:pPr>
          </w:p>
        </w:tc>
        <w:tc>
          <w:tcPr>
            <w:tcW w:w="0" w:type="auto"/>
            <w:vMerge/>
            <w:vAlign w:val="center"/>
          </w:tcPr>
          <w:p w:rsidR="00F560D7" w:rsidRPr="00F560D7" w:rsidRDefault="00F560D7" w:rsidP="00F560D7">
            <w:pPr>
              <w:jc w:val="center"/>
              <w:rPr>
                <w:color w:val="FF0000"/>
                <w:sz w:val="18"/>
                <w:lang w:eastAsia="zh-CN"/>
              </w:rPr>
            </w:pPr>
          </w:p>
        </w:tc>
        <w:tc>
          <w:tcPr>
            <w:tcW w:w="0" w:type="auto"/>
            <w:vAlign w:val="center"/>
          </w:tcPr>
          <w:p w:rsidR="00F560D7" w:rsidRPr="003E63A0" w:rsidRDefault="00F560D7" w:rsidP="00F560D7">
            <w:pPr>
              <w:jc w:val="center"/>
              <w:rPr>
                <w:color w:val="FF0000"/>
                <w:sz w:val="18"/>
                <w:lang w:eastAsia="zh-CN"/>
              </w:rPr>
            </w:pPr>
            <w:r w:rsidRPr="003E63A0">
              <w:rPr>
                <w:color w:val="FF0000"/>
                <w:sz w:val="18"/>
                <w:lang w:eastAsia="zh-CN"/>
              </w:rPr>
              <w:t>-</w:t>
            </w:r>
            <w:r>
              <w:rPr>
                <w:rFonts w:hint="eastAsia"/>
                <w:color w:val="FF0000"/>
                <w:sz w:val="18"/>
                <w:lang w:eastAsia="zh-CN"/>
              </w:rPr>
              <w:t>8.5</w:t>
            </w:r>
            <w:r w:rsidRPr="003E63A0">
              <w:rPr>
                <w:color w:val="FF0000"/>
                <w:sz w:val="18"/>
                <w:lang w:eastAsia="zh-CN"/>
              </w:rPr>
              <w:t xml:space="preserve"> dB</w:t>
            </w:r>
          </w:p>
        </w:tc>
        <w:tc>
          <w:tcPr>
            <w:tcW w:w="0" w:type="auto"/>
            <w:vAlign w:val="center"/>
          </w:tcPr>
          <w:p w:rsidR="00F560D7" w:rsidRPr="003E63A0" w:rsidRDefault="00F560D7" w:rsidP="00F560D7">
            <w:pPr>
              <w:jc w:val="center"/>
              <w:rPr>
                <w:sz w:val="18"/>
                <w:lang w:eastAsia="zh-CN"/>
              </w:rPr>
            </w:pPr>
            <w:r w:rsidRPr="00EC7CDF">
              <w:rPr>
                <w:rFonts w:hint="eastAsia"/>
                <w:color w:val="FF0000"/>
                <w:sz w:val="18"/>
                <w:lang w:eastAsia="zh-CN"/>
              </w:rPr>
              <w:t>-</w:t>
            </w:r>
            <w:r>
              <w:rPr>
                <w:rFonts w:hint="eastAsia"/>
                <w:color w:val="FF0000"/>
                <w:sz w:val="18"/>
                <w:lang w:eastAsia="zh-CN"/>
              </w:rPr>
              <w:t>5.3</w:t>
            </w:r>
            <w:r w:rsidRPr="00EC7CDF">
              <w:rPr>
                <w:rFonts w:hint="eastAsia"/>
                <w:color w:val="FF0000"/>
                <w:sz w:val="18"/>
                <w:lang w:eastAsia="zh-CN"/>
              </w:rPr>
              <w:t xml:space="preserve"> dB</w:t>
            </w:r>
          </w:p>
        </w:tc>
        <w:tc>
          <w:tcPr>
            <w:tcW w:w="0" w:type="auto"/>
            <w:vAlign w:val="center"/>
          </w:tcPr>
          <w:p w:rsidR="00F560D7" w:rsidRPr="00F560D7" w:rsidRDefault="00F560D7" w:rsidP="00F560D7">
            <w:pPr>
              <w:jc w:val="center"/>
              <w:rPr>
                <w:color w:val="FF0000"/>
                <w:sz w:val="18"/>
                <w:lang w:eastAsia="zh-CN"/>
              </w:rPr>
            </w:pPr>
            <w:r w:rsidRPr="00EC7CDF">
              <w:rPr>
                <w:rFonts w:hint="eastAsia"/>
                <w:color w:val="FF0000"/>
                <w:sz w:val="18"/>
                <w:lang w:eastAsia="zh-CN"/>
              </w:rPr>
              <w:t>-2.</w:t>
            </w:r>
            <w:r>
              <w:rPr>
                <w:rFonts w:hint="eastAsia"/>
                <w:color w:val="FF0000"/>
                <w:sz w:val="18"/>
                <w:lang w:eastAsia="zh-CN"/>
              </w:rPr>
              <w:t>2</w:t>
            </w:r>
            <w:r w:rsidRPr="00EC7CDF">
              <w:rPr>
                <w:rFonts w:hint="eastAsia"/>
                <w:color w:val="FF0000"/>
                <w:sz w:val="18"/>
                <w:lang w:eastAsia="zh-CN"/>
              </w:rPr>
              <w:t xml:space="preserve"> dB</w:t>
            </w:r>
          </w:p>
        </w:tc>
      </w:tr>
    </w:tbl>
    <w:p w:rsidR="008034A8" w:rsidRDefault="008034A8" w:rsidP="008034A8">
      <w:pPr>
        <w:pStyle w:val="a5"/>
        <w:autoSpaceDE/>
        <w:autoSpaceDN/>
        <w:adjustRightInd/>
        <w:snapToGrid/>
        <w:spacing w:after="0"/>
        <w:ind w:left="1004" w:firstLineChars="0" w:firstLine="0"/>
        <w:jc w:val="left"/>
        <w:rPr>
          <w:b/>
          <w:sz w:val="20"/>
          <w:szCs w:val="20"/>
          <w:lang w:eastAsia="zh-CN"/>
        </w:rPr>
      </w:pPr>
    </w:p>
    <w:p w:rsidR="005858E0" w:rsidRDefault="001F3916" w:rsidP="00805C20">
      <w:pPr>
        <w:pStyle w:val="a5"/>
        <w:numPr>
          <w:ilvl w:val="0"/>
          <w:numId w:val="23"/>
        </w:numPr>
        <w:autoSpaceDE/>
        <w:autoSpaceDN/>
        <w:adjustRightInd/>
        <w:snapToGrid/>
        <w:spacing w:after="0"/>
        <w:ind w:firstLineChars="0"/>
        <w:jc w:val="left"/>
        <w:rPr>
          <w:b/>
          <w:sz w:val="20"/>
          <w:szCs w:val="20"/>
          <w:lang w:eastAsia="zh-CN"/>
        </w:rPr>
      </w:pPr>
      <w:r w:rsidRPr="001F3916">
        <w:rPr>
          <w:b/>
          <w:sz w:val="20"/>
          <w:szCs w:val="20"/>
          <w:lang w:eastAsia="zh-CN"/>
        </w:rPr>
        <w:t>SSB detection requires SNR about -</w:t>
      </w:r>
      <w:r w:rsidR="0038645D">
        <w:rPr>
          <w:rFonts w:hint="eastAsia"/>
          <w:b/>
          <w:sz w:val="20"/>
          <w:szCs w:val="20"/>
          <w:lang w:eastAsia="zh-CN"/>
        </w:rPr>
        <w:t>5.2</w:t>
      </w:r>
      <w:r w:rsidRPr="001F3916">
        <w:rPr>
          <w:b/>
          <w:sz w:val="20"/>
          <w:szCs w:val="20"/>
          <w:lang w:eastAsia="zh-CN"/>
        </w:rPr>
        <w:t xml:space="preserve"> dB </w:t>
      </w:r>
      <w:r w:rsidR="009756D7">
        <w:rPr>
          <w:rFonts w:hint="eastAsia"/>
          <w:b/>
          <w:sz w:val="20"/>
          <w:szCs w:val="20"/>
          <w:lang w:eastAsia="zh-CN"/>
        </w:rPr>
        <w:t xml:space="preserve">if </w:t>
      </w:r>
      <w:r w:rsidRPr="001F3916">
        <w:rPr>
          <w:b/>
          <w:sz w:val="20"/>
          <w:szCs w:val="20"/>
          <w:lang w:eastAsia="zh-CN"/>
        </w:rPr>
        <w:t>without combination</w:t>
      </w:r>
      <w:r w:rsidR="00496399">
        <w:rPr>
          <w:rFonts w:hint="eastAsia"/>
          <w:b/>
          <w:sz w:val="20"/>
          <w:szCs w:val="20"/>
          <w:lang w:eastAsia="zh-CN"/>
        </w:rPr>
        <w:t>, with 3dB margin compared to CNR for LEO-600km set1</w:t>
      </w:r>
      <w:r w:rsidR="00805C20">
        <w:rPr>
          <w:rFonts w:hint="eastAsia"/>
          <w:b/>
          <w:sz w:val="20"/>
          <w:szCs w:val="20"/>
          <w:lang w:eastAsia="zh-CN"/>
        </w:rPr>
        <w:t xml:space="preserve">. </w:t>
      </w:r>
    </w:p>
    <w:p w:rsidR="00371AB4" w:rsidRDefault="00371AB4" w:rsidP="00682BB2">
      <w:pPr>
        <w:pStyle w:val="a5"/>
        <w:numPr>
          <w:ilvl w:val="0"/>
          <w:numId w:val="23"/>
        </w:numPr>
        <w:autoSpaceDE/>
        <w:autoSpaceDN/>
        <w:adjustRightInd/>
        <w:snapToGrid/>
        <w:spacing w:after="0"/>
        <w:ind w:firstLineChars="0"/>
        <w:jc w:val="left"/>
        <w:rPr>
          <w:b/>
          <w:sz w:val="20"/>
          <w:szCs w:val="20"/>
          <w:lang w:eastAsia="zh-CN"/>
        </w:rPr>
      </w:pPr>
      <w:r w:rsidRPr="001143A2">
        <w:rPr>
          <w:b/>
          <w:sz w:val="20"/>
          <w:szCs w:val="20"/>
          <w:lang w:eastAsia="zh-CN"/>
        </w:rPr>
        <w:lastRenderedPageBreak/>
        <w:t>Combination of 4 SSBs</w:t>
      </w:r>
      <w:r>
        <w:rPr>
          <w:rFonts w:hint="eastAsia"/>
          <w:b/>
          <w:sz w:val="20"/>
          <w:szCs w:val="20"/>
          <w:lang w:eastAsia="zh-CN"/>
        </w:rPr>
        <w:t xml:space="preserve"> </w:t>
      </w:r>
      <w:r w:rsidRPr="001143A2">
        <w:rPr>
          <w:b/>
          <w:sz w:val="20"/>
          <w:szCs w:val="20"/>
          <w:lang w:eastAsia="zh-CN"/>
        </w:rPr>
        <w:t>detection requires SNR about -11.</w:t>
      </w:r>
      <w:r w:rsidR="0038645D">
        <w:rPr>
          <w:rFonts w:hint="eastAsia"/>
          <w:b/>
          <w:sz w:val="20"/>
          <w:szCs w:val="20"/>
          <w:lang w:eastAsia="zh-CN"/>
        </w:rPr>
        <w:t>5</w:t>
      </w:r>
      <w:r w:rsidR="0038645D" w:rsidRPr="001143A2">
        <w:rPr>
          <w:b/>
          <w:sz w:val="20"/>
          <w:szCs w:val="20"/>
          <w:lang w:eastAsia="zh-CN"/>
        </w:rPr>
        <w:t xml:space="preserve"> </w:t>
      </w:r>
      <w:r w:rsidRPr="001143A2">
        <w:rPr>
          <w:b/>
          <w:sz w:val="20"/>
          <w:szCs w:val="20"/>
          <w:lang w:eastAsia="zh-CN"/>
        </w:rPr>
        <w:t>dB</w:t>
      </w:r>
      <w:r w:rsidR="00AF43F9">
        <w:rPr>
          <w:rFonts w:hint="eastAsia"/>
          <w:b/>
          <w:sz w:val="20"/>
          <w:szCs w:val="20"/>
          <w:lang w:eastAsia="zh-CN"/>
        </w:rPr>
        <w:t>, which provides more link margin</w:t>
      </w:r>
      <w:r w:rsidR="00805C20">
        <w:rPr>
          <w:rFonts w:hint="eastAsia"/>
          <w:b/>
          <w:sz w:val="20"/>
          <w:szCs w:val="20"/>
          <w:lang w:eastAsia="zh-CN"/>
        </w:rPr>
        <w:t>.</w:t>
      </w:r>
      <w:r w:rsidR="00AF43F9">
        <w:rPr>
          <w:rFonts w:hint="eastAsia"/>
          <w:b/>
          <w:sz w:val="20"/>
          <w:szCs w:val="20"/>
          <w:lang w:eastAsia="zh-CN"/>
        </w:rPr>
        <w:t xml:space="preserve"> </w:t>
      </w:r>
      <w:r w:rsidR="00B13B4C">
        <w:rPr>
          <w:b/>
          <w:sz w:val="20"/>
          <w:szCs w:val="20"/>
          <w:lang w:eastAsia="zh-CN"/>
        </w:rPr>
        <w:t>B</w:t>
      </w:r>
      <w:r w:rsidR="00B13B4C">
        <w:rPr>
          <w:rFonts w:hint="eastAsia"/>
          <w:b/>
          <w:sz w:val="20"/>
          <w:szCs w:val="20"/>
          <w:lang w:eastAsia="zh-CN"/>
        </w:rPr>
        <w:t xml:space="preserve">ut SSB combination depends on UE </w:t>
      </w:r>
      <w:r w:rsidR="00B13B4C">
        <w:rPr>
          <w:b/>
          <w:sz w:val="20"/>
          <w:szCs w:val="20"/>
          <w:lang w:eastAsia="zh-CN"/>
        </w:rPr>
        <w:t>implementation</w:t>
      </w:r>
      <w:r w:rsidR="00B13B4C">
        <w:rPr>
          <w:rFonts w:hint="eastAsia"/>
          <w:b/>
          <w:sz w:val="20"/>
          <w:szCs w:val="20"/>
          <w:lang w:eastAsia="zh-CN"/>
        </w:rPr>
        <w:t xml:space="preserve"> way, which is not mandatory</w:t>
      </w:r>
      <w:r w:rsidR="0056300F">
        <w:rPr>
          <w:rFonts w:hint="eastAsia"/>
          <w:b/>
          <w:sz w:val="20"/>
          <w:szCs w:val="20"/>
          <w:lang w:eastAsia="zh-CN"/>
        </w:rPr>
        <w:t>,</w:t>
      </w:r>
      <w:r w:rsidR="00B13B4C">
        <w:rPr>
          <w:rFonts w:hint="eastAsia"/>
          <w:b/>
          <w:sz w:val="20"/>
          <w:szCs w:val="20"/>
          <w:lang w:eastAsia="zh-CN"/>
        </w:rPr>
        <w:t xml:space="preserve"> </w:t>
      </w:r>
      <w:proofErr w:type="spellStart"/>
      <w:r w:rsidR="0056300F">
        <w:rPr>
          <w:rFonts w:hint="eastAsia"/>
          <w:b/>
          <w:sz w:val="20"/>
          <w:szCs w:val="20"/>
          <w:lang w:eastAsia="zh-CN"/>
        </w:rPr>
        <w:t>especiallly</w:t>
      </w:r>
      <w:proofErr w:type="spellEnd"/>
      <w:r w:rsidR="0056300F">
        <w:rPr>
          <w:rFonts w:hint="eastAsia"/>
          <w:b/>
          <w:sz w:val="20"/>
          <w:szCs w:val="20"/>
          <w:lang w:eastAsia="zh-CN"/>
        </w:rPr>
        <w:t xml:space="preserve"> for long SSB period</w:t>
      </w:r>
      <w:r w:rsidR="00B13B4C">
        <w:rPr>
          <w:rFonts w:hint="eastAsia"/>
          <w:b/>
          <w:sz w:val="20"/>
          <w:szCs w:val="20"/>
          <w:lang w:eastAsia="zh-CN"/>
        </w:rPr>
        <w:t xml:space="preserve">. </w:t>
      </w:r>
    </w:p>
    <w:p w:rsidR="00B13B4C" w:rsidRPr="0056300F" w:rsidRDefault="00B13B4C" w:rsidP="00B13B4C">
      <w:pPr>
        <w:autoSpaceDE/>
        <w:autoSpaceDN/>
        <w:adjustRightInd/>
        <w:snapToGrid/>
        <w:spacing w:after="0"/>
        <w:jc w:val="left"/>
        <w:rPr>
          <w:b/>
          <w:sz w:val="20"/>
          <w:szCs w:val="20"/>
          <w:lang w:eastAsia="zh-CN"/>
        </w:rPr>
      </w:pPr>
    </w:p>
    <w:p w:rsidR="00C05CDB" w:rsidRDefault="00C05CDB" w:rsidP="002404A3">
      <w:pPr>
        <w:pStyle w:val="4"/>
        <w:rPr>
          <w:lang w:eastAsia="zh-CN"/>
        </w:rPr>
      </w:pPr>
      <w:r>
        <w:rPr>
          <w:rFonts w:hint="eastAsia"/>
          <w:lang w:eastAsia="zh-CN"/>
        </w:rPr>
        <w:t>PDCCH</w:t>
      </w:r>
    </w:p>
    <w:p w:rsidR="00806428" w:rsidRPr="003C739B" w:rsidRDefault="00806428" w:rsidP="00806428">
      <w:pPr>
        <w:rPr>
          <w:sz w:val="20"/>
          <w:szCs w:val="20"/>
          <w:lang w:eastAsia="zh-CN"/>
        </w:rPr>
      </w:pPr>
      <w:r w:rsidRPr="003C739B">
        <w:rPr>
          <w:sz w:val="20"/>
          <w:szCs w:val="20"/>
          <w:lang w:eastAsia="zh-CN"/>
        </w:rPr>
        <w:t>For coverage evaluation of PDCCH in NR NTN, the following table is assumed.</w:t>
      </w:r>
    </w:p>
    <w:p w:rsidR="00234377" w:rsidRPr="00854FAE" w:rsidRDefault="00234377" w:rsidP="00A34664">
      <w:pPr>
        <w:pStyle w:val="ac"/>
        <w:keepNext/>
        <w:jc w:val="center"/>
        <w:rPr>
          <w:sz w:val="18"/>
        </w:rPr>
      </w:pPr>
      <w:r w:rsidRPr="00854FAE">
        <w:rPr>
          <w:sz w:val="18"/>
        </w:rPr>
        <w:t xml:space="preserve">Table </w:t>
      </w:r>
      <w:r w:rsidR="00ED3240" w:rsidRPr="00854FAE">
        <w:rPr>
          <w:sz w:val="18"/>
        </w:rPr>
        <w:fldChar w:fldCharType="begin"/>
      </w:r>
      <w:r w:rsidR="00ED3240" w:rsidRPr="00854FAE">
        <w:rPr>
          <w:sz w:val="18"/>
        </w:rPr>
        <w:instrText xml:space="preserve"> SEQ Table \* ARABIC </w:instrText>
      </w:r>
      <w:r w:rsidR="00ED3240" w:rsidRPr="00854FAE">
        <w:rPr>
          <w:sz w:val="18"/>
        </w:rPr>
        <w:fldChar w:fldCharType="separate"/>
      </w:r>
      <w:r w:rsidR="00A34664" w:rsidRPr="00854FAE">
        <w:rPr>
          <w:sz w:val="18"/>
        </w:rPr>
        <w:t>10</w:t>
      </w:r>
      <w:r w:rsidR="00ED3240" w:rsidRPr="00854FAE">
        <w:rPr>
          <w:sz w:val="18"/>
        </w:rPr>
        <w:fldChar w:fldCharType="end"/>
      </w:r>
      <w:r w:rsidRPr="00854FAE">
        <w:rPr>
          <w:sz w:val="18"/>
        </w:rPr>
        <w:t>:</w:t>
      </w:r>
      <w:r w:rsidR="00E774CA" w:rsidRPr="00854FAE">
        <w:rPr>
          <w:rFonts w:hint="eastAsia"/>
          <w:sz w:val="18"/>
        </w:rPr>
        <w:t xml:space="preserve"> </w:t>
      </w:r>
      <w:r w:rsidRPr="00854FAE">
        <w:rPr>
          <w:rFonts w:hint="eastAsia"/>
          <w:sz w:val="18"/>
        </w:rPr>
        <w:t>PDCCH parameters assumption</w:t>
      </w:r>
    </w:p>
    <w:tbl>
      <w:tblPr>
        <w:tblW w:w="0" w:type="auto"/>
        <w:jc w:val="center"/>
        <w:tblCellMar>
          <w:left w:w="0" w:type="dxa"/>
          <w:right w:w="0" w:type="dxa"/>
        </w:tblCellMar>
        <w:tblLook w:val="04A0" w:firstRow="1" w:lastRow="0" w:firstColumn="1" w:lastColumn="0" w:noHBand="0" w:noVBand="1"/>
      </w:tblPr>
      <w:tblGrid>
        <w:gridCol w:w="2356"/>
        <w:gridCol w:w="1677"/>
      </w:tblGrid>
      <w:tr w:rsidR="00806428" w:rsidRPr="00CA38D8"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806428" w:rsidRPr="003E63A0" w:rsidRDefault="00806428" w:rsidP="003E63A0">
            <w:pPr>
              <w:overflowPunct w:val="0"/>
              <w:spacing w:after="0" w:line="276" w:lineRule="auto"/>
              <w:jc w:val="left"/>
              <w:textAlignment w:val="baseline"/>
              <w:rPr>
                <w:b/>
                <w:bCs/>
                <w:sz w:val="18"/>
                <w:szCs w:val="20"/>
              </w:rPr>
            </w:pPr>
            <w:r w:rsidRPr="003E63A0">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806428" w:rsidRPr="003E63A0" w:rsidRDefault="00806428" w:rsidP="003E63A0">
            <w:pPr>
              <w:overflowPunct w:val="0"/>
              <w:spacing w:after="0" w:line="276" w:lineRule="auto"/>
              <w:jc w:val="left"/>
              <w:textAlignment w:val="baseline"/>
              <w:rPr>
                <w:b/>
                <w:bCs/>
                <w:sz w:val="18"/>
                <w:szCs w:val="20"/>
              </w:rPr>
            </w:pPr>
            <w:r w:rsidRPr="003E63A0">
              <w:rPr>
                <w:b/>
                <w:bCs/>
                <w:color w:val="000000"/>
                <w:sz w:val="18"/>
                <w:szCs w:val="20"/>
              </w:rPr>
              <w:t>Value</w:t>
            </w:r>
          </w:p>
        </w:tc>
      </w:tr>
      <w:tr w:rsidR="00806428" w:rsidRPr="00CA38D8"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after="0" w:line="276" w:lineRule="auto"/>
              <w:jc w:val="left"/>
              <w:rPr>
                <w:sz w:val="18"/>
                <w:szCs w:val="20"/>
              </w:rPr>
            </w:pPr>
            <w:r w:rsidRPr="003E63A0">
              <w:rPr>
                <w:sz w:val="18"/>
                <w:szCs w:val="20"/>
              </w:rPr>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before="20" w:after="0" w:line="276" w:lineRule="auto"/>
              <w:jc w:val="left"/>
              <w:rPr>
                <w:sz w:val="18"/>
                <w:szCs w:val="20"/>
              </w:rPr>
            </w:pPr>
            <w:r w:rsidRPr="003E63A0">
              <w:rPr>
                <w:sz w:val="18"/>
                <w:szCs w:val="20"/>
              </w:rPr>
              <w:t>2 for 2GHz</w:t>
            </w:r>
          </w:p>
        </w:tc>
      </w:tr>
      <w:tr w:rsidR="00806428" w:rsidRPr="00CA38D8"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after="0" w:line="276" w:lineRule="auto"/>
              <w:jc w:val="left"/>
              <w:rPr>
                <w:sz w:val="18"/>
                <w:szCs w:val="20"/>
              </w:rPr>
            </w:pPr>
            <w:r w:rsidRPr="003E63A0">
              <w:rPr>
                <w:sz w:val="18"/>
                <w:szCs w:val="20"/>
              </w:rPr>
              <w:t>Aggregation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before="20" w:after="0" w:line="276" w:lineRule="auto"/>
              <w:jc w:val="left"/>
              <w:rPr>
                <w:sz w:val="18"/>
                <w:szCs w:val="20"/>
              </w:rPr>
            </w:pPr>
            <w:r w:rsidRPr="003E63A0">
              <w:rPr>
                <w:sz w:val="18"/>
                <w:szCs w:val="20"/>
              </w:rPr>
              <w:t>16</w:t>
            </w:r>
          </w:p>
        </w:tc>
      </w:tr>
      <w:tr w:rsidR="00806428" w:rsidRPr="00CA38D8"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after="0" w:line="276" w:lineRule="auto"/>
              <w:jc w:val="left"/>
              <w:rPr>
                <w:sz w:val="18"/>
                <w:szCs w:val="20"/>
              </w:rPr>
            </w:pPr>
            <w:r w:rsidRPr="003E63A0">
              <w:rPr>
                <w:sz w:val="18"/>
                <w:szCs w:val="20"/>
              </w:rPr>
              <w:t>Payload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before="20" w:after="0" w:line="276" w:lineRule="auto"/>
              <w:jc w:val="left"/>
              <w:rPr>
                <w:sz w:val="18"/>
                <w:szCs w:val="20"/>
              </w:rPr>
            </w:pPr>
            <w:r w:rsidRPr="003E63A0">
              <w:rPr>
                <w:sz w:val="18"/>
                <w:szCs w:val="20"/>
              </w:rPr>
              <w:t>40 bits</w:t>
            </w:r>
          </w:p>
        </w:tc>
      </w:tr>
      <w:tr w:rsidR="00806428" w:rsidRPr="00CA38D8"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after="0" w:line="276" w:lineRule="auto"/>
              <w:jc w:val="left"/>
              <w:rPr>
                <w:sz w:val="18"/>
                <w:szCs w:val="20"/>
              </w:rPr>
            </w:pPr>
            <w:r w:rsidRPr="003E63A0">
              <w:rPr>
                <w:sz w:val="18"/>
                <w:szCs w:val="20"/>
              </w:rPr>
              <w:t>CORESET size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before="20" w:after="0" w:line="276" w:lineRule="auto"/>
              <w:jc w:val="left"/>
              <w:rPr>
                <w:sz w:val="18"/>
                <w:szCs w:val="20"/>
              </w:rPr>
            </w:pPr>
            <w:r w:rsidRPr="003E63A0">
              <w:rPr>
                <w:sz w:val="18"/>
                <w:szCs w:val="20"/>
              </w:rPr>
              <w:t>2 symbols, 48 PRBs</w:t>
            </w:r>
          </w:p>
        </w:tc>
      </w:tr>
      <w:tr w:rsidR="00603BB8" w:rsidRPr="00CA38D8"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03BB8" w:rsidRPr="003E63A0" w:rsidRDefault="00603BB8" w:rsidP="003E63A0">
            <w:pPr>
              <w:spacing w:after="0" w:line="276" w:lineRule="auto"/>
              <w:jc w:val="left"/>
              <w:rPr>
                <w:sz w:val="18"/>
                <w:szCs w:val="20"/>
                <w:lang w:eastAsia="zh-CN"/>
              </w:rPr>
            </w:pPr>
            <w:r w:rsidRPr="003E63A0">
              <w:rPr>
                <w:sz w:val="18"/>
                <w:szCs w:val="20"/>
              </w:rPr>
              <w:t>Rx</w:t>
            </w:r>
            <w:r w:rsidRPr="003E63A0">
              <w:rPr>
                <w:sz w:val="18"/>
                <w:szCs w:val="20"/>
                <w:lang w:eastAsia="zh-CN"/>
              </w:rPr>
              <w:t xml:space="preserve"> </w:t>
            </w:r>
            <w:proofErr w:type="spellStart"/>
            <w:r w:rsidRPr="003E63A0">
              <w:rPr>
                <w:sz w:val="18"/>
                <w:szCs w:val="20"/>
                <w:lang w:eastAsia="zh-CN"/>
              </w:rPr>
              <w:t>antenea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03BB8" w:rsidRPr="003E63A0" w:rsidRDefault="00603BB8" w:rsidP="003E63A0">
            <w:pPr>
              <w:spacing w:before="20" w:after="0" w:line="276" w:lineRule="auto"/>
              <w:jc w:val="left"/>
              <w:rPr>
                <w:sz w:val="18"/>
                <w:szCs w:val="20"/>
                <w:lang w:eastAsia="zh-CN"/>
              </w:rPr>
            </w:pPr>
            <w:r w:rsidRPr="003E63A0">
              <w:rPr>
                <w:sz w:val="18"/>
                <w:szCs w:val="20"/>
                <w:lang w:eastAsia="zh-CN"/>
              </w:rPr>
              <w:t>2Rx</w:t>
            </w:r>
          </w:p>
        </w:tc>
      </w:tr>
      <w:tr w:rsidR="00806428" w:rsidRPr="00CA38D8"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after="0" w:line="276" w:lineRule="auto"/>
              <w:jc w:val="left"/>
              <w:rPr>
                <w:sz w:val="18"/>
                <w:szCs w:val="20"/>
              </w:rPr>
            </w:pPr>
            <w:r w:rsidRPr="003E63A0">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06428" w:rsidRPr="003E63A0" w:rsidRDefault="00806428" w:rsidP="003E63A0">
            <w:pPr>
              <w:spacing w:before="20" w:after="0" w:line="276" w:lineRule="auto"/>
              <w:jc w:val="left"/>
              <w:rPr>
                <w:sz w:val="18"/>
                <w:szCs w:val="20"/>
              </w:rPr>
            </w:pPr>
            <w:r w:rsidRPr="003E63A0">
              <w:rPr>
                <w:sz w:val="18"/>
                <w:szCs w:val="20"/>
              </w:rPr>
              <w:t>1% BLER</w:t>
            </w:r>
          </w:p>
        </w:tc>
      </w:tr>
    </w:tbl>
    <w:p w:rsidR="00806428" w:rsidRPr="009A4AA5" w:rsidRDefault="005F4754" w:rsidP="00682BB2">
      <w:pPr>
        <w:jc w:val="center"/>
      </w:pPr>
      <w:r>
        <w:rPr>
          <w:noProof/>
          <w:lang w:eastAsia="zh-CN"/>
        </w:rPr>
        <w:drawing>
          <wp:inline distT="0" distB="0" distL="0" distR="0" wp14:anchorId="457ED98D" wp14:editId="2E6CCA25">
            <wp:extent cx="4320000" cy="2257200"/>
            <wp:effectExtent l="0" t="0" r="4445"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4320000" cy="2257200"/>
                    </a:xfrm>
                    <a:prstGeom prst="rect">
                      <a:avLst/>
                    </a:prstGeom>
                  </pic:spPr>
                </pic:pic>
              </a:graphicData>
            </a:graphic>
          </wp:inline>
        </w:drawing>
      </w:r>
    </w:p>
    <w:p w:rsidR="00806428" w:rsidRDefault="00603BB8" w:rsidP="00603BB8">
      <w:pPr>
        <w:jc w:val="center"/>
      </w:pPr>
      <w:bookmarkStart w:id="7" w:name="_Ref110688100"/>
      <w:r w:rsidRPr="00B108BD">
        <w:rPr>
          <w:sz w:val="20"/>
          <w:szCs w:val="20"/>
        </w:rPr>
        <w:t xml:space="preserve">Figure </w:t>
      </w:r>
      <w:r w:rsidRPr="00B108BD">
        <w:rPr>
          <w:sz w:val="20"/>
          <w:szCs w:val="20"/>
        </w:rPr>
        <w:fldChar w:fldCharType="begin"/>
      </w:r>
      <w:r w:rsidRPr="00B108BD">
        <w:rPr>
          <w:sz w:val="20"/>
          <w:szCs w:val="20"/>
        </w:rPr>
        <w:instrText xml:space="preserve"> SEQ Figure \* ARABIC </w:instrText>
      </w:r>
      <w:r w:rsidRPr="00B108BD">
        <w:rPr>
          <w:sz w:val="20"/>
          <w:szCs w:val="20"/>
        </w:rPr>
        <w:fldChar w:fldCharType="separate"/>
      </w:r>
      <w:r w:rsidR="00A34664">
        <w:rPr>
          <w:noProof/>
          <w:sz w:val="20"/>
          <w:szCs w:val="20"/>
        </w:rPr>
        <w:t>4</w:t>
      </w:r>
      <w:r w:rsidRPr="00B108BD">
        <w:rPr>
          <w:noProof/>
          <w:sz w:val="20"/>
          <w:szCs w:val="20"/>
        </w:rPr>
        <w:fldChar w:fldCharType="end"/>
      </w:r>
      <w:bookmarkEnd w:id="7"/>
      <w:r w:rsidRPr="00B108BD">
        <w:rPr>
          <w:rFonts w:hint="eastAsia"/>
          <w:sz w:val="20"/>
          <w:szCs w:val="20"/>
          <w:lang w:eastAsia="zh-CN"/>
        </w:rPr>
        <w:t xml:space="preserve"> P</w:t>
      </w:r>
      <w:r>
        <w:rPr>
          <w:rFonts w:hint="eastAsia"/>
          <w:sz w:val="20"/>
          <w:szCs w:val="20"/>
          <w:lang w:eastAsia="zh-CN"/>
        </w:rPr>
        <w:t>DC</w:t>
      </w:r>
      <w:r w:rsidRPr="00FC1E72">
        <w:rPr>
          <w:rFonts w:hint="eastAsia"/>
          <w:sz w:val="20"/>
          <w:szCs w:val="20"/>
          <w:lang w:eastAsia="zh-CN"/>
        </w:rPr>
        <w:t xml:space="preserve">CH </w:t>
      </w:r>
      <w:r w:rsidRPr="00FC1E72">
        <w:rPr>
          <w:sz w:val="20"/>
          <w:szCs w:val="20"/>
          <w:lang w:eastAsia="zh-CN"/>
        </w:rPr>
        <w:t>performance</w:t>
      </w:r>
      <w:r w:rsidR="00682BB2">
        <w:rPr>
          <w:rFonts w:hint="eastAsia"/>
          <w:sz w:val="20"/>
          <w:szCs w:val="20"/>
          <w:lang w:eastAsia="zh-CN"/>
        </w:rPr>
        <w:t xml:space="preserve">s </w:t>
      </w:r>
      <w:r w:rsidR="003F3C60">
        <w:rPr>
          <w:rFonts w:hint="eastAsia"/>
          <w:sz w:val="20"/>
          <w:szCs w:val="20"/>
          <w:lang w:eastAsia="zh-CN"/>
        </w:rPr>
        <w:t xml:space="preserve">under </w:t>
      </w:r>
      <w:r w:rsidR="003F3C60">
        <w:rPr>
          <w:sz w:val="20"/>
          <w:szCs w:val="20"/>
          <w:lang w:eastAsia="zh-CN"/>
        </w:rPr>
        <w:t>different</w:t>
      </w:r>
      <w:r w:rsidR="003F3C60">
        <w:rPr>
          <w:rFonts w:hint="eastAsia"/>
          <w:sz w:val="20"/>
          <w:szCs w:val="20"/>
          <w:lang w:eastAsia="zh-CN"/>
        </w:rPr>
        <w:t xml:space="preserve"> SNR</w:t>
      </w:r>
    </w:p>
    <w:p w:rsidR="00533B79" w:rsidRDefault="005F4754" w:rsidP="00533B79">
      <w:pPr>
        <w:rPr>
          <w:sz w:val="20"/>
          <w:szCs w:val="20"/>
          <w:lang w:eastAsia="zh-CN"/>
        </w:rPr>
      </w:pPr>
      <w:r w:rsidRPr="003E63A0">
        <w:rPr>
          <w:sz w:val="20"/>
          <w:lang w:eastAsia="zh-CN"/>
        </w:rPr>
        <w:t xml:space="preserve">Simulation results of PDCCH with repetitions of 1, 2, 4 and 8 are shown in </w:t>
      </w:r>
      <w:r w:rsidR="00907007">
        <w:rPr>
          <w:sz w:val="20"/>
          <w:lang w:eastAsia="zh-CN"/>
        </w:rPr>
        <w:fldChar w:fldCharType="begin"/>
      </w:r>
      <w:r w:rsidR="00907007">
        <w:rPr>
          <w:sz w:val="20"/>
          <w:lang w:eastAsia="zh-CN"/>
        </w:rPr>
        <w:instrText xml:space="preserve"> REF _Ref110688100 \h </w:instrText>
      </w:r>
      <w:r w:rsidR="00907007">
        <w:rPr>
          <w:sz w:val="20"/>
          <w:lang w:eastAsia="zh-CN"/>
        </w:rPr>
      </w:r>
      <w:r w:rsidR="00907007">
        <w:rPr>
          <w:sz w:val="20"/>
          <w:lang w:eastAsia="zh-CN"/>
        </w:rPr>
        <w:fldChar w:fldCharType="separate"/>
      </w:r>
      <w:r w:rsidR="00A34664" w:rsidRPr="00B108BD">
        <w:rPr>
          <w:sz w:val="20"/>
          <w:szCs w:val="20"/>
        </w:rPr>
        <w:t xml:space="preserve">Figure </w:t>
      </w:r>
      <w:r w:rsidR="00A34664">
        <w:rPr>
          <w:noProof/>
          <w:sz w:val="20"/>
          <w:szCs w:val="20"/>
        </w:rPr>
        <w:t>4</w:t>
      </w:r>
      <w:r w:rsidR="00907007">
        <w:rPr>
          <w:sz w:val="20"/>
          <w:lang w:eastAsia="zh-CN"/>
        </w:rPr>
        <w:fldChar w:fldCharType="end"/>
      </w:r>
      <w:r w:rsidRPr="003E63A0">
        <w:rPr>
          <w:sz w:val="20"/>
          <w:lang w:eastAsia="zh-CN"/>
        </w:rPr>
        <w:t>. According to the above simulation results and link budget results, based on NTN-TDL-C, PDCCH requires SNR about -10.5dB to achieve a BLER 10</w:t>
      </w:r>
      <w:r w:rsidRPr="003E63A0">
        <w:rPr>
          <w:sz w:val="20"/>
          <w:vertAlign w:val="superscript"/>
          <w:lang w:eastAsia="zh-CN"/>
        </w:rPr>
        <w:t>-2</w:t>
      </w:r>
      <w:r w:rsidRPr="003E63A0">
        <w:rPr>
          <w:sz w:val="20"/>
          <w:lang w:eastAsia="zh-CN"/>
        </w:rPr>
        <w:t xml:space="preserve"> and meet the requirement of link budget without repetitions in set-1 scenario of LEO-600km. When the transmission is repeated for </w:t>
      </w:r>
      <w:r w:rsidR="00805C20">
        <w:rPr>
          <w:rFonts w:hint="eastAsia"/>
          <w:sz w:val="20"/>
          <w:lang w:eastAsia="zh-CN"/>
        </w:rPr>
        <w:t>2</w:t>
      </w:r>
      <w:r w:rsidRPr="003E63A0">
        <w:rPr>
          <w:sz w:val="20"/>
          <w:lang w:eastAsia="zh-CN"/>
        </w:rPr>
        <w:t xml:space="preserve">, </w:t>
      </w:r>
      <w:r w:rsidR="00805C20">
        <w:rPr>
          <w:rFonts w:hint="eastAsia"/>
          <w:sz w:val="20"/>
          <w:lang w:eastAsia="zh-CN"/>
        </w:rPr>
        <w:t xml:space="preserve">4 </w:t>
      </w:r>
      <w:r w:rsidRPr="003E63A0">
        <w:rPr>
          <w:sz w:val="20"/>
          <w:lang w:eastAsia="zh-CN"/>
        </w:rPr>
        <w:t xml:space="preserve">and </w:t>
      </w:r>
      <w:r w:rsidR="00805C20">
        <w:rPr>
          <w:rFonts w:hint="eastAsia"/>
          <w:sz w:val="20"/>
          <w:lang w:eastAsia="zh-CN"/>
        </w:rPr>
        <w:t>8</w:t>
      </w:r>
      <w:r w:rsidRPr="003E63A0">
        <w:rPr>
          <w:sz w:val="20"/>
          <w:lang w:eastAsia="zh-CN"/>
        </w:rPr>
        <w:t xml:space="preserve"> times, it </w:t>
      </w:r>
      <w:r w:rsidR="00385596">
        <w:rPr>
          <w:rFonts w:hint="eastAsia"/>
          <w:sz w:val="20"/>
          <w:lang w:eastAsia="zh-CN"/>
        </w:rPr>
        <w:t xml:space="preserve">requires SINR </w:t>
      </w:r>
      <w:r w:rsidRPr="003E63A0">
        <w:rPr>
          <w:sz w:val="20"/>
          <w:lang w:eastAsia="zh-CN"/>
        </w:rPr>
        <w:t>about -13.6dB, -16dB, and -17.4dB respectively to meet the requirements of BLER 10</w:t>
      </w:r>
      <w:r w:rsidRPr="003E63A0">
        <w:rPr>
          <w:sz w:val="20"/>
          <w:vertAlign w:val="superscript"/>
          <w:lang w:eastAsia="zh-CN"/>
        </w:rPr>
        <w:t>-2</w:t>
      </w:r>
      <w:r w:rsidRPr="003E63A0">
        <w:rPr>
          <w:sz w:val="20"/>
          <w:lang w:eastAsia="zh-CN"/>
        </w:rPr>
        <w:t>. If 6dB link margin is considered, PDCCH enhancement may not be needed. But, if the link margin is 9dB, the PDCCH needs to be enhanced. It can be seen from the above that the link margin of 9dB can be satisfied with two repeated transmissions.</w:t>
      </w:r>
    </w:p>
    <w:p w:rsidR="00682BB2" w:rsidRPr="00854FAE" w:rsidRDefault="00682BB2" w:rsidP="00682BB2">
      <w:pPr>
        <w:pStyle w:val="ac"/>
        <w:keepNext/>
        <w:jc w:val="center"/>
        <w:rPr>
          <w:sz w:val="18"/>
        </w:rPr>
      </w:pPr>
      <w:r w:rsidRPr="00854FAE">
        <w:rPr>
          <w:sz w:val="18"/>
        </w:rPr>
        <w:t xml:space="preserve">Table </w:t>
      </w:r>
      <w:r w:rsidR="00E3042D" w:rsidRPr="00854FAE">
        <w:rPr>
          <w:sz w:val="18"/>
        </w:rPr>
        <w:fldChar w:fldCharType="begin"/>
      </w:r>
      <w:r w:rsidR="00E3042D" w:rsidRPr="00854FAE">
        <w:rPr>
          <w:sz w:val="18"/>
        </w:rPr>
        <w:instrText xml:space="preserve"> SEQ Table \* ARABIC </w:instrText>
      </w:r>
      <w:r w:rsidR="00E3042D" w:rsidRPr="00854FAE">
        <w:rPr>
          <w:sz w:val="18"/>
        </w:rPr>
        <w:fldChar w:fldCharType="separate"/>
      </w:r>
      <w:r w:rsidR="00A34664" w:rsidRPr="00854FAE">
        <w:rPr>
          <w:sz w:val="18"/>
        </w:rPr>
        <w:t>11</w:t>
      </w:r>
      <w:r w:rsidR="00E3042D" w:rsidRPr="00854FAE">
        <w:rPr>
          <w:sz w:val="18"/>
        </w:rPr>
        <w:fldChar w:fldCharType="end"/>
      </w:r>
      <w:r w:rsidRPr="00854FAE">
        <w:rPr>
          <w:rFonts w:hint="eastAsia"/>
          <w:sz w:val="18"/>
        </w:rPr>
        <w:t xml:space="preserve"> L</w:t>
      </w:r>
      <w:r w:rsidRPr="00854FAE">
        <w:rPr>
          <w:sz w:val="18"/>
        </w:rPr>
        <w:t xml:space="preserve">ink margin </w:t>
      </w:r>
      <w:r w:rsidRPr="00854FAE">
        <w:rPr>
          <w:rFonts w:hint="eastAsia"/>
          <w:sz w:val="18"/>
        </w:rPr>
        <w:t xml:space="preserve">of </w:t>
      </w:r>
      <w:r w:rsidR="00F97AAC" w:rsidRPr="00854FAE">
        <w:rPr>
          <w:rFonts w:hint="eastAsia"/>
          <w:sz w:val="18"/>
        </w:rPr>
        <w:t>PDCCH</w:t>
      </w:r>
      <w:r w:rsidRPr="00854FAE">
        <w:rPr>
          <w:sz w:val="18"/>
        </w:rPr>
        <w:t xml:space="preserve"> </w:t>
      </w:r>
      <w:r w:rsidRPr="00854FAE">
        <w:rPr>
          <w:rFonts w:hint="eastAsia"/>
          <w:sz w:val="18"/>
        </w:rPr>
        <w:t>for</w:t>
      </w:r>
      <w:r w:rsidRPr="00854FAE">
        <w:rPr>
          <w:sz w:val="18"/>
        </w:rPr>
        <w:t xml:space="preserve"> each </w:t>
      </w:r>
      <w:r w:rsidRPr="00854FAE">
        <w:rPr>
          <w:rFonts w:hint="eastAsia"/>
          <w:sz w:val="18"/>
        </w:rPr>
        <w:t xml:space="preserve">case </w:t>
      </w:r>
    </w:p>
    <w:tbl>
      <w:tblPr>
        <w:tblStyle w:val="ae"/>
        <w:tblW w:w="0" w:type="auto"/>
        <w:jc w:val="center"/>
        <w:tblLook w:val="04A0" w:firstRow="1" w:lastRow="0" w:firstColumn="1" w:lastColumn="0" w:noHBand="0" w:noVBand="1"/>
      </w:tblPr>
      <w:tblGrid>
        <w:gridCol w:w="527"/>
        <w:gridCol w:w="1461"/>
        <w:gridCol w:w="756"/>
        <w:gridCol w:w="1271"/>
        <w:gridCol w:w="1111"/>
      </w:tblGrid>
      <w:tr w:rsidR="00682BB2" w:rsidTr="004275AF">
        <w:trPr>
          <w:cantSplit/>
          <w:trHeight w:val="710"/>
          <w:jc w:val="center"/>
        </w:trPr>
        <w:tc>
          <w:tcPr>
            <w:tcW w:w="0" w:type="auto"/>
            <w:gridSpan w:val="2"/>
            <w:vAlign w:val="center"/>
          </w:tcPr>
          <w:p w:rsidR="00682BB2" w:rsidRPr="003E63A0" w:rsidRDefault="00682BB2" w:rsidP="004275AF">
            <w:pPr>
              <w:jc w:val="center"/>
              <w:rPr>
                <w:sz w:val="18"/>
                <w:lang w:eastAsia="zh-CN"/>
              </w:rPr>
            </w:pPr>
            <w:r w:rsidRPr="003E63A0">
              <w:rPr>
                <w:sz w:val="18"/>
                <w:lang w:eastAsia="zh-CN"/>
              </w:rPr>
              <w:t>Cases</w:t>
            </w:r>
          </w:p>
        </w:tc>
        <w:tc>
          <w:tcPr>
            <w:tcW w:w="0" w:type="auto"/>
            <w:vAlign w:val="center"/>
          </w:tcPr>
          <w:p w:rsidR="00682BB2" w:rsidRPr="003E63A0" w:rsidRDefault="00682BB2" w:rsidP="004275AF">
            <w:pPr>
              <w:jc w:val="center"/>
              <w:rPr>
                <w:sz w:val="18"/>
                <w:lang w:eastAsia="zh-CN"/>
              </w:rPr>
            </w:pPr>
            <w:r w:rsidRPr="003E63A0">
              <w:rPr>
                <w:sz w:val="18"/>
                <w:lang w:eastAsia="zh-CN"/>
              </w:rPr>
              <w:t>CNR</w:t>
            </w:r>
          </w:p>
        </w:tc>
        <w:tc>
          <w:tcPr>
            <w:tcW w:w="0" w:type="auto"/>
            <w:vAlign w:val="center"/>
          </w:tcPr>
          <w:p w:rsidR="00682BB2" w:rsidRPr="003E63A0" w:rsidRDefault="00682BB2" w:rsidP="00682BB2">
            <w:pPr>
              <w:jc w:val="center"/>
              <w:rPr>
                <w:sz w:val="18"/>
                <w:lang w:eastAsia="zh-CN"/>
              </w:rPr>
            </w:pPr>
            <w:r w:rsidRPr="003E63A0">
              <w:rPr>
                <w:sz w:val="18"/>
                <w:lang w:eastAsia="zh-CN"/>
              </w:rPr>
              <w:t>R</w:t>
            </w:r>
            <w:r w:rsidRPr="003E63A0">
              <w:rPr>
                <w:sz w:val="18"/>
              </w:rPr>
              <w:t>equire</w:t>
            </w:r>
            <w:r w:rsidRPr="003E63A0">
              <w:rPr>
                <w:sz w:val="18"/>
                <w:lang w:eastAsia="zh-CN"/>
              </w:rPr>
              <w:t>d</w:t>
            </w:r>
            <w:r w:rsidRPr="003E63A0">
              <w:rPr>
                <w:sz w:val="18"/>
              </w:rPr>
              <w:t xml:space="preserve"> SNR</w:t>
            </w:r>
          </w:p>
        </w:tc>
        <w:tc>
          <w:tcPr>
            <w:tcW w:w="0" w:type="auto"/>
            <w:vAlign w:val="center"/>
          </w:tcPr>
          <w:p w:rsidR="00682BB2" w:rsidRPr="003E63A0" w:rsidRDefault="00682BB2" w:rsidP="00682BB2">
            <w:pPr>
              <w:jc w:val="center"/>
              <w:rPr>
                <w:sz w:val="18"/>
                <w:lang w:eastAsia="zh-CN"/>
              </w:rPr>
            </w:pPr>
            <w:r w:rsidRPr="003E63A0">
              <w:rPr>
                <w:sz w:val="18"/>
                <w:lang w:eastAsia="zh-CN"/>
              </w:rPr>
              <w:t>Link margin</w:t>
            </w:r>
          </w:p>
        </w:tc>
      </w:tr>
      <w:tr w:rsidR="00682BB2" w:rsidTr="004275AF">
        <w:trPr>
          <w:cantSplit/>
          <w:jc w:val="center"/>
        </w:trPr>
        <w:tc>
          <w:tcPr>
            <w:tcW w:w="0" w:type="auto"/>
            <w:vMerge w:val="restart"/>
            <w:vAlign w:val="center"/>
          </w:tcPr>
          <w:p w:rsidR="00682BB2" w:rsidRPr="003E63A0" w:rsidRDefault="00682BB2" w:rsidP="004275AF">
            <w:pPr>
              <w:jc w:val="center"/>
              <w:rPr>
                <w:sz w:val="18"/>
                <w:lang w:eastAsia="zh-CN"/>
              </w:rPr>
            </w:pPr>
            <w:r w:rsidRPr="003E63A0">
              <w:rPr>
                <w:sz w:val="18"/>
                <w:lang w:eastAsia="zh-CN"/>
              </w:rPr>
              <w:t>FR1</w:t>
            </w:r>
          </w:p>
        </w:tc>
        <w:tc>
          <w:tcPr>
            <w:tcW w:w="0" w:type="auto"/>
            <w:vAlign w:val="center"/>
          </w:tcPr>
          <w:p w:rsidR="00682BB2" w:rsidRPr="003E63A0" w:rsidRDefault="00682BB2" w:rsidP="004275AF">
            <w:pPr>
              <w:jc w:val="center"/>
              <w:rPr>
                <w:sz w:val="18"/>
                <w:lang w:eastAsia="zh-CN"/>
              </w:rPr>
            </w:pPr>
            <w:r w:rsidRPr="003E63A0">
              <w:rPr>
                <w:sz w:val="18"/>
                <w:lang w:eastAsia="zh-CN"/>
              </w:rPr>
              <w:t>LEO-600km set1</w:t>
            </w:r>
          </w:p>
        </w:tc>
        <w:tc>
          <w:tcPr>
            <w:tcW w:w="0" w:type="auto"/>
            <w:vAlign w:val="center"/>
          </w:tcPr>
          <w:p w:rsidR="00682BB2" w:rsidRPr="003E63A0" w:rsidRDefault="00682BB2" w:rsidP="004275AF">
            <w:pPr>
              <w:jc w:val="center"/>
              <w:rPr>
                <w:sz w:val="18"/>
                <w:lang w:eastAsia="zh-CN"/>
              </w:rPr>
            </w:pPr>
            <w:r w:rsidRPr="003E63A0">
              <w:rPr>
                <w:sz w:val="18"/>
              </w:rPr>
              <w:t>-1.9</w:t>
            </w:r>
            <w:r w:rsidRPr="003E63A0">
              <w:rPr>
                <w:sz w:val="18"/>
                <w:lang w:eastAsia="zh-CN"/>
              </w:rPr>
              <w:t xml:space="preserve"> dB</w:t>
            </w:r>
          </w:p>
        </w:tc>
        <w:tc>
          <w:tcPr>
            <w:tcW w:w="0" w:type="auto"/>
            <w:vMerge w:val="restart"/>
            <w:vAlign w:val="center"/>
          </w:tcPr>
          <w:p w:rsidR="00682BB2" w:rsidRPr="003E63A0" w:rsidRDefault="00682BB2" w:rsidP="007C6A20">
            <w:pPr>
              <w:jc w:val="center"/>
              <w:rPr>
                <w:sz w:val="18"/>
                <w:lang w:eastAsia="zh-CN"/>
              </w:rPr>
            </w:pPr>
            <w:r w:rsidRPr="003E63A0">
              <w:rPr>
                <w:sz w:val="18"/>
                <w:lang w:eastAsia="zh-CN"/>
              </w:rPr>
              <w:t>-10.</w:t>
            </w:r>
            <w:r w:rsidR="007C6A20">
              <w:rPr>
                <w:rFonts w:hint="eastAsia"/>
                <w:sz w:val="18"/>
                <w:lang w:eastAsia="zh-CN"/>
              </w:rPr>
              <w:t>5</w:t>
            </w:r>
            <w:r w:rsidR="007C6A20" w:rsidRPr="003E63A0">
              <w:rPr>
                <w:sz w:val="18"/>
                <w:lang w:eastAsia="zh-CN"/>
              </w:rPr>
              <w:t xml:space="preserve"> </w:t>
            </w:r>
            <w:r w:rsidRPr="003E63A0">
              <w:rPr>
                <w:sz w:val="18"/>
                <w:lang w:eastAsia="zh-CN"/>
              </w:rPr>
              <w:t>dB</w:t>
            </w:r>
          </w:p>
        </w:tc>
        <w:tc>
          <w:tcPr>
            <w:tcW w:w="0" w:type="auto"/>
            <w:vAlign w:val="center"/>
          </w:tcPr>
          <w:p w:rsidR="00682BB2" w:rsidRPr="003E63A0" w:rsidRDefault="007C6A20" w:rsidP="004275AF">
            <w:pPr>
              <w:jc w:val="center"/>
              <w:rPr>
                <w:sz w:val="18"/>
                <w:lang w:eastAsia="zh-CN"/>
              </w:rPr>
            </w:pPr>
            <w:r>
              <w:rPr>
                <w:rFonts w:hint="eastAsia"/>
                <w:sz w:val="18"/>
                <w:lang w:eastAsia="zh-CN"/>
              </w:rPr>
              <w:t>8.6</w:t>
            </w:r>
            <w:r w:rsidR="00682BB2" w:rsidRPr="003E63A0">
              <w:rPr>
                <w:sz w:val="18"/>
                <w:lang w:eastAsia="zh-CN"/>
              </w:rPr>
              <w:t xml:space="preserve"> dB</w:t>
            </w:r>
          </w:p>
        </w:tc>
      </w:tr>
      <w:tr w:rsidR="00682BB2" w:rsidTr="00682BB2">
        <w:trPr>
          <w:cantSplit/>
          <w:jc w:val="center"/>
        </w:trPr>
        <w:tc>
          <w:tcPr>
            <w:tcW w:w="0" w:type="auto"/>
            <w:vMerge/>
            <w:vAlign w:val="center"/>
          </w:tcPr>
          <w:p w:rsidR="00682BB2" w:rsidRPr="003E63A0" w:rsidRDefault="00682BB2" w:rsidP="004275AF">
            <w:pPr>
              <w:jc w:val="center"/>
              <w:rPr>
                <w:sz w:val="18"/>
                <w:lang w:eastAsia="zh-CN"/>
              </w:rPr>
            </w:pPr>
          </w:p>
        </w:tc>
        <w:tc>
          <w:tcPr>
            <w:tcW w:w="0" w:type="auto"/>
            <w:vAlign w:val="center"/>
          </w:tcPr>
          <w:p w:rsidR="00682BB2" w:rsidRPr="003E63A0" w:rsidRDefault="00682BB2" w:rsidP="004275AF">
            <w:pPr>
              <w:jc w:val="center"/>
              <w:rPr>
                <w:sz w:val="18"/>
                <w:lang w:eastAsia="zh-CN"/>
              </w:rPr>
            </w:pPr>
            <w:r w:rsidRPr="003E63A0">
              <w:rPr>
                <w:sz w:val="18"/>
                <w:lang w:eastAsia="zh-CN"/>
              </w:rPr>
              <w:t>GEO set1</w:t>
            </w:r>
          </w:p>
        </w:tc>
        <w:tc>
          <w:tcPr>
            <w:tcW w:w="0" w:type="auto"/>
            <w:vAlign w:val="center"/>
          </w:tcPr>
          <w:p w:rsidR="00682BB2" w:rsidRPr="003E63A0" w:rsidRDefault="00682BB2" w:rsidP="004275AF">
            <w:pPr>
              <w:jc w:val="center"/>
              <w:rPr>
                <w:sz w:val="18"/>
                <w:lang w:eastAsia="zh-CN"/>
              </w:rPr>
            </w:pPr>
            <w:r w:rsidRPr="003E63A0">
              <w:rPr>
                <w:sz w:val="18"/>
              </w:rPr>
              <w:t>-8.5</w:t>
            </w:r>
            <w:r w:rsidRPr="003E63A0">
              <w:rPr>
                <w:sz w:val="18"/>
                <w:lang w:eastAsia="zh-CN"/>
              </w:rPr>
              <w:t xml:space="preserve"> dB</w:t>
            </w:r>
          </w:p>
        </w:tc>
        <w:tc>
          <w:tcPr>
            <w:tcW w:w="0" w:type="auto"/>
            <w:vMerge/>
            <w:vAlign w:val="center"/>
          </w:tcPr>
          <w:p w:rsidR="00682BB2" w:rsidRPr="003E63A0" w:rsidRDefault="00682BB2" w:rsidP="004275AF">
            <w:pPr>
              <w:jc w:val="center"/>
              <w:rPr>
                <w:sz w:val="18"/>
              </w:rPr>
            </w:pPr>
          </w:p>
        </w:tc>
        <w:tc>
          <w:tcPr>
            <w:tcW w:w="0" w:type="auto"/>
            <w:vAlign w:val="center"/>
          </w:tcPr>
          <w:p w:rsidR="00682BB2" w:rsidRPr="003E63A0" w:rsidRDefault="00344134" w:rsidP="007C6A20">
            <w:pPr>
              <w:jc w:val="center"/>
              <w:rPr>
                <w:sz w:val="18"/>
              </w:rPr>
            </w:pPr>
            <w:r w:rsidRPr="003E63A0">
              <w:rPr>
                <w:sz w:val="18"/>
                <w:lang w:eastAsia="zh-CN"/>
              </w:rPr>
              <w:t>2.</w:t>
            </w:r>
            <w:r w:rsidR="007C6A20">
              <w:rPr>
                <w:rFonts w:hint="eastAsia"/>
                <w:sz w:val="18"/>
                <w:lang w:eastAsia="zh-CN"/>
              </w:rPr>
              <w:t>0</w:t>
            </w:r>
            <w:r w:rsidR="007C6A20" w:rsidRPr="003E63A0">
              <w:rPr>
                <w:sz w:val="18"/>
                <w:lang w:eastAsia="zh-CN"/>
              </w:rPr>
              <w:t xml:space="preserve"> </w:t>
            </w:r>
            <w:r w:rsidR="00682BB2" w:rsidRPr="003E63A0">
              <w:rPr>
                <w:sz w:val="18"/>
                <w:lang w:eastAsia="zh-CN"/>
              </w:rPr>
              <w:t>dB</w:t>
            </w:r>
          </w:p>
        </w:tc>
      </w:tr>
    </w:tbl>
    <w:p w:rsidR="00244DAC" w:rsidRPr="00244DAC" w:rsidRDefault="00244DAC" w:rsidP="00244DAC">
      <w:pPr>
        <w:pStyle w:val="a5"/>
        <w:autoSpaceDE/>
        <w:autoSpaceDN/>
        <w:adjustRightInd/>
        <w:snapToGrid/>
        <w:spacing w:after="0"/>
        <w:ind w:left="1247" w:firstLineChars="0" w:firstLine="0"/>
        <w:jc w:val="left"/>
        <w:rPr>
          <w:lang w:eastAsia="zh-CN"/>
        </w:rPr>
      </w:pPr>
    </w:p>
    <w:p w:rsidR="004813D8" w:rsidRPr="00402F72" w:rsidRDefault="00AC74AA" w:rsidP="003E63A0">
      <w:pPr>
        <w:pStyle w:val="a5"/>
        <w:numPr>
          <w:ilvl w:val="0"/>
          <w:numId w:val="23"/>
        </w:numPr>
        <w:autoSpaceDE/>
        <w:autoSpaceDN/>
        <w:adjustRightInd/>
        <w:snapToGrid/>
        <w:spacing w:after="0"/>
        <w:ind w:firstLineChars="0"/>
        <w:jc w:val="left"/>
        <w:rPr>
          <w:sz w:val="20"/>
          <w:szCs w:val="20"/>
          <w:lang w:eastAsia="zh-CN"/>
        </w:rPr>
      </w:pPr>
      <w:r w:rsidRPr="00402F72">
        <w:rPr>
          <w:rFonts w:hint="eastAsia"/>
          <w:b/>
          <w:sz w:val="20"/>
          <w:szCs w:val="20"/>
          <w:lang w:eastAsia="zh-CN"/>
        </w:rPr>
        <w:t xml:space="preserve">PDCCH </w:t>
      </w:r>
      <w:r w:rsidR="00244DAC" w:rsidRPr="00402F72">
        <w:rPr>
          <w:rFonts w:hint="eastAsia"/>
          <w:b/>
          <w:sz w:val="20"/>
          <w:szCs w:val="20"/>
          <w:lang w:eastAsia="zh-CN"/>
        </w:rPr>
        <w:t xml:space="preserve">with 16 CCE </w:t>
      </w:r>
      <w:r w:rsidR="00244DAC" w:rsidRPr="00402F72">
        <w:rPr>
          <w:b/>
          <w:sz w:val="20"/>
          <w:szCs w:val="20"/>
          <w:lang w:eastAsia="zh-CN"/>
        </w:rPr>
        <w:t>aggregations</w:t>
      </w:r>
      <w:r w:rsidR="00244DAC" w:rsidRPr="00402F72">
        <w:rPr>
          <w:rFonts w:hint="eastAsia"/>
          <w:b/>
          <w:sz w:val="20"/>
          <w:szCs w:val="20"/>
          <w:lang w:eastAsia="zh-CN"/>
        </w:rPr>
        <w:t xml:space="preserve"> </w:t>
      </w:r>
      <w:r w:rsidRPr="00402F72">
        <w:rPr>
          <w:rFonts w:hint="eastAsia"/>
          <w:b/>
          <w:sz w:val="20"/>
          <w:szCs w:val="20"/>
          <w:lang w:eastAsia="zh-CN"/>
        </w:rPr>
        <w:t>can</w:t>
      </w:r>
      <w:r w:rsidRPr="00402F72">
        <w:rPr>
          <w:b/>
          <w:sz w:val="20"/>
          <w:szCs w:val="20"/>
          <w:lang w:eastAsia="zh-CN"/>
        </w:rPr>
        <w:t xml:space="preserve"> </w:t>
      </w:r>
      <w:r w:rsidR="00244DAC" w:rsidRPr="00402F72">
        <w:rPr>
          <w:rFonts w:hint="eastAsia"/>
          <w:b/>
          <w:sz w:val="20"/>
          <w:szCs w:val="20"/>
          <w:lang w:eastAsia="zh-CN"/>
        </w:rPr>
        <w:t xml:space="preserve">provide sufficient link margin. </w:t>
      </w:r>
      <w:r w:rsidR="00244DAC" w:rsidRPr="00402F72">
        <w:rPr>
          <w:b/>
          <w:sz w:val="20"/>
          <w:szCs w:val="20"/>
          <w:lang w:eastAsia="zh-CN"/>
        </w:rPr>
        <w:t>H</w:t>
      </w:r>
      <w:r w:rsidR="00244DAC" w:rsidRPr="00402F72">
        <w:rPr>
          <w:rFonts w:hint="eastAsia"/>
          <w:b/>
          <w:sz w:val="20"/>
          <w:szCs w:val="20"/>
          <w:lang w:eastAsia="zh-CN"/>
        </w:rPr>
        <w:t xml:space="preserve">ence, it is not </w:t>
      </w:r>
      <w:r w:rsidR="00E962C6">
        <w:rPr>
          <w:rFonts w:hint="eastAsia"/>
          <w:b/>
          <w:sz w:val="20"/>
          <w:szCs w:val="20"/>
          <w:lang w:eastAsia="zh-CN"/>
        </w:rPr>
        <w:t xml:space="preserve">necessary </w:t>
      </w:r>
      <w:r w:rsidR="00244DAC" w:rsidRPr="00402F72">
        <w:rPr>
          <w:rFonts w:hint="eastAsia"/>
          <w:b/>
          <w:sz w:val="20"/>
          <w:szCs w:val="20"/>
          <w:lang w:eastAsia="zh-CN"/>
        </w:rPr>
        <w:t xml:space="preserve">to do coverage enhancement if taking the SSB </w:t>
      </w:r>
      <w:proofErr w:type="spellStart"/>
      <w:r w:rsidR="00244DAC" w:rsidRPr="00402F72">
        <w:rPr>
          <w:rFonts w:hint="eastAsia"/>
          <w:b/>
          <w:sz w:val="20"/>
          <w:szCs w:val="20"/>
          <w:lang w:eastAsia="zh-CN"/>
        </w:rPr>
        <w:t>performane</w:t>
      </w:r>
      <w:proofErr w:type="spellEnd"/>
      <w:r w:rsidR="00244DAC" w:rsidRPr="00402F72">
        <w:rPr>
          <w:rFonts w:hint="eastAsia"/>
          <w:b/>
          <w:sz w:val="20"/>
          <w:szCs w:val="20"/>
          <w:lang w:eastAsia="zh-CN"/>
        </w:rPr>
        <w:t xml:space="preserve"> as the benchmark.   </w:t>
      </w:r>
    </w:p>
    <w:p w:rsidR="000042CE" w:rsidRDefault="00344021" w:rsidP="002404A3">
      <w:pPr>
        <w:pStyle w:val="4"/>
        <w:rPr>
          <w:lang w:eastAsia="zh-CN"/>
        </w:rPr>
      </w:pPr>
      <w:r>
        <w:rPr>
          <w:rFonts w:hint="eastAsia"/>
          <w:lang w:eastAsia="zh-CN"/>
        </w:rPr>
        <w:t xml:space="preserve">Msg2 </w:t>
      </w:r>
      <w:r w:rsidR="000042CE">
        <w:rPr>
          <w:rFonts w:hint="eastAsia"/>
          <w:lang w:eastAsia="zh-CN"/>
        </w:rPr>
        <w:t>PDSCH</w:t>
      </w:r>
    </w:p>
    <w:p w:rsidR="000042CE" w:rsidRDefault="000042CE" w:rsidP="000042CE">
      <w:pPr>
        <w:rPr>
          <w:sz w:val="20"/>
          <w:szCs w:val="20"/>
          <w:lang w:eastAsia="zh-CN"/>
        </w:rPr>
      </w:pPr>
      <w:r w:rsidRPr="00CD6A2B">
        <w:rPr>
          <w:sz w:val="20"/>
          <w:szCs w:val="20"/>
        </w:rPr>
        <w:t xml:space="preserve">For coverage evaluation of </w:t>
      </w:r>
      <w:r w:rsidR="00D67A27">
        <w:rPr>
          <w:rFonts w:hint="eastAsia"/>
          <w:sz w:val="20"/>
          <w:szCs w:val="20"/>
          <w:lang w:eastAsia="zh-CN"/>
        </w:rPr>
        <w:t xml:space="preserve">Msg2 </w:t>
      </w:r>
      <w:r w:rsidRPr="00CD6A2B">
        <w:rPr>
          <w:sz w:val="20"/>
          <w:szCs w:val="20"/>
          <w:lang w:eastAsia="ja-JP"/>
        </w:rPr>
        <w:t>PDSCH</w:t>
      </w:r>
      <w:r w:rsidRPr="00CD6A2B">
        <w:rPr>
          <w:sz w:val="20"/>
          <w:szCs w:val="20"/>
        </w:rPr>
        <w:t xml:space="preserve"> in NR NTN, the following table is assumed.</w:t>
      </w:r>
    </w:p>
    <w:p w:rsidR="00856CE3" w:rsidRPr="00854FAE" w:rsidRDefault="00856CE3" w:rsidP="00A34664">
      <w:pPr>
        <w:pStyle w:val="ac"/>
        <w:keepNext/>
        <w:jc w:val="center"/>
        <w:rPr>
          <w:sz w:val="18"/>
        </w:rPr>
      </w:pPr>
      <w:r w:rsidRPr="00854FAE">
        <w:rPr>
          <w:sz w:val="18"/>
        </w:rPr>
        <w:lastRenderedPageBreak/>
        <w:t xml:space="preserve">Table </w:t>
      </w:r>
      <w:r w:rsidR="00ED3240" w:rsidRPr="00854FAE">
        <w:rPr>
          <w:sz w:val="18"/>
        </w:rPr>
        <w:fldChar w:fldCharType="begin"/>
      </w:r>
      <w:r w:rsidR="00ED3240" w:rsidRPr="00854FAE">
        <w:rPr>
          <w:sz w:val="18"/>
        </w:rPr>
        <w:instrText xml:space="preserve"> SEQ Table \* ARABIC </w:instrText>
      </w:r>
      <w:r w:rsidR="00ED3240" w:rsidRPr="00854FAE">
        <w:rPr>
          <w:sz w:val="18"/>
        </w:rPr>
        <w:fldChar w:fldCharType="separate"/>
      </w:r>
      <w:r w:rsidR="00A34664" w:rsidRPr="00854FAE">
        <w:rPr>
          <w:sz w:val="18"/>
        </w:rPr>
        <w:t>12</w:t>
      </w:r>
      <w:r w:rsidR="00ED3240" w:rsidRPr="00854FAE">
        <w:rPr>
          <w:sz w:val="18"/>
        </w:rPr>
        <w:fldChar w:fldCharType="end"/>
      </w:r>
      <w:r w:rsidRPr="00854FAE">
        <w:rPr>
          <w:sz w:val="18"/>
        </w:rPr>
        <w:t>:</w:t>
      </w:r>
      <w:r w:rsidRPr="00854FAE">
        <w:rPr>
          <w:rFonts w:hint="eastAsia"/>
          <w:sz w:val="18"/>
        </w:rPr>
        <w:t xml:space="preserve"> </w:t>
      </w:r>
      <w:r w:rsidR="00D67A27" w:rsidRPr="00854FAE">
        <w:rPr>
          <w:rFonts w:hint="eastAsia"/>
          <w:sz w:val="18"/>
        </w:rPr>
        <w:t>Msg2</w:t>
      </w:r>
      <w:r w:rsidR="00CC4501" w:rsidRPr="00854FAE">
        <w:rPr>
          <w:rFonts w:hint="eastAsia"/>
          <w:sz w:val="18"/>
        </w:rPr>
        <w:t xml:space="preserve"> </w:t>
      </w:r>
      <w:r w:rsidRPr="00854FAE">
        <w:rPr>
          <w:rFonts w:hint="eastAsia"/>
          <w:sz w:val="18"/>
        </w:rPr>
        <w:t>PDSCH parameters assumption</w:t>
      </w:r>
    </w:p>
    <w:tbl>
      <w:tblPr>
        <w:tblW w:w="0" w:type="auto"/>
        <w:jc w:val="center"/>
        <w:tblCellMar>
          <w:left w:w="0" w:type="dxa"/>
          <w:right w:w="0" w:type="dxa"/>
        </w:tblCellMar>
        <w:tblLook w:val="04A0" w:firstRow="1" w:lastRow="0" w:firstColumn="1" w:lastColumn="0" w:noHBand="0" w:noVBand="1"/>
      </w:tblPr>
      <w:tblGrid>
        <w:gridCol w:w="2356"/>
        <w:gridCol w:w="1917"/>
      </w:tblGrid>
      <w:tr w:rsidR="000042CE" w:rsidRPr="00CD6A2B"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0042CE" w:rsidRPr="003E63A0" w:rsidRDefault="000042CE" w:rsidP="003E63A0">
            <w:pPr>
              <w:overflowPunct w:val="0"/>
              <w:spacing w:after="0" w:line="276" w:lineRule="auto"/>
              <w:jc w:val="center"/>
              <w:textAlignment w:val="baseline"/>
              <w:rPr>
                <w:b/>
                <w:bCs/>
                <w:sz w:val="18"/>
                <w:szCs w:val="20"/>
              </w:rPr>
            </w:pPr>
            <w:r w:rsidRPr="003E63A0">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0042CE" w:rsidRPr="003E63A0" w:rsidRDefault="000042CE" w:rsidP="003E63A0">
            <w:pPr>
              <w:overflowPunct w:val="0"/>
              <w:spacing w:after="0" w:line="276" w:lineRule="auto"/>
              <w:jc w:val="center"/>
              <w:textAlignment w:val="baseline"/>
              <w:rPr>
                <w:b/>
                <w:bCs/>
                <w:sz w:val="18"/>
                <w:szCs w:val="20"/>
              </w:rPr>
            </w:pPr>
            <w:r w:rsidRPr="003E63A0">
              <w:rPr>
                <w:b/>
                <w:bCs/>
                <w:color w:val="000000"/>
                <w:sz w:val="18"/>
                <w:szCs w:val="20"/>
              </w:rPr>
              <w:t>Value</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lang w:val="da-DK"/>
              </w:rPr>
            </w:pPr>
            <w:r w:rsidRPr="003E63A0">
              <w:rPr>
                <w:sz w:val="18"/>
                <w:szCs w:val="20"/>
              </w:rPr>
              <w:t>10%</w:t>
            </w:r>
            <w:r w:rsidR="00D67A27" w:rsidRPr="003E63A0">
              <w:rPr>
                <w:sz w:val="18"/>
                <w:szCs w:val="20"/>
                <w:lang w:eastAsia="zh-CN"/>
              </w:rPr>
              <w:t xml:space="preserve"> without</w:t>
            </w:r>
            <w:r w:rsidRPr="003E63A0">
              <w:rPr>
                <w:sz w:val="18"/>
                <w:szCs w:val="20"/>
              </w:rPr>
              <w:t xml:space="preserve"> HARQ</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rPr>
            </w:pPr>
            <w:r w:rsidRPr="003E63A0">
              <w:rPr>
                <w:sz w:val="18"/>
                <w:szCs w:val="20"/>
              </w:rPr>
              <w:t>CP-OFDM</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rPr>
            </w:pPr>
            <w:r w:rsidRPr="003E63A0">
              <w:rPr>
                <w:sz w:val="18"/>
                <w:szCs w:val="20"/>
              </w:rPr>
              <w:t>2 for 2GHz</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49028A" w:rsidP="003E63A0">
            <w:pPr>
              <w:spacing w:before="20" w:after="0" w:line="276" w:lineRule="auto"/>
              <w:rPr>
                <w:sz w:val="18"/>
                <w:szCs w:val="20"/>
              </w:rPr>
            </w:pPr>
            <w:r w:rsidRPr="003E63A0">
              <w:rPr>
                <w:sz w:val="18"/>
                <w:szCs w:val="20"/>
                <w:lang w:eastAsia="zh-CN"/>
              </w:rPr>
              <w:t>no</w:t>
            </w:r>
            <w:r w:rsidR="000042CE" w:rsidRPr="003E63A0">
              <w:rPr>
                <w:sz w:val="18"/>
                <w:szCs w:val="20"/>
              </w:rPr>
              <w:t xml:space="preserve"> HARQ</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DMRS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rPr>
            </w:pPr>
            <w:r w:rsidRPr="003E63A0">
              <w:rPr>
                <w:sz w:val="18"/>
                <w:szCs w:val="20"/>
              </w:rPr>
              <w:t>2 DMRS symbol</w:t>
            </w:r>
          </w:p>
        </w:tc>
      </w:tr>
      <w:tr w:rsidR="000042CE"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042CE" w:rsidRPr="003E63A0" w:rsidRDefault="000042CE" w:rsidP="003E63A0">
            <w:pPr>
              <w:spacing w:after="0" w:line="276" w:lineRule="auto"/>
              <w:rPr>
                <w:rFonts w:eastAsia="等线"/>
                <w:sz w:val="18"/>
                <w:szCs w:val="20"/>
              </w:rPr>
            </w:pPr>
            <w:r w:rsidRPr="003E63A0">
              <w:rPr>
                <w:sz w:val="18"/>
                <w:szCs w:val="20"/>
              </w:rPr>
              <w:t>PRBs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042CE" w:rsidRPr="003E63A0" w:rsidRDefault="00D67A27" w:rsidP="003E63A0">
            <w:pPr>
              <w:spacing w:before="20" w:after="0" w:line="276" w:lineRule="auto"/>
              <w:rPr>
                <w:sz w:val="18"/>
                <w:szCs w:val="20"/>
                <w:lang w:eastAsia="zh-CN"/>
              </w:rPr>
            </w:pPr>
            <w:r w:rsidRPr="003E63A0">
              <w:rPr>
                <w:sz w:val="18"/>
                <w:szCs w:val="20"/>
                <w:lang w:eastAsia="zh-CN"/>
              </w:rPr>
              <w:t>3/6/12</w:t>
            </w:r>
          </w:p>
        </w:tc>
      </w:tr>
      <w:tr w:rsidR="00D67A27"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7A27" w:rsidRPr="003E63A0" w:rsidRDefault="00D67A27" w:rsidP="003E63A0">
            <w:pPr>
              <w:spacing w:after="0" w:line="276" w:lineRule="auto"/>
              <w:rPr>
                <w:sz w:val="18"/>
                <w:szCs w:val="20"/>
                <w:lang w:eastAsia="zh-CN"/>
              </w:rPr>
            </w:pPr>
            <w:r w:rsidRPr="003E63A0">
              <w:rPr>
                <w:sz w:val="18"/>
                <w:szCs w:val="20"/>
              </w:rPr>
              <w:t>TB</w:t>
            </w:r>
            <w:r w:rsidRPr="003E63A0">
              <w:rPr>
                <w:sz w:val="18"/>
                <w:szCs w:val="20"/>
                <w:lang w:eastAsia="zh-CN"/>
              </w:rPr>
              <w:t xml:space="preserve"> size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7A27" w:rsidRPr="003E63A0" w:rsidRDefault="00D67A27" w:rsidP="003E63A0">
            <w:pPr>
              <w:spacing w:before="20" w:after="0" w:line="276" w:lineRule="auto"/>
              <w:rPr>
                <w:sz w:val="18"/>
                <w:szCs w:val="20"/>
                <w:lang w:eastAsia="zh-CN"/>
              </w:rPr>
            </w:pPr>
            <w:r w:rsidRPr="003E63A0">
              <w:rPr>
                <w:sz w:val="18"/>
                <w:szCs w:val="20"/>
                <w:lang w:eastAsia="zh-CN"/>
              </w:rPr>
              <w:t>64 bit</w:t>
            </w:r>
          </w:p>
        </w:tc>
      </w:tr>
      <w:tr w:rsidR="00D67A27"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7A27" w:rsidRPr="003E63A0" w:rsidRDefault="00D67A27" w:rsidP="003E63A0">
            <w:pPr>
              <w:spacing w:after="0" w:line="276" w:lineRule="auto"/>
              <w:rPr>
                <w:sz w:val="18"/>
                <w:szCs w:val="20"/>
                <w:lang w:eastAsia="zh-CN"/>
              </w:rPr>
            </w:pPr>
            <w:r w:rsidRPr="003E63A0">
              <w:rPr>
                <w:sz w:val="18"/>
                <w:szCs w:val="20"/>
                <w:lang w:eastAsia="zh-CN"/>
              </w:rPr>
              <w:t>MCS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7A27" w:rsidRPr="003E63A0" w:rsidRDefault="00D67A27" w:rsidP="003E63A0">
            <w:pPr>
              <w:spacing w:before="20" w:after="0" w:line="276" w:lineRule="auto"/>
              <w:rPr>
                <w:sz w:val="18"/>
                <w:szCs w:val="20"/>
                <w:lang w:eastAsia="zh-CN"/>
              </w:rPr>
            </w:pPr>
            <w:r w:rsidRPr="003E63A0">
              <w:rPr>
                <w:sz w:val="18"/>
                <w:szCs w:val="20"/>
                <w:lang w:eastAsia="zh-CN"/>
              </w:rPr>
              <w:t>MCS0 QPSK 120/1024</w:t>
            </w:r>
          </w:p>
        </w:tc>
      </w:tr>
      <w:tr w:rsidR="00D67A27"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7A27" w:rsidRPr="003E63A0" w:rsidRDefault="00D67A27" w:rsidP="003E63A0">
            <w:pPr>
              <w:spacing w:after="0" w:line="276" w:lineRule="auto"/>
              <w:rPr>
                <w:sz w:val="18"/>
                <w:szCs w:val="20"/>
                <w:lang w:eastAsia="zh-CN"/>
              </w:rPr>
            </w:pPr>
            <w:r w:rsidRPr="003E63A0">
              <w:rPr>
                <w:sz w:val="18"/>
                <w:szCs w:val="20"/>
                <w:lang w:eastAsia="zh-CN"/>
              </w:rPr>
              <w:t>Scaling Factor</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7A27" w:rsidRPr="003E63A0" w:rsidRDefault="00D67A27" w:rsidP="003E63A0">
            <w:pPr>
              <w:spacing w:before="20" w:after="0" w:line="276" w:lineRule="auto"/>
              <w:rPr>
                <w:sz w:val="18"/>
                <w:szCs w:val="20"/>
                <w:lang w:eastAsia="zh-CN"/>
              </w:rPr>
            </w:pPr>
            <w:r w:rsidRPr="003E63A0">
              <w:rPr>
                <w:sz w:val="18"/>
                <w:szCs w:val="20"/>
                <w:lang w:eastAsia="zh-CN"/>
              </w:rPr>
              <w:t>1/0.5/0.25</w:t>
            </w:r>
          </w:p>
        </w:tc>
      </w:tr>
    </w:tbl>
    <w:p w:rsidR="000042CE" w:rsidRPr="000042CE" w:rsidRDefault="000042CE" w:rsidP="001C2A98">
      <w:pPr>
        <w:jc w:val="left"/>
        <w:rPr>
          <w:sz w:val="20"/>
          <w:szCs w:val="20"/>
          <w:lang w:eastAsia="zh-CN"/>
        </w:rPr>
      </w:pPr>
    </w:p>
    <w:p w:rsidR="001C2A98" w:rsidRDefault="003B0545" w:rsidP="002B6D41">
      <w:pPr>
        <w:jc w:val="center"/>
        <w:rPr>
          <w:sz w:val="20"/>
          <w:szCs w:val="20"/>
          <w:lang w:eastAsia="zh-CN"/>
        </w:rPr>
      </w:pPr>
      <w:r>
        <w:rPr>
          <w:b/>
          <w:noProof/>
          <w:lang w:eastAsia="zh-CN"/>
        </w:rPr>
        <w:drawing>
          <wp:inline distT="0" distB="0" distL="0" distR="0" wp14:anchorId="68B6E887" wp14:editId="4C0362F3">
            <wp:extent cx="4320000" cy="2246400"/>
            <wp:effectExtent l="0" t="0" r="4445" b="1905"/>
            <wp:docPr id="9" name="图片 9" descr="E:\空天地融合技术任务组\链路仿真\下行覆盖增强\Msg2 PDSCH scaling fa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空天地融合技术任务组\链路仿真\下行覆盖增强\Msg2 PDSCH scaling factor.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246400"/>
                    </a:xfrm>
                    <a:prstGeom prst="rect">
                      <a:avLst/>
                    </a:prstGeom>
                    <a:noFill/>
                    <a:ln>
                      <a:noFill/>
                    </a:ln>
                  </pic:spPr>
                </pic:pic>
              </a:graphicData>
            </a:graphic>
          </wp:inline>
        </w:drawing>
      </w:r>
    </w:p>
    <w:p w:rsidR="002B6D41" w:rsidRDefault="002B6D41" w:rsidP="002B6D41">
      <w:pPr>
        <w:jc w:val="center"/>
        <w:rPr>
          <w:sz w:val="20"/>
          <w:szCs w:val="20"/>
          <w:lang w:eastAsia="zh-CN"/>
        </w:rPr>
      </w:pPr>
      <w:r w:rsidRPr="00B108BD">
        <w:rPr>
          <w:sz w:val="20"/>
          <w:szCs w:val="20"/>
        </w:rPr>
        <w:t xml:space="preserve">Figure </w:t>
      </w:r>
      <w:r w:rsidRPr="00B108BD">
        <w:rPr>
          <w:sz w:val="20"/>
          <w:szCs w:val="20"/>
        </w:rPr>
        <w:fldChar w:fldCharType="begin"/>
      </w:r>
      <w:r w:rsidRPr="00B108BD">
        <w:rPr>
          <w:sz w:val="20"/>
          <w:szCs w:val="20"/>
        </w:rPr>
        <w:instrText xml:space="preserve"> SEQ Figure \* ARABIC </w:instrText>
      </w:r>
      <w:r w:rsidRPr="00B108BD">
        <w:rPr>
          <w:sz w:val="20"/>
          <w:szCs w:val="20"/>
        </w:rPr>
        <w:fldChar w:fldCharType="separate"/>
      </w:r>
      <w:r w:rsidR="009A5F95">
        <w:rPr>
          <w:noProof/>
          <w:sz w:val="20"/>
          <w:szCs w:val="20"/>
        </w:rPr>
        <w:t>5</w:t>
      </w:r>
      <w:r w:rsidRPr="00B108BD">
        <w:rPr>
          <w:noProof/>
          <w:sz w:val="20"/>
          <w:szCs w:val="20"/>
        </w:rPr>
        <w:fldChar w:fldCharType="end"/>
      </w:r>
      <w:r w:rsidRPr="00B108BD">
        <w:rPr>
          <w:rFonts w:hint="eastAsia"/>
          <w:sz w:val="20"/>
          <w:szCs w:val="20"/>
          <w:lang w:eastAsia="zh-CN"/>
        </w:rPr>
        <w:t xml:space="preserve"> </w:t>
      </w:r>
      <w:r w:rsidR="00CC4501">
        <w:rPr>
          <w:rFonts w:hint="eastAsia"/>
          <w:sz w:val="20"/>
          <w:szCs w:val="20"/>
          <w:lang w:eastAsia="zh-CN"/>
        </w:rPr>
        <w:t xml:space="preserve">Msg2 </w:t>
      </w:r>
      <w:r w:rsidRPr="00B108BD">
        <w:rPr>
          <w:rFonts w:hint="eastAsia"/>
          <w:sz w:val="20"/>
          <w:szCs w:val="20"/>
          <w:lang w:eastAsia="zh-CN"/>
        </w:rPr>
        <w:t>P</w:t>
      </w:r>
      <w:r>
        <w:rPr>
          <w:rFonts w:hint="eastAsia"/>
          <w:sz w:val="20"/>
          <w:szCs w:val="20"/>
          <w:lang w:eastAsia="zh-CN"/>
        </w:rPr>
        <w:t>DS</w:t>
      </w:r>
      <w:r w:rsidRPr="00FC1E72">
        <w:rPr>
          <w:rFonts w:hint="eastAsia"/>
          <w:sz w:val="20"/>
          <w:szCs w:val="20"/>
          <w:lang w:eastAsia="zh-CN"/>
        </w:rPr>
        <w:t xml:space="preserve">CH </w:t>
      </w:r>
      <w:r w:rsidRPr="00FC1E72">
        <w:rPr>
          <w:sz w:val="20"/>
          <w:szCs w:val="20"/>
          <w:lang w:eastAsia="zh-CN"/>
        </w:rPr>
        <w:t>performance</w:t>
      </w:r>
      <w:r w:rsidR="00CC4501" w:rsidRPr="00CC4501">
        <w:rPr>
          <w:sz w:val="20"/>
          <w:szCs w:val="20"/>
          <w:lang w:eastAsia="zh-CN"/>
        </w:rPr>
        <w:t xml:space="preserve"> </w:t>
      </w:r>
      <w:r w:rsidR="003F3C60">
        <w:rPr>
          <w:rFonts w:hint="eastAsia"/>
          <w:sz w:val="20"/>
          <w:szCs w:val="20"/>
          <w:lang w:eastAsia="zh-CN"/>
        </w:rPr>
        <w:t xml:space="preserve">under </w:t>
      </w:r>
      <w:r w:rsidR="003F3C60">
        <w:rPr>
          <w:sz w:val="20"/>
          <w:szCs w:val="20"/>
          <w:lang w:eastAsia="zh-CN"/>
        </w:rPr>
        <w:t>different</w:t>
      </w:r>
      <w:r w:rsidR="003F3C60">
        <w:rPr>
          <w:rFonts w:hint="eastAsia"/>
          <w:sz w:val="20"/>
          <w:szCs w:val="20"/>
          <w:lang w:eastAsia="zh-CN"/>
        </w:rPr>
        <w:t xml:space="preserve"> SNR</w:t>
      </w:r>
    </w:p>
    <w:p w:rsidR="002B6D41" w:rsidRDefault="00B75C2A" w:rsidP="00806428">
      <w:pPr>
        <w:rPr>
          <w:sz w:val="20"/>
          <w:szCs w:val="20"/>
          <w:lang w:eastAsia="zh-CN"/>
        </w:rPr>
      </w:pPr>
      <w:r w:rsidRPr="00362ED3">
        <w:rPr>
          <w:rFonts w:hint="eastAsia"/>
          <w:sz w:val="20"/>
          <w:szCs w:val="20"/>
        </w:rPr>
        <w:t>According</w:t>
      </w:r>
      <w:r w:rsidRPr="00362ED3">
        <w:rPr>
          <w:rFonts w:hint="eastAsia"/>
          <w:sz w:val="20"/>
          <w:szCs w:val="20"/>
          <w:lang w:eastAsia="zh-CN"/>
        </w:rPr>
        <w:t xml:space="preserve"> to the above simulation results and link budget results</w:t>
      </w:r>
      <w:r w:rsidRPr="00362ED3">
        <w:rPr>
          <w:rFonts w:hint="eastAsia"/>
          <w:sz w:val="20"/>
          <w:szCs w:val="20"/>
          <w:lang w:eastAsia="zh-CN"/>
        </w:rPr>
        <w:t>，</w:t>
      </w:r>
      <w:r w:rsidR="00894EA6">
        <w:rPr>
          <w:rFonts w:hint="eastAsia"/>
          <w:sz w:val="20"/>
          <w:szCs w:val="20"/>
          <w:lang w:eastAsia="zh-CN"/>
        </w:rPr>
        <w:t>based on NTN-TDL-C</w:t>
      </w:r>
      <w:r w:rsidR="00894EA6" w:rsidRPr="00465F46">
        <w:rPr>
          <w:rFonts w:hint="eastAsia"/>
          <w:sz w:val="20"/>
          <w:szCs w:val="20"/>
          <w:lang w:eastAsia="zh-CN"/>
        </w:rPr>
        <w:t xml:space="preserve">, </w:t>
      </w:r>
      <w:r w:rsidR="00F97AAC">
        <w:rPr>
          <w:rFonts w:hint="eastAsia"/>
          <w:sz w:val="20"/>
          <w:szCs w:val="20"/>
          <w:lang w:eastAsia="zh-CN"/>
        </w:rPr>
        <w:t xml:space="preserve">Msg2 </w:t>
      </w:r>
      <w:r w:rsidR="00894EA6" w:rsidRPr="00465F46">
        <w:rPr>
          <w:rFonts w:hint="eastAsia"/>
          <w:sz w:val="20"/>
          <w:szCs w:val="20"/>
          <w:lang w:eastAsia="zh-CN"/>
        </w:rPr>
        <w:t>P</w:t>
      </w:r>
      <w:r w:rsidR="00894EA6">
        <w:rPr>
          <w:rFonts w:hint="eastAsia"/>
          <w:sz w:val="20"/>
          <w:szCs w:val="20"/>
          <w:lang w:eastAsia="zh-CN"/>
        </w:rPr>
        <w:t>DS</w:t>
      </w:r>
      <w:r w:rsidR="00894EA6" w:rsidRPr="00465F46">
        <w:rPr>
          <w:rFonts w:hint="eastAsia"/>
          <w:sz w:val="20"/>
          <w:szCs w:val="20"/>
          <w:lang w:eastAsia="zh-CN"/>
        </w:rPr>
        <w:t xml:space="preserve">CH </w:t>
      </w:r>
      <w:r w:rsidR="00894EA6" w:rsidRPr="00465F46">
        <w:rPr>
          <w:sz w:val="20"/>
          <w:szCs w:val="20"/>
        </w:rPr>
        <w:t>requires SNR a</w:t>
      </w:r>
      <w:r w:rsidR="00894EA6" w:rsidRPr="00465F46">
        <w:rPr>
          <w:rFonts w:hint="eastAsia"/>
          <w:sz w:val="20"/>
          <w:szCs w:val="20"/>
          <w:lang w:eastAsia="zh-CN"/>
        </w:rPr>
        <w:t>bout</w:t>
      </w:r>
      <w:r w:rsidR="00894EA6" w:rsidRPr="00465F46">
        <w:rPr>
          <w:sz w:val="20"/>
          <w:szCs w:val="20"/>
        </w:rPr>
        <w:t xml:space="preserve"> -</w:t>
      </w:r>
      <w:r w:rsidR="003815A0">
        <w:rPr>
          <w:rFonts w:hint="eastAsia"/>
          <w:sz w:val="20"/>
          <w:szCs w:val="20"/>
          <w:lang w:eastAsia="zh-CN"/>
        </w:rPr>
        <w:t>6.</w:t>
      </w:r>
      <w:r w:rsidR="00F97AAC">
        <w:rPr>
          <w:rFonts w:hint="eastAsia"/>
          <w:sz w:val="20"/>
          <w:szCs w:val="20"/>
          <w:lang w:eastAsia="zh-CN"/>
        </w:rPr>
        <w:t>1</w:t>
      </w:r>
      <w:r w:rsidR="003815A0" w:rsidRPr="00465F46">
        <w:rPr>
          <w:sz w:val="20"/>
          <w:szCs w:val="20"/>
        </w:rPr>
        <w:t xml:space="preserve">dB </w:t>
      </w:r>
      <w:r w:rsidR="00894EA6" w:rsidRPr="00465F46">
        <w:rPr>
          <w:sz w:val="20"/>
          <w:szCs w:val="20"/>
        </w:rPr>
        <w:t>to achieve a BLER 10</w:t>
      </w:r>
      <w:r w:rsidR="00894EA6" w:rsidRPr="00465F46">
        <w:rPr>
          <w:sz w:val="20"/>
          <w:szCs w:val="20"/>
          <w:vertAlign w:val="superscript"/>
        </w:rPr>
        <w:t>-</w:t>
      </w:r>
      <w:r w:rsidR="00894EA6">
        <w:rPr>
          <w:rFonts w:hint="eastAsia"/>
          <w:sz w:val="20"/>
          <w:szCs w:val="20"/>
          <w:vertAlign w:val="superscript"/>
          <w:lang w:eastAsia="zh-CN"/>
        </w:rPr>
        <w:t>1</w:t>
      </w:r>
      <w:r w:rsidR="00894EA6" w:rsidRPr="00465F46">
        <w:rPr>
          <w:rFonts w:hint="eastAsia"/>
          <w:sz w:val="20"/>
          <w:szCs w:val="20"/>
          <w:vertAlign w:val="superscript"/>
          <w:lang w:eastAsia="zh-CN"/>
        </w:rPr>
        <w:t xml:space="preserve"> </w:t>
      </w:r>
      <w:r w:rsidR="00F97AAC" w:rsidRPr="00F97AAC">
        <w:rPr>
          <w:rFonts w:hint="eastAsia"/>
          <w:sz w:val="20"/>
          <w:szCs w:val="20"/>
          <w:lang w:eastAsia="zh-CN"/>
        </w:rPr>
        <w:t>with</w:t>
      </w:r>
      <w:r w:rsidR="00F97AAC">
        <w:rPr>
          <w:rFonts w:hint="eastAsia"/>
          <w:sz w:val="20"/>
          <w:szCs w:val="20"/>
          <w:lang w:eastAsia="zh-CN"/>
        </w:rPr>
        <w:t xml:space="preserve"> scaling factor of 1, </w:t>
      </w:r>
      <w:r w:rsidR="00894EA6" w:rsidRPr="00465F46">
        <w:rPr>
          <w:rFonts w:hint="eastAsia"/>
          <w:sz w:val="20"/>
          <w:szCs w:val="20"/>
          <w:lang w:eastAsia="zh-CN"/>
        </w:rPr>
        <w:t xml:space="preserve">and can meet requirements of link budgets in </w:t>
      </w:r>
      <w:r w:rsidR="00F97AAC">
        <w:rPr>
          <w:rFonts w:hint="eastAsia"/>
          <w:sz w:val="20"/>
          <w:szCs w:val="20"/>
          <w:lang w:eastAsia="zh-CN"/>
        </w:rPr>
        <w:t xml:space="preserve">LEO-600km </w:t>
      </w:r>
      <w:r w:rsidR="00894EA6">
        <w:rPr>
          <w:rFonts w:hint="eastAsia"/>
          <w:sz w:val="20"/>
          <w:szCs w:val="20"/>
          <w:lang w:eastAsia="zh-CN"/>
        </w:rPr>
        <w:t>set-1</w:t>
      </w:r>
      <w:r w:rsidRPr="00362ED3">
        <w:rPr>
          <w:rFonts w:hint="eastAsia"/>
          <w:sz w:val="20"/>
          <w:szCs w:val="20"/>
          <w:lang w:eastAsia="zh-CN"/>
        </w:rPr>
        <w:t>.</w:t>
      </w:r>
      <w:r w:rsidR="00F97AAC" w:rsidRPr="00F97AAC">
        <w:rPr>
          <w:rFonts w:hint="eastAsia"/>
          <w:sz w:val="20"/>
          <w:szCs w:val="20"/>
          <w:lang w:eastAsia="zh-CN"/>
        </w:rPr>
        <w:t xml:space="preserve"> </w:t>
      </w:r>
      <w:r w:rsidR="00F97AAC">
        <w:rPr>
          <w:rFonts w:hint="eastAsia"/>
          <w:sz w:val="20"/>
          <w:szCs w:val="20"/>
          <w:lang w:eastAsia="zh-CN"/>
        </w:rPr>
        <w:t xml:space="preserve">Msg2 </w:t>
      </w:r>
      <w:r w:rsidR="00F97AAC" w:rsidRPr="00465F46">
        <w:rPr>
          <w:rFonts w:hint="eastAsia"/>
          <w:sz w:val="20"/>
          <w:szCs w:val="20"/>
          <w:lang w:eastAsia="zh-CN"/>
        </w:rPr>
        <w:t>P</w:t>
      </w:r>
      <w:r w:rsidR="00F97AAC">
        <w:rPr>
          <w:rFonts w:hint="eastAsia"/>
          <w:sz w:val="20"/>
          <w:szCs w:val="20"/>
          <w:lang w:eastAsia="zh-CN"/>
        </w:rPr>
        <w:t>DS</w:t>
      </w:r>
      <w:r w:rsidR="00F97AAC" w:rsidRPr="00465F46">
        <w:rPr>
          <w:rFonts w:hint="eastAsia"/>
          <w:sz w:val="20"/>
          <w:szCs w:val="20"/>
          <w:lang w:eastAsia="zh-CN"/>
        </w:rPr>
        <w:t xml:space="preserve">CH </w:t>
      </w:r>
      <w:r w:rsidR="00F97AAC" w:rsidRPr="00465F46">
        <w:rPr>
          <w:sz w:val="20"/>
          <w:szCs w:val="20"/>
        </w:rPr>
        <w:t>requires SNR a</w:t>
      </w:r>
      <w:r w:rsidR="00F97AAC" w:rsidRPr="00465F46">
        <w:rPr>
          <w:rFonts w:hint="eastAsia"/>
          <w:sz w:val="20"/>
          <w:szCs w:val="20"/>
          <w:lang w:eastAsia="zh-CN"/>
        </w:rPr>
        <w:t>bout</w:t>
      </w:r>
      <w:r w:rsidR="00F97AAC" w:rsidRPr="00465F46">
        <w:rPr>
          <w:sz w:val="20"/>
          <w:szCs w:val="20"/>
        </w:rPr>
        <w:t xml:space="preserve"> -</w:t>
      </w:r>
      <w:r w:rsidR="00F97AAC">
        <w:rPr>
          <w:rFonts w:hint="eastAsia"/>
          <w:sz w:val="20"/>
          <w:szCs w:val="20"/>
          <w:lang w:eastAsia="zh-CN"/>
        </w:rPr>
        <w:t xml:space="preserve">10.2 </w:t>
      </w:r>
      <w:r w:rsidR="00F97AAC" w:rsidRPr="00465F46">
        <w:rPr>
          <w:sz w:val="20"/>
          <w:szCs w:val="20"/>
        </w:rPr>
        <w:t>dB to achieve a BLER 10</w:t>
      </w:r>
      <w:r w:rsidR="00F97AAC" w:rsidRPr="00465F46">
        <w:rPr>
          <w:sz w:val="20"/>
          <w:szCs w:val="20"/>
          <w:vertAlign w:val="superscript"/>
        </w:rPr>
        <w:t>-</w:t>
      </w:r>
      <w:r w:rsidR="00F97AAC">
        <w:rPr>
          <w:rFonts w:hint="eastAsia"/>
          <w:sz w:val="20"/>
          <w:szCs w:val="20"/>
          <w:vertAlign w:val="superscript"/>
          <w:lang w:eastAsia="zh-CN"/>
        </w:rPr>
        <w:t>1</w:t>
      </w:r>
      <w:r w:rsidR="00F97AAC" w:rsidRPr="00465F46">
        <w:rPr>
          <w:rFonts w:hint="eastAsia"/>
          <w:sz w:val="20"/>
          <w:szCs w:val="20"/>
          <w:vertAlign w:val="superscript"/>
          <w:lang w:eastAsia="zh-CN"/>
        </w:rPr>
        <w:t xml:space="preserve"> </w:t>
      </w:r>
      <w:r w:rsidR="00F97AAC" w:rsidRPr="00F97AAC">
        <w:rPr>
          <w:rFonts w:hint="eastAsia"/>
          <w:sz w:val="20"/>
          <w:szCs w:val="20"/>
          <w:lang w:eastAsia="zh-CN"/>
        </w:rPr>
        <w:t>with</w:t>
      </w:r>
      <w:r w:rsidR="00F97AAC">
        <w:rPr>
          <w:rFonts w:hint="eastAsia"/>
          <w:sz w:val="20"/>
          <w:szCs w:val="20"/>
          <w:lang w:eastAsia="zh-CN"/>
        </w:rPr>
        <w:t xml:space="preserve"> scaling factor of 0.25, </w:t>
      </w:r>
      <w:r w:rsidR="00F97AAC" w:rsidRPr="00465F46">
        <w:rPr>
          <w:rFonts w:hint="eastAsia"/>
          <w:sz w:val="20"/>
          <w:szCs w:val="20"/>
          <w:lang w:eastAsia="zh-CN"/>
        </w:rPr>
        <w:t xml:space="preserve">and can meet requirements of link budgets in </w:t>
      </w:r>
      <w:r w:rsidR="00F97AAC">
        <w:rPr>
          <w:rFonts w:hint="eastAsia"/>
          <w:sz w:val="20"/>
          <w:szCs w:val="20"/>
          <w:lang w:eastAsia="zh-CN"/>
        </w:rPr>
        <w:t>LEO-600km set-1 and GEO set1.</w:t>
      </w:r>
      <w:r w:rsidR="001A7973">
        <w:rPr>
          <w:rFonts w:hint="eastAsia"/>
          <w:sz w:val="20"/>
          <w:szCs w:val="20"/>
          <w:lang w:eastAsia="zh-CN"/>
        </w:rPr>
        <w:t xml:space="preserve"> </w:t>
      </w:r>
      <w:r w:rsidR="00F97AAC" w:rsidRPr="00F97AAC">
        <w:rPr>
          <w:sz w:val="20"/>
          <w:szCs w:val="20"/>
          <w:lang w:eastAsia="zh-CN"/>
        </w:rPr>
        <w:t>Msg2 PDSCH can meet the link budget requirements by using the scaling factor mechanism</w:t>
      </w:r>
      <w:r w:rsidR="00E46BB7">
        <w:rPr>
          <w:rFonts w:hint="eastAsia"/>
          <w:sz w:val="20"/>
          <w:szCs w:val="20"/>
          <w:lang w:eastAsia="zh-CN"/>
        </w:rPr>
        <w:t xml:space="preserve"> and provide </w:t>
      </w:r>
      <w:r w:rsidR="00E46BB7" w:rsidRPr="00E46BB7">
        <w:rPr>
          <w:sz w:val="20"/>
          <w:szCs w:val="20"/>
          <w:lang w:eastAsia="zh-CN"/>
        </w:rPr>
        <w:t>additional</w:t>
      </w:r>
      <w:r w:rsidR="00E46BB7" w:rsidRPr="00E46BB7">
        <w:rPr>
          <w:rFonts w:hint="eastAsia"/>
          <w:sz w:val="20"/>
          <w:szCs w:val="20"/>
          <w:lang w:eastAsia="zh-CN"/>
        </w:rPr>
        <w:t xml:space="preserve"> </w:t>
      </w:r>
      <w:r w:rsidR="00E46BB7">
        <w:rPr>
          <w:rFonts w:hint="eastAsia"/>
          <w:sz w:val="20"/>
          <w:szCs w:val="20"/>
          <w:lang w:eastAsia="zh-CN"/>
        </w:rPr>
        <w:t>6dB link margin in LEO-600km set-1</w:t>
      </w:r>
      <w:r w:rsidR="00CC4501">
        <w:rPr>
          <w:rFonts w:hint="eastAsia"/>
          <w:sz w:val="20"/>
          <w:szCs w:val="20"/>
          <w:lang w:eastAsia="zh-CN"/>
        </w:rPr>
        <w:t>.</w:t>
      </w:r>
    </w:p>
    <w:p w:rsidR="00F97AAC" w:rsidRPr="00854FAE" w:rsidRDefault="00F97AAC" w:rsidP="00F97AAC">
      <w:pPr>
        <w:pStyle w:val="ac"/>
        <w:keepNext/>
        <w:jc w:val="center"/>
        <w:rPr>
          <w:sz w:val="18"/>
        </w:rPr>
      </w:pPr>
      <w:r w:rsidRPr="00854FAE">
        <w:rPr>
          <w:sz w:val="18"/>
        </w:rPr>
        <w:t xml:space="preserve">Table </w:t>
      </w:r>
      <w:r w:rsidR="00E3042D" w:rsidRPr="00854FAE">
        <w:rPr>
          <w:sz w:val="18"/>
        </w:rPr>
        <w:fldChar w:fldCharType="begin"/>
      </w:r>
      <w:r w:rsidR="00E3042D" w:rsidRPr="00854FAE">
        <w:rPr>
          <w:sz w:val="18"/>
        </w:rPr>
        <w:instrText xml:space="preserve"> SEQ Table \* ARABIC </w:instrText>
      </w:r>
      <w:r w:rsidR="00E3042D" w:rsidRPr="00854FAE">
        <w:rPr>
          <w:sz w:val="18"/>
        </w:rPr>
        <w:fldChar w:fldCharType="separate"/>
      </w:r>
      <w:r w:rsidR="00A34664" w:rsidRPr="00854FAE">
        <w:rPr>
          <w:sz w:val="18"/>
        </w:rPr>
        <w:t>13</w:t>
      </w:r>
      <w:r w:rsidR="00E3042D" w:rsidRPr="00854FAE">
        <w:rPr>
          <w:sz w:val="18"/>
        </w:rPr>
        <w:fldChar w:fldCharType="end"/>
      </w:r>
      <w:r w:rsidRPr="00854FAE">
        <w:rPr>
          <w:rFonts w:hint="eastAsia"/>
          <w:sz w:val="18"/>
        </w:rPr>
        <w:t xml:space="preserve"> L</w:t>
      </w:r>
      <w:r w:rsidRPr="00854FAE">
        <w:rPr>
          <w:sz w:val="18"/>
        </w:rPr>
        <w:t xml:space="preserve">ink margin </w:t>
      </w:r>
      <w:r w:rsidRPr="00854FAE">
        <w:rPr>
          <w:rFonts w:hint="eastAsia"/>
          <w:sz w:val="18"/>
        </w:rPr>
        <w:t>of Msg2 PDSCH</w:t>
      </w:r>
      <w:r w:rsidRPr="00854FAE">
        <w:rPr>
          <w:sz w:val="18"/>
        </w:rPr>
        <w:t xml:space="preserve"> </w:t>
      </w:r>
      <w:r w:rsidRPr="00854FAE">
        <w:rPr>
          <w:rFonts w:hint="eastAsia"/>
          <w:sz w:val="18"/>
        </w:rPr>
        <w:t>for</w:t>
      </w:r>
      <w:r w:rsidRPr="00854FAE">
        <w:rPr>
          <w:sz w:val="18"/>
        </w:rPr>
        <w:t xml:space="preserve"> each </w:t>
      </w:r>
      <w:r w:rsidRPr="00854FAE">
        <w:rPr>
          <w:rFonts w:hint="eastAsia"/>
          <w:sz w:val="18"/>
        </w:rPr>
        <w:t xml:space="preserve">case </w:t>
      </w:r>
    </w:p>
    <w:tbl>
      <w:tblPr>
        <w:tblStyle w:val="ae"/>
        <w:tblW w:w="0" w:type="auto"/>
        <w:jc w:val="center"/>
        <w:tblLook w:val="04A0" w:firstRow="1" w:lastRow="0" w:firstColumn="1" w:lastColumn="0" w:noHBand="0" w:noVBand="1"/>
      </w:tblPr>
      <w:tblGrid>
        <w:gridCol w:w="527"/>
        <w:gridCol w:w="1461"/>
        <w:gridCol w:w="756"/>
        <w:gridCol w:w="1453"/>
        <w:gridCol w:w="1678"/>
        <w:gridCol w:w="1453"/>
        <w:gridCol w:w="1678"/>
      </w:tblGrid>
      <w:tr w:rsidR="00F97AAC" w:rsidTr="004275AF">
        <w:trPr>
          <w:cantSplit/>
          <w:jc w:val="center"/>
        </w:trPr>
        <w:tc>
          <w:tcPr>
            <w:tcW w:w="0" w:type="auto"/>
            <w:gridSpan w:val="2"/>
            <w:vMerge w:val="restart"/>
            <w:vAlign w:val="center"/>
          </w:tcPr>
          <w:p w:rsidR="00F97AAC" w:rsidRPr="003E63A0" w:rsidRDefault="00F97AAC" w:rsidP="004275AF">
            <w:pPr>
              <w:jc w:val="center"/>
              <w:rPr>
                <w:sz w:val="18"/>
                <w:lang w:eastAsia="zh-CN"/>
              </w:rPr>
            </w:pPr>
            <w:r w:rsidRPr="003E63A0">
              <w:rPr>
                <w:sz w:val="18"/>
                <w:lang w:eastAsia="zh-CN"/>
              </w:rPr>
              <w:t>Cases</w:t>
            </w:r>
          </w:p>
        </w:tc>
        <w:tc>
          <w:tcPr>
            <w:tcW w:w="0" w:type="auto"/>
            <w:vMerge w:val="restart"/>
            <w:vAlign w:val="center"/>
          </w:tcPr>
          <w:p w:rsidR="00F97AAC" w:rsidRPr="003E63A0" w:rsidRDefault="00F97AAC" w:rsidP="004275AF">
            <w:pPr>
              <w:jc w:val="center"/>
              <w:rPr>
                <w:sz w:val="18"/>
                <w:lang w:eastAsia="zh-CN"/>
              </w:rPr>
            </w:pPr>
            <w:r w:rsidRPr="003E63A0">
              <w:rPr>
                <w:sz w:val="18"/>
                <w:lang w:eastAsia="zh-CN"/>
              </w:rPr>
              <w:t>CNR</w:t>
            </w:r>
          </w:p>
        </w:tc>
        <w:tc>
          <w:tcPr>
            <w:tcW w:w="0" w:type="auto"/>
            <w:gridSpan w:val="2"/>
            <w:vAlign w:val="center"/>
          </w:tcPr>
          <w:p w:rsidR="00F97AAC" w:rsidRPr="003E63A0" w:rsidRDefault="00F97AAC" w:rsidP="004275AF">
            <w:pPr>
              <w:jc w:val="center"/>
              <w:rPr>
                <w:sz w:val="18"/>
                <w:lang w:eastAsia="zh-CN"/>
              </w:rPr>
            </w:pPr>
            <w:r w:rsidRPr="003E63A0">
              <w:rPr>
                <w:sz w:val="18"/>
                <w:lang w:eastAsia="zh-CN"/>
              </w:rPr>
              <w:t>R</w:t>
            </w:r>
            <w:r w:rsidRPr="003E63A0">
              <w:rPr>
                <w:sz w:val="18"/>
              </w:rPr>
              <w:t>equire</w:t>
            </w:r>
            <w:r w:rsidRPr="003E63A0">
              <w:rPr>
                <w:sz w:val="18"/>
                <w:lang w:eastAsia="zh-CN"/>
              </w:rPr>
              <w:t>d</w:t>
            </w:r>
            <w:r w:rsidRPr="003E63A0">
              <w:rPr>
                <w:sz w:val="18"/>
              </w:rPr>
              <w:t xml:space="preserve"> SNR</w:t>
            </w:r>
          </w:p>
        </w:tc>
        <w:tc>
          <w:tcPr>
            <w:tcW w:w="0" w:type="auto"/>
            <w:gridSpan w:val="2"/>
            <w:vAlign w:val="center"/>
          </w:tcPr>
          <w:p w:rsidR="00F97AAC" w:rsidRPr="003E63A0" w:rsidRDefault="00F97AAC" w:rsidP="004275AF">
            <w:pPr>
              <w:jc w:val="center"/>
              <w:rPr>
                <w:sz w:val="18"/>
                <w:lang w:eastAsia="zh-CN"/>
              </w:rPr>
            </w:pPr>
            <w:r w:rsidRPr="003E63A0">
              <w:rPr>
                <w:sz w:val="18"/>
                <w:lang w:eastAsia="zh-CN"/>
              </w:rPr>
              <w:t>Link margin</w:t>
            </w:r>
          </w:p>
        </w:tc>
      </w:tr>
      <w:tr w:rsidR="00F97AAC" w:rsidTr="004275AF">
        <w:trPr>
          <w:cantSplit/>
          <w:jc w:val="center"/>
        </w:trPr>
        <w:tc>
          <w:tcPr>
            <w:tcW w:w="0" w:type="auto"/>
            <w:gridSpan w:val="2"/>
            <w:vMerge/>
            <w:vAlign w:val="center"/>
          </w:tcPr>
          <w:p w:rsidR="00F97AAC" w:rsidRPr="003E63A0" w:rsidRDefault="00F97AAC" w:rsidP="004275AF">
            <w:pPr>
              <w:jc w:val="center"/>
              <w:rPr>
                <w:sz w:val="18"/>
                <w:lang w:eastAsia="zh-CN"/>
              </w:rPr>
            </w:pPr>
          </w:p>
        </w:tc>
        <w:tc>
          <w:tcPr>
            <w:tcW w:w="0" w:type="auto"/>
            <w:vMerge/>
            <w:vAlign w:val="center"/>
          </w:tcPr>
          <w:p w:rsidR="00F97AAC" w:rsidRPr="003E63A0" w:rsidRDefault="00F97AAC" w:rsidP="004275AF">
            <w:pPr>
              <w:jc w:val="center"/>
              <w:rPr>
                <w:sz w:val="18"/>
                <w:lang w:eastAsia="zh-CN"/>
              </w:rPr>
            </w:pPr>
          </w:p>
        </w:tc>
        <w:tc>
          <w:tcPr>
            <w:tcW w:w="0" w:type="auto"/>
            <w:vAlign w:val="center"/>
          </w:tcPr>
          <w:p w:rsidR="00F97AAC" w:rsidRPr="003E63A0" w:rsidRDefault="00F97AAC" w:rsidP="004275AF">
            <w:pPr>
              <w:jc w:val="center"/>
              <w:rPr>
                <w:sz w:val="18"/>
                <w:lang w:eastAsia="zh-CN"/>
              </w:rPr>
            </w:pPr>
            <w:r w:rsidRPr="003E63A0">
              <w:rPr>
                <w:sz w:val="18"/>
                <w:lang w:eastAsia="zh-CN"/>
              </w:rPr>
              <w:t>Scaling Factor=1</w:t>
            </w:r>
          </w:p>
        </w:tc>
        <w:tc>
          <w:tcPr>
            <w:tcW w:w="0" w:type="auto"/>
          </w:tcPr>
          <w:p w:rsidR="00F97AAC" w:rsidRPr="003E63A0" w:rsidRDefault="00F97AAC" w:rsidP="00F97AAC">
            <w:pPr>
              <w:jc w:val="center"/>
              <w:rPr>
                <w:sz w:val="18"/>
                <w:lang w:eastAsia="zh-CN"/>
              </w:rPr>
            </w:pPr>
            <w:r w:rsidRPr="003E63A0">
              <w:rPr>
                <w:sz w:val="18"/>
                <w:lang w:eastAsia="zh-CN"/>
              </w:rPr>
              <w:t>Scaling Factor=0.25</w:t>
            </w:r>
          </w:p>
        </w:tc>
        <w:tc>
          <w:tcPr>
            <w:tcW w:w="0" w:type="auto"/>
            <w:vAlign w:val="center"/>
          </w:tcPr>
          <w:p w:rsidR="00F97AAC" w:rsidRPr="003E63A0" w:rsidRDefault="00F97AAC" w:rsidP="004275AF">
            <w:pPr>
              <w:jc w:val="center"/>
              <w:rPr>
                <w:sz w:val="18"/>
                <w:lang w:eastAsia="zh-CN"/>
              </w:rPr>
            </w:pPr>
            <w:r w:rsidRPr="003E63A0">
              <w:rPr>
                <w:sz w:val="18"/>
                <w:lang w:eastAsia="zh-CN"/>
              </w:rPr>
              <w:t>Scaling Factor=1</w:t>
            </w:r>
          </w:p>
        </w:tc>
        <w:tc>
          <w:tcPr>
            <w:tcW w:w="0" w:type="auto"/>
          </w:tcPr>
          <w:p w:rsidR="00F97AAC" w:rsidRPr="003E63A0" w:rsidRDefault="00F97AAC" w:rsidP="004275AF">
            <w:pPr>
              <w:jc w:val="center"/>
              <w:rPr>
                <w:sz w:val="18"/>
                <w:lang w:eastAsia="zh-CN"/>
              </w:rPr>
            </w:pPr>
            <w:r w:rsidRPr="003E63A0">
              <w:rPr>
                <w:sz w:val="18"/>
                <w:lang w:eastAsia="zh-CN"/>
              </w:rPr>
              <w:t>Scaling Factor=0.25</w:t>
            </w:r>
          </w:p>
        </w:tc>
      </w:tr>
      <w:tr w:rsidR="00F97AAC" w:rsidTr="004275AF">
        <w:trPr>
          <w:cantSplit/>
          <w:jc w:val="center"/>
        </w:trPr>
        <w:tc>
          <w:tcPr>
            <w:tcW w:w="0" w:type="auto"/>
            <w:vMerge w:val="restart"/>
            <w:vAlign w:val="center"/>
          </w:tcPr>
          <w:p w:rsidR="00F97AAC" w:rsidRPr="003E63A0" w:rsidRDefault="00F97AAC" w:rsidP="004275AF">
            <w:pPr>
              <w:jc w:val="center"/>
              <w:rPr>
                <w:sz w:val="18"/>
                <w:lang w:eastAsia="zh-CN"/>
              </w:rPr>
            </w:pPr>
            <w:r w:rsidRPr="003E63A0">
              <w:rPr>
                <w:sz w:val="18"/>
                <w:lang w:eastAsia="zh-CN"/>
              </w:rPr>
              <w:t>FR1</w:t>
            </w:r>
          </w:p>
        </w:tc>
        <w:tc>
          <w:tcPr>
            <w:tcW w:w="0" w:type="auto"/>
            <w:vAlign w:val="center"/>
          </w:tcPr>
          <w:p w:rsidR="00F97AAC" w:rsidRPr="003E63A0" w:rsidRDefault="00F97AAC" w:rsidP="004275AF">
            <w:pPr>
              <w:jc w:val="center"/>
              <w:rPr>
                <w:sz w:val="18"/>
                <w:lang w:eastAsia="zh-CN"/>
              </w:rPr>
            </w:pPr>
            <w:r w:rsidRPr="003E63A0">
              <w:rPr>
                <w:sz w:val="18"/>
                <w:lang w:eastAsia="zh-CN"/>
              </w:rPr>
              <w:t>LEO-600km set1</w:t>
            </w:r>
          </w:p>
        </w:tc>
        <w:tc>
          <w:tcPr>
            <w:tcW w:w="0" w:type="auto"/>
            <w:vAlign w:val="center"/>
          </w:tcPr>
          <w:p w:rsidR="00F97AAC" w:rsidRPr="003E63A0" w:rsidRDefault="00F97AAC" w:rsidP="004275AF">
            <w:pPr>
              <w:jc w:val="center"/>
              <w:rPr>
                <w:sz w:val="18"/>
                <w:lang w:eastAsia="zh-CN"/>
              </w:rPr>
            </w:pPr>
            <w:r w:rsidRPr="003E63A0">
              <w:rPr>
                <w:sz w:val="18"/>
              </w:rPr>
              <w:t>-1.9</w:t>
            </w:r>
            <w:r w:rsidRPr="003E63A0">
              <w:rPr>
                <w:sz w:val="18"/>
                <w:lang w:eastAsia="zh-CN"/>
              </w:rPr>
              <w:t xml:space="preserve"> dB</w:t>
            </w:r>
          </w:p>
        </w:tc>
        <w:tc>
          <w:tcPr>
            <w:tcW w:w="0" w:type="auto"/>
            <w:vMerge w:val="restart"/>
            <w:vAlign w:val="center"/>
          </w:tcPr>
          <w:p w:rsidR="00F97AAC" w:rsidRPr="003E63A0" w:rsidRDefault="00F97AAC" w:rsidP="00F97AAC">
            <w:pPr>
              <w:jc w:val="center"/>
              <w:rPr>
                <w:sz w:val="18"/>
                <w:lang w:eastAsia="zh-CN"/>
              </w:rPr>
            </w:pPr>
            <w:r w:rsidRPr="003E63A0">
              <w:rPr>
                <w:sz w:val="18"/>
                <w:lang w:eastAsia="zh-CN"/>
              </w:rPr>
              <w:t>-6.1 dB</w:t>
            </w:r>
          </w:p>
        </w:tc>
        <w:tc>
          <w:tcPr>
            <w:tcW w:w="0" w:type="auto"/>
            <w:vMerge w:val="restart"/>
            <w:vAlign w:val="center"/>
          </w:tcPr>
          <w:p w:rsidR="00F97AAC" w:rsidRPr="003E63A0" w:rsidRDefault="00F97AAC" w:rsidP="00F97AAC">
            <w:pPr>
              <w:jc w:val="center"/>
              <w:rPr>
                <w:sz w:val="18"/>
                <w:lang w:eastAsia="zh-CN"/>
              </w:rPr>
            </w:pPr>
            <w:r w:rsidRPr="003E63A0">
              <w:rPr>
                <w:sz w:val="18"/>
                <w:lang w:eastAsia="zh-CN"/>
              </w:rPr>
              <w:t>-10.2 dB</w:t>
            </w:r>
          </w:p>
        </w:tc>
        <w:tc>
          <w:tcPr>
            <w:tcW w:w="0" w:type="auto"/>
            <w:vAlign w:val="center"/>
          </w:tcPr>
          <w:p w:rsidR="00F97AAC" w:rsidRPr="003E63A0" w:rsidRDefault="00F97AAC" w:rsidP="004275AF">
            <w:pPr>
              <w:jc w:val="center"/>
              <w:rPr>
                <w:sz w:val="18"/>
                <w:lang w:eastAsia="zh-CN"/>
              </w:rPr>
            </w:pPr>
            <w:r w:rsidRPr="003E63A0">
              <w:rPr>
                <w:sz w:val="18"/>
                <w:lang w:eastAsia="zh-CN"/>
              </w:rPr>
              <w:t>4.2 dB</w:t>
            </w:r>
          </w:p>
        </w:tc>
        <w:tc>
          <w:tcPr>
            <w:tcW w:w="0" w:type="auto"/>
            <w:vAlign w:val="center"/>
          </w:tcPr>
          <w:p w:rsidR="00F97AAC" w:rsidRPr="003E63A0" w:rsidRDefault="00F97AAC" w:rsidP="004275AF">
            <w:pPr>
              <w:jc w:val="center"/>
              <w:rPr>
                <w:sz w:val="18"/>
                <w:lang w:eastAsia="zh-CN"/>
              </w:rPr>
            </w:pPr>
            <w:r w:rsidRPr="003E63A0">
              <w:rPr>
                <w:sz w:val="18"/>
                <w:lang w:eastAsia="zh-CN"/>
              </w:rPr>
              <w:t>8.3 dB</w:t>
            </w:r>
          </w:p>
        </w:tc>
      </w:tr>
      <w:tr w:rsidR="00F97AAC" w:rsidTr="004275AF">
        <w:trPr>
          <w:cantSplit/>
          <w:jc w:val="center"/>
        </w:trPr>
        <w:tc>
          <w:tcPr>
            <w:tcW w:w="0" w:type="auto"/>
            <w:vMerge/>
            <w:vAlign w:val="center"/>
          </w:tcPr>
          <w:p w:rsidR="00F97AAC" w:rsidRPr="003E63A0" w:rsidRDefault="00F97AAC" w:rsidP="004275AF">
            <w:pPr>
              <w:jc w:val="center"/>
              <w:rPr>
                <w:sz w:val="18"/>
                <w:lang w:eastAsia="zh-CN"/>
              </w:rPr>
            </w:pPr>
          </w:p>
        </w:tc>
        <w:tc>
          <w:tcPr>
            <w:tcW w:w="0" w:type="auto"/>
            <w:vAlign w:val="center"/>
          </w:tcPr>
          <w:p w:rsidR="00F97AAC" w:rsidRPr="003E63A0" w:rsidRDefault="00F97AAC" w:rsidP="004275AF">
            <w:pPr>
              <w:jc w:val="center"/>
              <w:rPr>
                <w:sz w:val="18"/>
                <w:lang w:eastAsia="zh-CN"/>
              </w:rPr>
            </w:pPr>
            <w:r w:rsidRPr="003E63A0">
              <w:rPr>
                <w:sz w:val="18"/>
                <w:lang w:eastAsia="zh-CN"/>
              </w:rPr>
              <w:t>GEO set1</w:t>
            </w:r>
          </w:p>
        </w:tc>
        <w:tc>
          <w:tcPr>
            <w:tcW w:w="0" w:type="auto"/>
            <w:vAlign w:val="center"/>
          </w:tcPr>
          <w:p w:rsidR="00F97AAC" w:rsidRPr="003E63A0" w:rsidRDefault="00F97AAC" w:rsidP="004275AF">
            <w:pPr>
              <w:jc w:val="center"/>
              <w:rPr>
                <w:sz w:val="18"/>
                <w:lang w:eastAsia="zh-CN"/>
              </w:rPr>
            </w:pPr>
            <w:r w:rsidRPr="003E63A0">
              <w:rPr>
                <w:sz w:val="18"/>
              </w:rPr>
              <w:t>-8.5</w:t>
            </w:r>
            <w:r w:rsidRPr="003E63A0">
              <w:rPr>
                <w:sz w:val="18"/>
                <w:lang w:eastAsia="zh-CN"/>
              </w:rPr>
              <w:t xml:space="preserve"> dB</w:t>
            </w:r>
          </w:p>
        </w:tc>
        <w:tc>
          <w:tcPr>
            <w:tcW w:w="0" w:type="auto"/>
            <w:vMerge/>
            <w:vAlign w:val="center"/>
          </w:tcPr>
          <w:p w:rsidR="00F97AAC" w:rsidRPr="003E63A0" w:rsidRDefault="00F97AAC" w:rsidP="004275AF">
            <w:pPr>
              <w:jc w:val="center"/>
              <w:rPr>
                <w:sz w:val="18"/>
              </w:rPr>
            </w:pPr>
          </w:p>
        </w:tc>
        <w:tc>
          <w:tcPr>
            <w:tcW w:w="0" w:type="auto"/>
            <w:vMerge/>
            <w:vAlign w:val="center"/>
          </w:tcPr>
          <w:p w:rsidR="00F97AAC" w:rsidRPr="003E63A0" w:rsidRDefault="00F97AAC" w:rsidP="004275AF">
            <w:pPr>
              <w:jc w:val="center"/>
              <w:rPr>
                <w:sz w:val="18"/>
              </w:rPr>
            </w:pPr>
          </w:p>
        </w:tc>
        <w:tc>
          <w:tcPr>
            <w:tcW w:w="0" w:type="auto"/>
            <w:vAlign w:val="center"/>
          </w:tcPr>
          <w:p w:rsidR="00F97AAC" w:rsidRPr="003E63A0" w:rsidRDefault="00F97AAC" w:rsidP="00F97AAC">
            <w:pPr>
              <w:jc w:val="center"/>
              <w:rPr>
                <w:color w:val="FF0000"/>
                <w:sz w:val="18"/>
                <w:lang w:eastAsia="zh-CN"/>
              </w:rPr>
            </w:pPr>
            <w:r w:rsidRPr="003E63A0">
              <w:rPr>
                <w:color w:val="FF0000"/>
                <w:sz w:val="18"/>
                <w:lang w:eastAsia="zh-CN"/>
              </w:rPr>
              <w:t>-2.4 dB</w:t>
            </w:r>
          </w:p>
        </w:tc>
        <w:tc>
          <w:tcPr>
            <w:tcW w:w="0" w:type="auto"/>
            <w:vAlign w:val="center"/>
          </w:tcPr>
          <w:p w:rsidR="00F97AAC" w:rsidRPr="003E63A0" w:rsidRDefault="00F97AAC" w:rsidP="004275AF">
            <w:pPr>
              <w:jc w:val="center"/>
              <w:rPr>
                <w:sz w:val="18"/>
                <w:lang w:eastAsia="zh-CN"/>
              </w:rPr>
            </w:pPr>
            <w:r w:rsidRPr="003E63A0">
              <w:rPr>
                <w:sz w:val="18"/>
                <w:lang w:eastAsia="zh-CN"/>
              </w:rPr>
              <w:t>1.7 dB</w:t>
            </w:r>
          </w:p>
        </w:tc>
      </w:tr>
    </w:tbl>
    <w:p w:rsidR="00556C0A" w:rsidRDefault="00556C0A" w:rsidP="00556C0A">
      <w:pPr>
        <w:pStyle w:val="a5"/>
        <w:autoSpaceDE/>
        <w:autoSpaceDN/>
        <w:adjustRightInd/>
        <w:snapToGrid/>
        <w:spacing w:after="0"/>
        <w:ind w:left="1247" w:firstLineChars="0" w:firstLine="0"/>
        <w:jc w:val="left"/>
        <w:rPr>
          <w:b/>
          <w:sz w:val="20"/>
          <w:szCs w:val="20"/>
          <w:lang w:eastAsia="zh-CN"/>
        </w:rPr>
      </w:pPr>
    </w:p>
    <w:p w:rsidR="00CC4501" w:rsidRPr="000F664A" w:rsidRDefault="00CC4501" w:rsidP="000F664A">
      <w:pPr>
        <w:pStyle w:val="a5"/>
        <w:numPr>
          <w:ilvl w:val="0"/>
          <w:numId w:val="23"/>
        </w:numPr>
        <w:autoSpaceDE/>
        <w:autoSpaceDN/>
        <w:adjustRightInd/>
        <w:snapToGrid/>
        <w:spacing w:after="0"/>
        <w:ind w:firstLineChars="0"/>
        <w:jc w:val="left"/>
        <w:rPr>
          <w:b/>
          <w:sz w:val="20"/>
          <w:szCs w:val="20"/>
          <w:lang w:eastAsia="zh-CN"/>
        </w:rPr>
      </w:pPr>
      <w:r w:rsidRPr="000F664A">
        <w:rPr>
          <w:b/>
          <w:sz w:val="20"/>
          <w:szCs w:val="20"/>
          <w:lang w:eastAsia="zh-CN"/>
        </w:rPr>
        <w:t xml:space="preserve">Msg2 PDSCH requires SNR about -10.2 dB with scaling factor of 0.25, </w:t>
      </w:r>
      <w:r w:rsidR="0059662A">
        <w:rPr>
          <w:rFonts w:hint="eastAsia"/>
          <w:b/>
          <w:sz w:val="20"/>
          <w:szCs w:val="20"/>
          <w:lang w:eastAsia="zh-CN"/>
        </w:rPr>
        <w:t>which</w:t>
      </w:r>
      <w:r w:rsidR="0059662A" w:rsidRPr="00402F72">
        <w:rPr>
          <w:rFonts w:hint="eastAsia"/>
          <w:b/>
          <w:sz w:val="20"/>
          <w:szCs w:val="20"/>
          <w:lang w:eastAsia="zh-CN"/>
        </w:rPr>
        <w:t xml:space="preserve"> can</w:t>
      </w:r>
      <w:r w:rsidR="0059662A" w:rsidRPr="00402F72">
        <w:rPr>
          <w:b/>
          <w:sz w:val="20"/>
          <w:szCs w:val="20"/>
          <w:lang w:eastAsia="zh-CN"/>
        </w:rPr>
        <w:t xml:space="preserve"> </w:t>
      </w:r>
      <w:r w:rsidR="0059662A" w:rsidRPr="00402F72">
        <w:rPr>
          <w:rFonts w:hint="eastAsia"/>
          <w:b/>
          <w:sz w:val="20"/>
          <w:szCs w:val="20"/>
          <w:lang w:eastAsia="zh-CN"/>
        </w:rPr>
        <w:t xml:space="preserve">provide sufficient link margin. </w:t>
      </w:r>
      <w:r w:rsidR="0059662A" w:rsidRPr="00402F72">
        <w:rPr>
          <w:b/>
          <w:sz w:val="20"/>
          <w:szCs w:val="20"/>
          <w:lang w:eastAsia="zh-CN"/>
        </w:rPr>
        <w:t>H</w:t>
      </w:r>
      <w:r w:rsidR="0059662A" w:rsidRPr="00402F72">
        <w:rPr>
          <w:rFonts w:hint="eastAsia"/>
          <w:b/>
          <w:sz w:val="20"/>
          <w:szCs w:val="20"/>
          <w:lang w:eastAsia="zh-CN"/>
        </w:rPr>
        <w:t>ence,</w:t>
      </w:r>
      <w:r w:rsidR="000F664A">
        <w:rPr>
          <w:rFonts w:hint="eastAsia"/>
          <w:b/>
          <w:sz w:val="20"/>
          <w:szCs w:val="20"/>
          <w:lang w:eastAsia="zh-CN"/>
        </w:rPr>
        <w:t xml:space="preserve"> Msg2 </w:t>
      </w:r>
      <w:r w:rsidRPr="000F664A">
        <w:rPr>
          <w:b/>
          <w:sz w:val="20"/>
          <w:szCs w:val="20"/>
          <w:lang w:eastAsia="zh-CN"/>
        </w:rPr>
        <w:t xml:space="preserve">PDSCH </w:t>
      </w:r>
      <w:r w:rsidR="000F664A">
        <w:rPr>
          <w:rFonts w:hint="eastAsia"/>
          <w:b/>
          <w:sz w:val="20"/>
          <w:szCs w:val="20"/>
          <w:lang w:eastAsia="zh-CN"/>
        </w:rPr>
        <w:t xml:space="preserve">seems not be urgent to do </w:t>
      </w:r>
      <w:r w:rsidRPr="000F664A">
        <w:rPr>
          <w:b/>
          <w:sz w:val="20"/>
          <w:szCs w:val="20"/>
          <w:lang w:eastAsia="zh-CN"/>
        </w:rPr>
        <w:t>coverage enhancement</w:t>
      </w:r>
      <w:r w:rsidRPr="000F664A">
        <w:rPr>
          <w:rFonts w:hint="eastAsia"/>
          <w:b/>
          <w:sz w:val="20"/>
          <w:szCs w:val="20"/>
          <w:lang w:eastAsia="zh-CN"/>
        </w:rPr>
        <w:t>.</w:t>
      </w:r>
    </w:p>
    <w:p w:rsidR="00CC4501" w:rsidRPr="00CC4501" w:rsidRDefault="00CC4501" w:rsidP="00CC4501">
      <w:pPr>
        <w:autoSpaceDE/>
        <w:autoSpaceDN/>
        <w:adjustRightInd/>
        <w:snapToGrid/>
        <w:spacing w:after="0"/>
        <w:jc w:val="left"/>
        <w:rPr>
          <w:b/>
          <w:sz w:val="20"/>
          <w:szCs w:val="20"/>
          <w:lang w:eastAsia="zh-CN"/>
        </w:rPr>
      </w:pPr>
    </w:p>
    <w:p w:rsidR="00344021" w:rsidRDefault="00344021" w:rsidP="002404A3">
      <w:pPr>
        <w:pStyle w:val="4"/>
        <w:rPr>
          <w:lang w:eastAsia="zh-CN"/>
        </w:rPr>
      </w:pPr>
      <w:r>
        <w:rPr>
          <w:rFonts w:hint="eastAsia"/>
          <w:lang w:eastAsia="zh-CN"/>
        </w:rPr>
        <w:t>Msg4 PDSCH</w:t>
      </w:r>
    </w:p>
    <w:p w:rsidR="00CC4501" w:rsidRDefault="00CC4501" w:rsidP="00CC4501">
      <w:pPr>
        <w:rPr>
          <w:sz w:val="20"/>
          <w:szCs w:val="20"/>
          <w:lang w:eastAsia="zh-CN"/>
        </w:rPr>
      </w:pPr>
      <w:r w:rsidRPr="00CD6A2B">
        <w:rPr>
          <w:sz w:val="20"/>
          <w:szCs w:val="20"/>
        </w:rPr>
        <w:t xml:space="preserve">For coverage evaluation of </w:t>
      </w:r>
      <w:r>
        <w:rPr>
          <w:rFonts w:hint="eastAsia"/>
          <w:sz w:val="20"/>
          <w:szCs w:val="20"/>
          <w:lang w:eastAsia="zh-CN"/>
        </w:rPr>
        <w:t xml:space="preserve">Msg4 </w:t>
      </w:r>
      <w:r w:rsidRPr="00CD6A2B">
        <w:rPr>
          <w:sz w:val="20"/>
          <w:szCs w:val="20"/>
          <w:lang w:eastAsia="ja-JP"/>
        </w:rPr>
        <w:t>PDSCH</w:t>
      </w:r>
      <w:r w:rsidRPr="00CD6A2B">
        <w:rPr>
          <w:sz w:val="20"/>
          <w:szCs w:val="20"/>
        </w:rPr>
        <w:t xml:space="preserve"> in NR NTN, the following table is assumed.</w:t>
      </w:r>
    </w:p>
    <w:p w:rsidR="00CC4501" w:rsidRPr="00854FAE" w:rsidRDefault="00CC4501" w:rsidP="00A34664">
      <w:pPr>
        <w:pStyle w:val="ac"/>
        <w:keepNext/>
        <w:jc w:val="center"/>
        <w:rPr>
          <w:sz w:val="18"/>
        </w:rPr>
      </w:pPr>
      <w:r w:rsidRPr="00854FAE">
        <w:rPr>
          <w:sz w:val="18"/>
        </w:rPr>
        <w:t xml:space="preserve">Table </w:t>
      </w:r>
      <w:r w:rsidRPr="00854FAE">
        <w:rPr>
          <w:sz w:val="18"/>
        </w:rPr>
        <w:fldChar w:fldCharType="begin"/>
      </w:r>
      <w:r w:rsidRPr="00854FAE">
        <w:rPr>
          <w:sz w:val="18"/>
        </w:rPr>
        <w:instrText xml:space="preserve"> SEQ Table \* ARABIC </w:instrText>
      </w:r>
      <w:r w:rsidRPr="00854FAE">
        <w:rPr>
          <w:sz w:val="18"/>
        </w:rPr>
        <w:fldChar w:fldCharType="separate"/>
      </w:r>
      <w:r w:rsidR="00A34664" w:rsidRPr="00854FAE">
        <w:rPr>
          <w:sz w:val="18"/>
        </w:rPr>
        <w:t>14</w:t>
      </w:r>
      <w:r w:rsidRPr="00854FAE">
        <w:rPr>
          <w:sz w:val="18"/>
        </w:rPr>
        <w:fldChar w:fldCharType="end"/>
      </w:r>
      <w:r w:rsidRPr="00854FAE">
        <w:rPr>
          <w:sz w:val="18"/>
        </w:rPr>
        <w:t>:</w:t>
      </w:r>
      <w:r w:rsidRPr="00854FAE">
        <w:rPr>
          <w:rFonts w:hint="eastAsia"/>
          <w:sz w:val="18"/>
        </w:rPr>
        <w:t xml:space="preserve"> Msg4 PDSCH parameters assumption</w:t>
      </w:r>
    </w:p>
    <w:tbl>
      <w:tblPr>
        <w:tblW w:w="0" w:type="auto"/>
        <w:jc w:val="center"/>
        <w:tblCellMar>
          <w:left w:w="0" w:type="dxa"/>
          <w:right w:w="0" w:type="dxa"/>
        </w:tblCellMar>
        <w:tblLook w:val="04A0" w:firstRow="1" w:lastRow="0" w:firstColumn="1" w:lastColumn="0" w:noHBand="0" w:noVBand="1"/>
      </w:tblPr>
      <w:tblGrid>
        <w:gridCol w:w="2356"/>
        <w:gridCol w:w="1917"/>
      </w:tblGrid>
      <w:tr w:rsidR="00CC4501" w:rsidRPr="00CD6A2B"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CC4501" w:rsidRPr="003E63A0" w:rsidRDefault="00CC4501" w:rsidP="003E63A0">
            <w:pPr>
              <w:overflowPunct w:val="0"/>
              <w:spacing w:after="0" w:line="276" w:lineRule="auto"/>
              <w:jc w:val="left"/>
              <w:textAlignment w:val="baseline"/>
              <w:rPr>
                <w:b/>
                <w:bCs/>
                <w:sz w:val="18"/>
                <w:szCs w:val="20"/>
              </w:rPr>
            </w:pPr>
            <w:r w:rsidRPr="003E63A0">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CC4501" w:rsidRPr="003E63A0" w:rsidRDefault="00CC4501" w:rsidP="003E63A0">
            <w:pPr>
              <w:overflowPunct w:val="0"/>
              <w:spacing w:after="0" w:line="276" w:lineRule="auto"/>
              <w:jc w:val="left"/>
              <w:textAlignment w:val="baseline"/>
              <w:rPr>
                <w:b/>
                <w:bCs/>
                <w:sz w:val="18"/>
                <w:szCs w:val="20"/>
              </w:rPr>
            </w:pPr>
            <w:r w:rsidRPr="003E63A0">
              <w:rPr>
                <w:b/>
                <w:bCs/>
                <w:color w:val="000000"/>
                <w:sz w:val="18"/>
                <w:szCs w:val="20"/>
              </w:rPr>
              <w:t>Value</w:t>
            </w:r>
          </w:p>
        </w:tc>
      </w:tr>
      <w:tr w:rsidR="00CC4501"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after="0" w:line="276" w:lineRule="auto"/>
              <w:jc w:val="left"/>
              <w:rPr>
                <w:sz w:val="18"/>
                <w:szCs w:val="20"/>
              </w:rPr>
            </w:pPr>
            <w:r w:rsidRPr="003E63A0">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before="20" w:after="0" w:line="276" w:lineRule="auto"/>
              <w:jc w:val="left"/>
              <w:rPr>
                <w:sz w:val="18"/>
                <w:szCs w:val="20"/>
                <w:lang w:val="da-DK"/>
              </w:rPr>
            </w:pPr>
            <w:r w:rsidRPr="003E63A0">
              <w:rPr>
                <w:sz w:val="18"/>
                <w:szCs w:val="20"/>
              </w:rPr>
              <w:t>10%</w:t>
            </w:r>
            <w:r w:rsidRPr="003E63A0">
              <w:rPr>
                <w:sz w:val="18"/>
                <w:szCs w:val="20"/>
                <w:lang w:eastAsia="zh-CN"/>
              </w:rPr>
              <w:t xml:space="preserve"> without</w:t>
            </w:r>
            <w:r w:rsidRPr="003E63A0">
              <w:rPr>
                <w:sz w:val="18"/>
                <w:szCs w:val="20"/>
              </w:rPr>
              <w:t xml:space="preserve"> HARQ</w:t>
            </w:r>
          </w:p>
        </w:tc>
      </w:tr>
      <w:tr w:rsidR="00CC4501"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after="0" w:line="276" w:lineRule="auto"/>
              <w:jc w:val="left"/>
              <w:rPr>
                <w:sz w:val="18"/>
                <w:szCs w:val="20"/>
              </w:rPr>
            </w:pPr>
            <w:r w:rsidRPr="003E63A0">
              <w:rPr>
                <w:sz w:val="18"/>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before="20" w:after="0" w:line="276" w:lineRule="auto"/>
              <w:jc w:val="left"/>
              <w:rPr>
                <w:sz w:val="18"/>
                <w:szCs w:val="20"/>
              </w:rPr>
            </w:pPr>
            <w:r w:rsidRPr="003E63A0">
              <w:rPr>
                <w:sz w:val="18"/>
                <w:szCs w:val="20"/>
              </w:rPr>
              <w:t>CP-OFDM</w:t>
            </w:r>
          </w:p>
        </w:tc>
      </w:tr>
      <w:tr w:rsidR="00CC4501"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after="0" w:line="276" w:lineRule="auto"/>
              <w:jc w:val="left"/>
              <w:rPr>
                <w:sz w:val="18"/>
                <w:szCs w:val="20"/>
              </w:rPr>
            </w:pPr>
            <w:r w:rsidRPr="003E63A0">
              <w:rPr>
                <w:sz w:val="18"/>
                <w:szCs w:val="20"/>
              </w:rPr>
              <w:lastRenderedPageBreak/>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before="20" w:after="0" w:line="276" w:lineRule="auto"/>
              <w:jc w:val="left"/>
              <w:rPr>
                <w:sz w:val="18"/>
                <w:szCs w:val="20"/>
              </w:rPr>
            </w:pPr>
            <w:r w:rsidRPr="003E63A0">
              <w:rPr>
                <w:sz w:val="18"/>
                <w:szCs w:val="20"/>
              </w:rPr>
              <w:t>2 for 2GHz</w:t>
            </w:r>
          </w:p>
        </w:tc>
      </w:tr>
      <w:tr w:rsidR="00CC4501"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after="0" w:line="276" w:lineRule="auto"/>
              <w:jc w:val="left"/>
              <w:rPr>
                <w:sz w:val="18"/>
                <w:szCs w:val="20"/>
              </w:rPr>
            </w:pPr>
            <w:r w:rsidRPr="003E63A0">
              <w:rPr>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before="20" w:after="0" w:line="276" w:lineRule="auto"/>
              <w:jc w:val="left"/>
              <w:rPr>
                <w:sz w:val="18"/>
                <w:szCs w:val="20"/>
              </w:rPr>
            </w:pPr>
            <w:r w:rsidRPr="003E63A0">
              <w:rPr>
                <w:sz w:val="18"/>
                <w:szCs w:val="20"/>
                <w:lang w:eastAsia="zh-CN"/>
              </w:rPr>
              <w:t>no</w:t>
            </w:r>
            <w:r w:rsidRPr="003E63A0">
              <w:rPr>
                <w:sz w:val="18"/>
                <w:szCs w:val="20"/>
              </w:rPr>
              <w:t xml:space="preserve"> HARQ</w:t>
            </w:r>
          </w:p>
        </w:tc>
      </w:tr>
      <w:tr w:rsidR="00CC4501"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after="0" w:line="276" w:lineRule="auto"/>
              <w:jc w:val="left"/>
              <w:rPr>
                <w:sz w:val="18"/>
                <w:szCs w:val="20"/>
              </w:rPr>
            </w:pPr>
            <w:r w:rsidRPr="003E63A0">
              <w:rPr>
                <w:sz w:val="18"/>
                <w:szCs w:val="20"/>
              </w:rPr>
              <w:t>DMRS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C4501" w:rsidRPr="003E63A0" w:rsidRDefault="00CC4501" w:rsidP="003E63A0">
            <w:pPr>
              <w:spacing w:before="20" w:after="0" w:line="276" w:lineRule="auto"/>
              <w:jc w:val="left"/>
              <w:rPr>
                <w:sz w:val="18"/>
                <w:szCs w:val="20"/>
              </w:rPr>
            </w:pPr>
            <w:r w:rsidRPr="003E63A0">
              <w:rPr>
                <w:sz w:val="18"/>
                <w:szCs w:val="20"/>
              </w:rPr>
              <w:t>2 DMRS symbol</w:t>
            </w:r>
          </w:p>
        </w:tc>
      </w:tr>
      <w:tr w:rsidR="00CC4501"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C4501" w:rsidRPr="003E63A0" w:rsidRDefault="00CC4501" w:rsidP="003E63A0">
            <w:pPr>
              <w:spacing w:after="0" w:line="276" w:lineRule="auto"/>
              <w:jc w:val="left"/>
              <w:rPr>
                <w:rFonts w:eastAsia="等线"/>
                <w:sz w:val="18"/>
                <w:szCs w:val="20"/>
              </w:rPr>
            </w:pPr>
            <w:r w:rsidRPr="003E63A0">
              <w:rPr>
                <w:sz w:val="18"/>
                <w:szCs w:val="20"/>
              </w:rPr>
              <w:t>PRBs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C4501" w:rsidRPr="003E63A0" w:rsidRDefault="00CC4501" w:rsidP="003E63A0">
            <w:pPr>
              <w:spacing w:before="20" w:after="0" w:line="276" w:lineRule="auto"/>
              <w:jc w:val="left"/>
              <w:rPr>
                <w:sz w:val="18"/>
                <w:szCs w:val="20"/>
                <w:lang w:eastAsia="zh-CN"/>
              </w:rPr>
            </w:pPr>
            <w:r w:rsidRPr="003E63A0">
              <w:rPr>
                <w:sz w:val="18"/>
                <w:szCs w:val="20"/>
                <w:lang w:eastAsia="zh-CN"/>
              </w:rPr>
              <w:t>37</w:t>
            </w:r>
          </w:p>
        </w:tc>
      </w:tr>
      <w:tr w:rsidR="00CC4501"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C4501" w:rsidRPr="003E63A0" w:rsidRDefault="00CC4501" w:rsidP="003E63A0">
            <w:pPr>
              <w:spacing w:after="0" w:line="276" w:lineRule="auto"/>
              <w:jc w:val="left"/>
              <w:rPr>
                <w:sz w:val="18"/>
                <w:szCs w:val="20"/>
                <w:lang w:eastAsia="zh-CN"/>
              </w:rPr>
            </w:pPr>
            <w:r w:rsidRPr="003E63A0">
              <w:rPr>
                <w:sz w:val="18"/>
                <w:szCs w:val="20"/>
              </w:rPr>
              <w:t>TB</w:t>
            </w:r>
            <w:r w:rsidRPr="003E63A0">
              <w:rPr>
                <w:sz w:val="18"/>
                <w:szCs w:val="20"/>
                <w:lang w:eastAsia="zh-CN"/>
              </w:rPr>
              <w:t xml:space="preserve"> size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C4501" w:rsidRPr="003E63A0" w:rsidRDefault="00CC4501" w:rsidP="003E63A0">
            <w:pPr>
              <w:spacing w:before="20" w:after="0" w:line="276" w:lineRule="auto"/>
              <w:jc w:val="left"/>
              <w:rPr>
                <w:sz w:val="18"/>
                <w:szCs w:val="20"/>
                <w:lang w:eastAsia="zh-CN"/>
              </w:rPr>
            </w:pPr>
            <w:r w:rsidRPr="003E63A0">
              <w:rPr>
                <w:sz w:val="18"/>
                <w:szCs w:val="20"/>
                <w:lang w:eastAsia="zh-CN"/>
              </w:rPr>
              <w:t>1040 bit</w:t>
            </w:r>
          </w:p>
        </w:tc>
      </w:tr>
      <w:tr w:rsidR="00CC4501" w:rsidRPr="00CD6A2B"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C4501" w:rsidRPr="003E63A0" w:rsidRDefault="00CC4501" w:rsidP="003E63A0">
            <w:pPr>
              <w:spacing w:after="0" w:line="276" w:lineRule="auto"/>
              <w:jc w:val="left"/>
              <w:rPr>
                <w:sz w:val="18"/>
                <w:szCs w:val="20"/>
                <w:lang w:eastAsia="zh-CN"/>
              </w:rPr>
            </w:pPr>
            <w:r w:rsidRPr="003E63A0">
              <w:rPr>
                <w:sz w:val="18"/>
                <w:szCs w:val="20"/>
                <w:lang w:eastAsia="zh-CN"/>
              </w:rPr>
              <w:t>MCS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C4501" w:rsidRPr="003E63A0" w:rsidRDefault="00CC4501" w:rsidP="003E63A0">
            <w:pPr>
              <w:spacing w:before="20" w:after="0" w:line="276" w:lineRule="auto"/>
              <w:jc w:val="left"/>
              <w:rPr>
                <w:sz w:val="18"/>
                <w:szCs w:val="20"/>
                <w:lang w:eastAsia="zh-CN"/>
              </w:rPr>
            </w:pPr>
            <w:r w:rsidRPr="003E63A0">
              <w:rPr>
                <w:sz w:val="18"/>
                <w:szCs w:val="20"/>
                <w:lang w:eastAsia="zh-CN"/>
              </w:rPr>
              <w:t>MCS0 QPSK 120/1024</w:t>
            </w:r>
          </w:p>
        </w:tc>
      </w:tr>
    </w:tbl>
    <w:p w:rsidR="00CC4501" w:rsidRPr="000042CE" w:rsidRDefault="00CC4501" w:rsidP="00CC4501">
      <w:pPr>
        <w:jc w:val="left"/>
        <w:rPr>
          <w:sz w:val="20"/>
          <w:szCs w:val="20"/>
          <w:lang w:eastAsia="zh-CN"/>
        </w:rPr>
      </w:pPr>
    </w:p>
    <w:p w:rsidR="003B0545" w:rsidRDefault="003B0545" w:rsidP="003B0545">
      <w:pPr>
        <w:jc w:val="center"/>
        <w:rPr>
          <w:lang w:eastAsia="zh-CN"/>
        </w:rPr>
      </w:pPr>
      <w:r>
        <w:rPr>
          <w:noProof/>
          <w:lang w:eastAsia="zh-CN"/>
        </w:rPr>
        <w:drawing>
          <wp:inline distT="0" distB="0" distL="0" distR="0" wp14:anchorId="60769490" wp14:editId="402E476E">
            <wp:extent cx="4320000" cy="2228400"/>
            <wp:effectExtent l="0" t="0" r="4445" b="635"/>
            <wp:docPr id="7" name="图片 7" descr="E:\空天地融合技术任务组\链路仿真\下行覆盖增强\Msg4 PDS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空天地融合技术任务组\链路仿真\下行覆盖增强\Msg4 PDSCH.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228400"/>
                    </a:xfrm>
                    <a:prstGeom prst="rect">
                      <a:avLst/>
                    </a:prstGeom>
                    <a:noFill/>
                    <a:ln>
                      <a:noFill/>
                    </a:ln>
                  </pic:spPr>
                </pic:pic>
              </a:graphicData>
            </a:graphic>
          </wp:inline>
        </w:drawing>
      </w:r>
    </w:p>
    <w:p w:rsidR="00CC4501" w:rsidRDefault="00CC4501" w:rsidP="00CC4501">
      <w:pPr>
        <w:jc w:val="center"/>
        <w:rPr>
          <w:sz w:val="20"/>
          <w:szCs w:val="20"/>
          <w:lang w:eastAsia="zh-CN"/>
        </w:rPr>
      </w:pPr>
      <w:r w:rsidRPr="00B108BD">
        <w:rPr>
          <w:sz w:val="20"/>
          <w:szCs w:val="20"/>
        </w:rPr>
        <w:t xml:space="preserve">Figure </w:t>
      </w:r>
      <w:r w:rsidRPr="00B108BD">
        <w:rPr>
          <w:sz w:val="20"/>
          <w:szCs w:val="20"/>
        </w:rPr>
        <w:fldChar w:fldCharType="begin"/>
      </w:r>
      <w:r w:rsidRPr="00B108BD">
        <w:rPr>
          <w:sz w:val="20"/>
          <w:szCs w:val="20"/>
        </w:rPr>
        <w:instrText xml:space="preserve"> SEQ Figure \* ARABIC </w:instrText>
      </w:r>
      <w:r w:rsidRPr="00B108BD">
        <w:rPr>
          <w:sz w:val="20"/>
          <w:szCs w:val="20"/>
        </w:rPr>
        <w:fldChar w:fldCharType="separate"/>
      </w:r>
      <w:r w:rsidR="009A5F95">
        <w:rPr>
          <w:noProof/>
          <w:sz w:val="20"/>
          <w:szCs w:val="20"/>
        </w:rPr>
        <w:t>6</w:t>
      </w:r>
      <w:r w:rsidRPr="00B108BD">
        <w:rPr>
          <w:noProof/>
          <w:sz w:val="20"/>
          <w:szCs w:val="20"/>
        </w:rPr>
        <w:fldChar w:fldCharType="end"/>
      </w:r>
      <w:r w:rsidRPr="00B108BD">
        <w:rPr>
          <w:rFonts w:hint="eastAsia"/>
          <w:sz w:val="20"/>
          <w:szCs w:val="20"/>
          <w:lang w:eastAsia="zh-CN"/>
        </w:rPr>
        <w:t xml:space="preserve"> </w:t>
      </w:r>
      <w:r>
        <w:rPr>
          <w:rFonts w:hint="eastAsia"/>
          <w:sz w:val="20"/>
          <w:szCs w:val="20"/>
          <w:lang w:eastAsia="zh-CN"/>
        </w:rPr>
        <w:t xml:space="preserve">Msg4 </w:t>
      </w:r>
      <w:r w:rsidRPr="00B108BD">
        <w:rPr>
          <w:rFonts w:hint="eastAsia"/>
          <w:sz w:val="20"/>
          <w:szCs w:val="20"/>
          <w:lang w:eastAsia="zh-CN"/>
        </w:rPr>
        <w:t>P</w:t>
      </w:r>
      <w:r>
        <w:rPr>
          <w:rFonts w:hint="eastAsia"/>
          <w:sz w:val="20"/>
          <w:szCs w:val="20"/>
          <w:lang w:eastAsia="zh-CN"/>
        </w:rPr>
        <w:t>DS</w:t>
      </w:r>
      <w:r w:rsidRPr="00FC1E72">
        <w:rPr>
          <w:rFonts w:hint="eastAsia"/>
          <w:sz w:val="20"/>
          <w:szCs w:val="20"/>
          <w:lang w:eastAsia="zh-CN"/>
        </w:rPr>
        <w:t xml:space="preserve">CH </w:t>
      </w:r>
      <w:r w:rsidRPr="00FC1E72">
        <w:rPr>
          <w:sz w:val="20"/>
          <w:szCs w:val="20"/>
          <w:lang w:eastAsia="zh-CN"/>
        </w:rPr>
        <w:t>performance</w:t>
      </w:r>
      <w:r w:rsidRPr="00CC4501">
        <w:rPr>
          <w:sz w:val="20"/>
          <w:szCs w:val="20"/>
          <w:lang w:eastAsia="zh-CN"/>
        </w:rPr>
        <w:t xml:space="preserve"> </w:t>
      </w:r>
      <w:r w:rsidR="003F3C60">
        <w:rPr>
          <w:rFonts w:hint="eastAsia"/>
          <w:sz w:val="20"/>
          <w:szCs w:val="20"/>
          <w:lang w:eastAsia="zh-CN"/>
        </w:rPr>
        <w:t xml:space="preserve">under </w:t>
      </w:r>
      <w:r w:rsidR="003F3C60">
        <w:rPr>
          <w:sz w:val="20"/>
          <w:szCs w:val="20"/>
          <w:lang w:eastAsia="zh-CN"/>
        </w:rPr>
        <w:t>different</w:t>
      </w:r>
      <w:r w:rsidR="003F3C60">
        <w:rPr>
          <w:rFonts w:hint="eastAsia"/>
          <w:sz w:val="20"/>
          <w:szCs w:val="20"/>
          <w:lang w:eastAsia="zh-CN"/>
        </w:rPr>
        <w:t xml:space="preserve"> SNR</w:t>
      </w:r>
    </w:p>
    <w:p w:rsidR="00CC4501" w:rsidRDefault="00CC4501" w:rsidP="00CC4501">
      <w:pPr>
        <w:rPr>
          <w:sz w:val="20"/>
          <w:szCs w:val="20"/>
          <w:lang w:eastAsia="zh-CN"/>
        </w:rPr>
      </w:pPr>
      <w:r w:rsidRPr="00362ED3">
        <w:rPr>
          <w:rFonts w:hint="eastAsia"/>
          <w:sz w:val="20"/>
          <w:szCs w:val="20"/>
        </w:rPr>
        <w:t>According</w:t>
      </w:r>
      <w:r w:rsidRPr="00362ED3">
        <w:rPr>
          <w:rFonts w:hint="eastAsia"/>
          <w:sz w:val="20"/>
          <w:szCs w:val="20"/>
          <w:lang w:eastAsia="zh-CN"/>
        </w:rPr>
        <w:t xml:space="preserve"> to the above simulation results and link budget results</w:t>
      </w:r>
      <w:r w:rsidRPr="00362ED3">
        <w:rPr>
          <w:rFonts w:hint="eastAsia"/>
          <w:sz w:val="20"/>
          <w:szCs w:val="20"/>
          <w:lang w:eastAsia="zh-CN"/>
        </w:rPr>
        <w:t>，</w:t>
      </w:r>
      <w:r>
        <w:rPr>
          <w:rFonts w:hint="eastAsia"/>
          <w:sz w:val="20"/>
          <w:szCs w:val="20"/>
          <w:lang w:eastAsia="zh-CN"/>
        </w:rPr>
        <w:t>based on NTN-TDL-C</w:t>
      </w:r>
      <w:r w:rsidRPr="00465F46">
        <w:rPr>
          <w:rFonts w:hint="eastAsia"/>
          <w:sz w:val="20"/>
          <w:szCs w:val="20"/>
          <w:lang w:eastAsia="zh-CN"/>
        </w:rPr>
        <w:t xml:space="preserve">, </w:t>
      </w:r>
      <w:r>
        <w:rPr>
          <w:rFonts w:hint="eastAsia"/>
          <w:sz w:val="20"/>
          <w:szCs w:val="20"/>
          <w:lang w:eastAsia="zh-CN"/>
        </w:rPr>
        <w:t xml:space="preserve">Msg4 </w:t>
      </w:r>
      <w:r w:rsidRPr="00465F46">
        <w:rPr>
          <w:rFonts w:hint="eastAsia"/>
          <w:sz w:val="20"/>
          <w:szCs w:val="20"/>
          <w:lang w:eastAsia="zh-CN"/>
        </w:rPr>
        <w:t>P</w:t>
      </w:r>
      <w:r>
        <w:rPr>
          <w:rFonts w:hint="eastAsia"/>
          <w:sz w:val="20"/>
          <w:szCs w:val="20"/>
          <w:lang w:eastAsia="zh-CN"/>
        </w:rPr>
        <w:t>DS</w:t>
      </w:r>
      <w:r w:rsidRPr="00465F46">
        <w:rPr>
          <w:rFonts w:hint="eastAsia"/>
          <w:sz w:val="20"/>
          <w:szCs w:val="20"/>
          <w:lang w:eastAsia="zh-CN"/>
        </w:rPr>
        <w:t xml:space="preserve">CH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6.</w:t>
      </w:r>
      <w:r w:rsidR="00FD4ECB">
        <w:rPr>
          <w:rFonts w:hint="eastAsia"/>
          <w:sz w:val="20"/>
          <w:szCs w:val="20"/>
          <w:lang w:eastAsia="zh-CN"/>
        </w:rPr>
        <w:t>3</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1</w:t>
      </w:r>
      <w:r w:rsidRPr="00465F46">
        <w:rPr>
          <w:rFonts w:hint="eastAsia"/>
          <w:sz w:val="20"/>
          <w:szCs w:val="20"/>
          <w:vertAlign w:val="superscript"/>
          <w:lang w:eastAsia="zh-CN"/>
        </w:rPr>
        <w:t xml:space="preserve"> </w:t>
      </w:r>
      <w:r w:rsidRPr="00F97AAC">
        <w:rPr>
          <w:rFonts w:hint="eastAsia"/>
          <w:sz w:val="20"/>
          <w:szCs w:val="20"/>
          <w:lang w:eastAsia="zh-CN"/>
        </w:rPr>
        <w:t>with</w:t>
      </w:r>
      <w:r w:rsidR="00FD4ECB">
        <w:rPr>
          <w:rFonts w:hint="eastAsia"/>
          <w:sz w:val="20"/>
          <w:szCs w:val="20"/>
          <w:lang w:eastAsia="zh-CN"/>
        </w:rPr>
        <w:t>out repetition</w:t>
      </w:r>
      <w:r>
        <w:rPr>
          <w:rFonts w:hint="eastAsia"/>
          <w:sz w:val="20"/>
          <w:szCs w:val="20"/>
          <w:lang w:eastAsia="zh-CN"/>
        </w:rPr>
        <w:t xml:space="preserve">, </w:t>
      </w:r>
      <w:r w:rsidRPr="00465F46">
        <w:rPr>
          <w:rFonts w:hint="eastAsia"/>
          <w:sz w:val="20"/>
          <w:szCs w:val="20"/>
          <w:lang w:eastAsia="zh-CN"/>
        </w:rPr>
        <w:t xml:space="preserve">and can meet requirements of link budgets in </w:t>
      </w:r>
      <w:r>
        <w:rPr>
          <w:rFonts w:hint="eastAsia"/>
          <w:sz w:val="20"/>
          <w:szCs w:val="20"/>
          <w:lang w:eastAsia="zh-CN"/>
        </w:rPr>
        <w:t>LEO-600km set-1</w:t>
      </w:r>
      <w:r w:rsidRPr="00362ED3">
        <w:rPr>
          <w:rFonts w:hint="eastAsia"/>
          <w:sz w:val="20"/>
          <w:szCs w:val="20"/>
          <w:lang w:eastAsia="zh-CN"/>
        </w:rPr>
        <w:t>.</w:t>
      </w:r>
      <w:r w:rsidR="00FD4ECB" w:rsidRPr="00FD4ECB">
        <w:t xml:space="preserve"> </w:t>
      </w:r>
      <w:r w:rsidR="00FD4ECB" w:rsidRPr="00FD4ECB">
        <w:rPr>
          <w:sz w:val="20"/>
          <w:szCs w:val="20"/>
          <w:lang w:eastAsia="zh-CN"/>
        </w:rPr>
        <w:t>However, the additional 6dB link margin cannot be provided</w:t>
      </w:r>
      <w:r w:rsidR="00FD4ECB">
        <w:rPr>
          <w:rFonts w:hint="eastAsia"/>
          <w:sz w:val="20"/>
          <w:szCs w:val="20"/>
          <w:lang w:eastAsia="zh-CN"/>
        </w:rPr>
        <w:t>.</w:t>
      </w:r>
      <w:r w:rsidRPr="00F97AAC">
        <w:rPr>
          <w:rFonts w:hint="eastAsia"/>
          <w:sz w:val="20"/>
          <w:szCs w:val="20"/>
          <w:lang w:eastAsia="zh-CN"/>
        </w:rPr>
        <w:t xml:space="preserve"> </w:t>
      </w:r>
      <w:r>
        <w:rPr>
          <w:rFonts w:hint="eastAsia"/>
          <w:sz w:val="20"/>
          <w:szCs w:val="20"/>
          <w:lang w:eastAsia="zh-CN"/>
        </w:rPr>
        <w:t>Msg</w:t>
      </w:r>
      <w:r w:rsidR="00FD4ECB">
        <w:rPr>
          <w:rFonts w:hint="eastAsia"/>
          <w:sz w:val="20"/>
          <w:szCs w:val="20"/>
          <w:lang w:eastAsia="zh-CN"/>
        </w:rPr>
        <w:t>4</w:t>
      </w:r>
      <w:r>
        <w:rPr>
          <w:rFonts w:hint="eastAsia"/>
          <w:sz w:val="20"/>
          <w:szCs w:val="20"/>
          <w:lang w:eastAsia="zh-CN"/>
        </w:rPr>
        <w:t xml:space="preserve"> </w:t>
      </w:r>
      <w:r w:rsidRPr="00465F46">
        <w:rPr>
          <w:rFonts w:hint="eastAsia"/>
          <w:sz w:val="20"/>
          <w:szCs w:val="20"/>
          <w:lang w:eastAsia="zh-CN"/>
        </w:rPr>
        <w:t>P</w:t>
      </w:r>
      <w:r>
        <w:rPr>
          <w:rFonts w:hint="eastAsia"/>
          <w:sz w:val="20"/>
          <w:szCs w:val="20"/>
          <w:lang w:eastAsia="zh-CN"/>
        </w:rPr>
        <w:t>DS</w:t>
      </w:r>
      <w:r w:rsidRPr="00465F46">
        <w:rPr>
          <w:rFonts w:hint="eastAsia"/>
          <w:sz w:val="20"/>
          <w:szCs w:val="20"/>
          <w:lang w:eastAsia="zh-CN"/>
        </w:rPr>
        <w:t xml:space="preserve">CH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w:t>
      </w:r>
      <w:r w:rsidR="00FD4ECB">
        <w:rPr>
          <w:rFonts w:hint="eastAsia"/>
          <w:sz w:val="20"/>
          <w:szCs w:val="20"/>
          <w:lang w:eastAsia="zh-CN"/>
        </w:rPr>
        <w:t>2.9</w:t>
      </w:r>
      <w:r>
        <w:rPr>
          <w:rFonts w:hint="eastAsia"/>
          <w:sz w:val="20"/>
          <w:szCs w:val="20"/>
          <w:lang w:eastAsia="zh-CN"/>
        </w:rPr>
        <w:t xml:space="preserve"> </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1</w:t>
      </w:r>
      <w:r w:rsidRPr="00465F46">
        <w:rPr>
          <w:rFonts w:hint="eastAsia"/>
          <w:sz w:val="20"/>
          <w:szCs w:val="20"/>
          <w:vertAlign w:val="superscript"/>
          <w:lang w:eastAsia="zh-CN"/>
        </w:rPr>
        <w:t xml:space="preserve"> </w:t>
      </w:r>
      <w:r w:rsidRPr="00F97AAC">
        <w:rPr>
          <w:rFonts w:hint="eastAsia"/>
          <w:sz w:val="20"/>
          <w:szCs w:val="20"/>
          <w:lang w:eastAsia="zh-CN"/>
        </w:rPr>
        <w:t>with</w:t>
      </w:r>
      <w:r>
        <w:rPr>
          <w:rFonts w:hint="eastAsia"/>
          <w:sz w:val="20"/>
          <w:szCs w:val="20"/>
          <w:lang w:eastAsia="zh-CN"/>
        </w:rPr>
        <w:t xml:space="preserve"> </w:t>
      </w:r>
      <w:r w:rsidR="00FD4ECB">
        <w:rPr>
          <w:rFonts w:hint="eastAsia"/>
          <w:sz w:val="20"/>
          <w:szCs w:val="20"/>
          <w:lang w:eastAsia="zh-CN"/>
        </w:rPr>
        <w:t>repetition</w:t>
      </w:r>
      <w:r>
        <w:rPr>
          <w:rFonts w:hint="eastAsia"/>
          <w:sz w:val="20"/>
          <w:szCs w:val="20"/>
          <w:lang w:eastAsia="zh-CN"/>
        </w:rPr>
        <w:t xml:space="preserve"> of </w:t>
      </w:r>
      <w:r w:rsidR="00FD4ECB">
        <w:rPr>
          <w:rFonts w:hint="eastAsia"/>
          <w:sz w:val="20"/>
          <w:szCs w:val="20"/>
          <w:lang w:eastAsia="zh-CN"/>
        </w:rPr>
        <w:t>8</w:t>
      </w:r>
      <w:r>
        <w:rPr>
          <w:rFonts w:hint="eastAsia"/>
          <w:sz w:val="20"/>
          <w:szCs w:val="20"/>
          <w:lang w:eastAsia="zh-CN"/>
        </w:rPr>
        <w:t xml:space="preserve">, </w:t>
      </w:r>
      <w:r w:rsidRPr="00465F46">
        <w:rPr>
          <w:rFonts w:hint="eastAsia"/>
          <w:sz w:val="20"/>
          <w:szCs w:val="20"/>
          <w:lang w:eastAsia="zh-CN"/>
        </w:rPr>
        <w:t xml:space="preserve">and can meet requirements of link budgets in </w:t>
      </w:r>
      <w:r>
        <w:rPr>
          <w:rFonts w:hint="eastAsia"/>
          <w:sz w:val="20"/>
          <w:szCs w:val="20"/>
          <w:lang w:eastAsia="zh-CN"/>
        </w:rPr>
        <w:t>LEO-600km set-1 and GEO set1.</w:t>
      </w:r>
      <w:r w:rsidR="00FD4ECB" w:rsidRPr="00FD4ECB">
        <w:t xml:space="preserve"> </w:t>
      </w:r>
      <w:r w:rsidR="00FD4ECB" w:rsidRPr="00FD4ECB">
        <w:rPr>
          <w:sz w:val="20"/>
          <w:szCs w:val="20"/>
          <w:lang w:eastAsia="zh-CN"/>
        </w:rPr>
        <w:t xml:space="preserve">If </w:t>
      </w:r>
      <w:r w:rsidR="00FD4ECB">
        <w:rPr>
          <w:rFonts w:hint="eastAsia"/>
          <w:sz w:val="20"/>
          <w:szCs w:val="20"/>
          <w:lang w:eastAsia="zh-CN"/>
        </w:rPr>
        <w:t>4</w:t>
      </w:r>
      <w:r w:rsidR="00FD4ECB" w:rsidRPr="00FD4ECB">
        <w:rPr>
          <w:sz w:val="20"/>
          <w:szCs w:val="20"/>
          <w:lang w:eastAsia="zh-CN"/>
        </w:rPr>
        <w:t xml:space="preserve"> SSBS combin</w:t>
      </w:r>
      <w:r w:rsidR="00FD4ECB">
        <w:rPr>
          <w:rFonts w:hint="eastAsia"/>
          <w:sz w:val="20"/>
          <w:szCs w:val="20"/>
          <w:lang w:eastAsia="zh-CN"/>
        </w:rPr>
        <w:t>ation</w:t>
      </w:r>
      <w:r w:rsidR="00FD4ECB" w:rsidRPr="00FD4ECB">
        <w:rPr>
          <w:sz w:val="20"/>
          <w:szCs w:val="20"/>
          <w:lang w:eastAsia="zh-CN"/>
        </w:rPr>
        <w:t xml:space="preserve"> are considered as the baseline, Msg4 </w:t>
      </w:r>
      <w:r w:rsidR="00FD4ECB">
        <w:rPr>
          <w:rFonts w:hint="eastAsia"/>
          <w:sz w:val="20"/>
          <w:szCs w:val="20"/>
          <w:lang w:eastAsia="zh-CN"/>
        </w:rPr>
        <w:t xml:space="preserve">PDSCH </w:t>
      </w:r>
      <w:r w:rsidR="00FD4ECB" w:rsidRPr="00FD4ECB">
        <w:rPr>
          <w:sz w:val="20"/>
          <w:szCs w:val="20"/>
          <w:lang w:eastAsia="zh-CN"/>
        </w:rPr>
        <w:t>needs to adopt the repeated transmission m</w:t>
      </w:r>
      <w:r w:rsidR="00FD4ECB">
        <w:rPr>
          <w:rFonts w:hint="eastAsia"/>
          <w:sz w:val="20"/>
          <w:szCs w:val="20"/>
          <w:lang w:eastAsia="zh-CN"/>
        </w:rPr>
        <w:t>etho</w:t>
      </w:r>
      <w:r w:rsidR="00FD4ECB" w:rsidRPr="00FD4ECB">
        <w:rPr>
          <w:sz w:val="20"/>
          <w:szCs w:val="20"/>
          <w:lang w:eastAsia="zh-CN"/>
        </w:rPr>
        <w:t xml:space="preserve">d for enhancement, and the maximum number of repeated transmissions supported should be at least </w:t>
      </w:r>
      <w:r w:rsidR="00FD4ECB">
        <w:rPr>
          <w:rFonts w:hint="eastAsia"/>
          <w:sz w:val="20"/>
          <w:szCs w:val="20"/>
          <w:lang w:eastAsia="zh-CN"/>
        </w:rPr>
        <w:t>4.</w:t>
      </w:r>
    </w:p>
    <w:p w:rsidR="00CC4501" w:rsidRPr="00854FAE" w:rsidRDefault="00CC4501" w:rsidP="00CC4501">
      <w:pPr>
        <w:pStyle w:val="ac"/>
        <w:keepNext/>
        <w:jc w:val="center"/>
        <w:rPr>
          <w:sz w:val="18"/>
        </w:rPr>
      </w:pPr>
      <w:r w:rsidRPr="00854FAE">
        <w:rPr>
          <w:sz w:val="18"/>
        </w:rPr>
        <w:t xml:space="preserve">Table </w:t>
      </w:r>
      <w:r w:rsidR="00E3042D" w:rsidRPr="00854FAE">
        <w:rPr>
          <w:sz w:val="18"/>
        </w:rPr>
        <w:fldChar w:fldCharType="begin"/>
      </w:r>
      <w:r w:rsidR="00E3042D" w:rsidRPr="00854FAE">
        <w:rPr>
          <w:sz w:val="18"/>
        </w:rPr>
        <w:instrText xml:space="preserve"> SEQ Table \* ARABIC </w:instrText>
      </w:r>
      <w:r w:rsidR="00E3042D" w:rsidRPr="00854FAE">
        <w:rPr>
          <w:sz w:val="18"/>
        </w:rPr>
        <w:fldChar w:fldCharType="separate"/>
      </w:r>
      <w:r w:rsidR="00A34664" w:rsidRPr="00854FAE">
        <w:rPr>
          <w:sz w:val="18"/>
        </w:rPr>
        <w:t>15</w:t>
      </w:r>
      <w:r w:rsidR="00E3042D" w:rsidRPr="00854FAE">
        <w:rPr>
          <w:sz w:val="18"/>
        </w:rPr>
        <w:fldChar w:fldCharType="end"/>
      </w:r>
      <w:r w:rsidRPr="00854FAE">
        <w:rPr>
          <w:rFonts w:hint="eastAsia"/>
          <w:sz w:val="18"/>
        </w:rPr>
        <w:t xml:space="preserve"> L</w:t>
      </w:r>
      <w:r w:rsidRPr="00854FAE">
        <w:rPr>
          <w:sz w:val="18"/>
        </w:rPr>
        <w:t xml:space="preserve">ink margin </w:t>
      </w:r>
      <w:r w:rsidRPr="00854FAE">
        <w:rPr>
          <w:rFonts w:hint="eastAsia"/>
          <w:sz w:val="18"/>
        </w:rPr>
        <w:t>of Msg</w:t>
      </w:r>
      <w:r w:rsidR="00FD4ECB" w:rsidRPr="00854FAE">
        <w:rPr>
          <w:rFonts w:hint="eastAsia"/>
          <w:sz w:val="18"/>
        </w:rPr>
        <w:t>4</w:t>
      </w:r>
      <w:r w:rsidRPr="00854FAE">
        <w:rPr>
          <w:rFonts w:hint="eastAsia"/>
          <w:sz w:val="18"/>
        </w:rPr>
        <w:t xml:space="preserve"> PDSCH</w:t>
      </w:r>
      <w:r w:rsidRPr="00854FAE">
        <w:rPr>
          <w:sz w:val="18"/>
        </w:rPr>
        <w:t xml:space="preserve"> </w:t>
      </w:r>
      <w:r w:rsidRPr="00854FAE">
        <w:rPr>
          <w:rFonts w:hint="eastAsia"/>
          <w:sz w:val="18"/>
        </w:rPr>
        <w:t>for</w:t>
      </w:r>
      <w:r w:rsidRPr="00854FAE">
        <w:rPr>
          <w:sz w:val="18"/>
        </w:rPr>
        <w:t xml:space="preserve"> each </w:t>
      </w:r>
      <w:r w:rsidRPr="00854FAE">
        <w:rPr>
          <w:rFonts w:hint="eastAsia"/>
          <w:sz w:val="18"/>
        </w:rPr>
        <w:t xml:space="preserve">case </w:t>
      </w:r>
    </w:p>
    <w:tbl>
      <w:tblPr>
        <w:tblStyle w:val="ae"/>
        <w:tblW w:w="5000" w:type="pct"/>
        <w:jc w:val="center"/>
        <w:tblLook w:val="04A0" w:firstRow="1" w:lastRow="0" w:firstColumn="1" w:lastColumn="0" w:noHBand="0" w:noVBand="1"/>
      </w:tblPr>
      <w:tblGrid>
        <w:gridCol w:w="560"/>
        <w:gridCol w:w="1524"/>
        <w:gridCol w:w="860"/>
        <w:gridCol w:w="803"/>
        <w:gridCol w:w="803"/>
        <w:gridCol w:w="883"/>
        <w:gridCol w:w="888"/>
        <w:gridCol w:w="803"/>
        <w:gridCol w:w="803"/>
        <w:gridCol w:w="803"/>
        <w:gridCol w:w="803"/>
      </w:tblGrid>
      <w:tr w:rsidR="00CC4501" w:rsidTr="007C6A20">
        <w:trPr>
          <w:cantSplit/>
          <w:jc w:val="center"/>
        </w:trPr>
        <w:tc>
          <w:tcPr>
            <w:tcW w:w="1094" w:type="pct"/>
            <w:gridSpan w:val="2"/>
            <w:vMerge w:val="restart"/>
            <w:vAlign w:val="center"/>
          </w:tcPr>
          <w:p w:rsidR="00CC4501" w:rsidRPr="003E63A0" w:rsidRDefault="00CC4501" w:rsidP="00CC4501">
            <w:pPr>
              <w:jc w:val="center"/>
              <w:rPr>
                <w:sz w:val="18"/>
                <w:lang w:eastAsia="zh-CN"/>
              </w:rPr>
            </w:pPr>
            <w:r w:rsidRPr="003E63A0">
              <w:rPr>
                <w:sz w:val="18"/>
                <w:lang w:eastAsia="zh-CN"/>
              </w:rPr>
              <w:t>Cases</w:t>
            </w:r>
          </w:p>
        </w:tc>
        <w:tc>
          <w:tcPr>
            <w:tcW w:w="451" w:type="pct"/>
            <w:vMerge w:val="restart"/>
            <w:vAlign w:val="center"/>
          </w:tcPr>
          <w:p w:rsidR="00CC4501" w:rsidRPr="003E63A0" w:rsidRDefault="00CC4501" w:rsidP="00CC4501">
            <w:pPr>
              <w:jc w:val="center"/>
              <w:rPr>
                <w:sz w:val="18"/>
                <w:lang w:eastAsia="zh-CN"/>
              </w:rPr>
            </w:pPr>
            <w:r w:rsidRPr="003E63A0">
              <w:rPr>
                <w:sz w:val="18"/>
                <w:lang w:eastAsia="zh-CN"/>
              </w:rPr>
              <w:t>CNR</w:t>
            </w:r>
          </w:p>
        </w:tc>
        <w:tc>
          <w:tcPr>
            <w:tcW w:w="1771" w:type="pct"/>
            <w:gridSpan w:val="4"/>
            <w:vAlign w:val="center"/>
          </w:tcPr>
          <w:p w:rsidR="00CC4501" w:rsidRPr="003E63A0" w:rsidRDefault="00CC4501" w:rsidP="00CC4501">
            <w:pPr>
              <w:jc w:val="center"/>
              <w:rPr>
                <w:sz w:val="18"/>
                <w:lang w:eastAsia="zh-CN"/>
              </w:rPr>
            </w:pPr>
            <w:r w:rsidRPr="003E63A0">
              <w:rPr>
                <w:sz w:val="18"/>
                <w:lang w:eastAsia="zh-CN"/>
              </w:rPr>
              <w:t>R</w:t>
            </w:r>
            <w:r w:rsidRPr="003E63A0">
              <w:rPr>
                <w:sz w:val="18"/>
              </w:rPr>
              <w:t>equire</w:t>
            </w:r>
            <w:r w:rsidRPr="003E63A0">
              <w:rPr>
                <w:sz w:val="18"/>
                <w:lang w:eastAsia="zh-CN"/>
              </w:rPr>
              <w:t>d</w:t>
            </w:r>
            <w:r w:rsidRPr="003E63A0">
              <w:rPr>
                <w:sz w:val="18"/>
              </w:rPr>
              <w:t xml:space="preserve"> SNR</w:t>
            </w:r>
          </w:p>
        </w:tc>
        <w:tc>
          <w:tcPr>
            <w:tcW w:w="1685" w:type="pct"/>
            <w:gridSpan w:val="4"/>
            <w:vAlign w:val="center"/>
          </w:tcPr>
          <w:p w:rsidR="00CC4501" w:rsidRPr="003E63A0" w:rsidRDefault="00CC4501" w:rsidP="00CC4501">
            <w:pPr>
              <w:jc w:val="center"/>
              <w:rPr>
                <w:sz w:val="18"/>
                <w:lang w:eastAsia="zh-CN"/>
              </w:rPr>
            </w:pPr>
            <w:r w:rsidRPr="003E63A0">
              <w:rPr>
                <w:sz w:val="18"/>
                <w:lang w:eastAsia="zh-CN"/>
              </w:rPr>
              <w:t>Link margin</w:t>
            </w:r>
          </w:p>
        </w:tc>
      </w:tr>
      <w:tr w:rsidR="00FD4ECB" w:rsidTr="007C6A20">
        <w:trPr>
          <w:cantSplit/>
          <w:jc w:val="center"/>
        </w:trPr>
        <w:tc>
          <w:tcPr>
            <w:tcW w:w="1094" w:type="pct"/>
            <w:gridSpan w:val="2"/>
            <w:vMerge/>
            <w:vAlign w:val="center"/>
          </w:tcPr>
          <w:p w:rsidR="00CC4501" w:rsidRPr="003E63A0" w:rsidRDefault="00CC4501" w:rsidP="00CC4501">
            <w:pPr>
              <w:jc w:val="center"/>
              <w:rPr>
                <w:sz w:val="18"/>
                <w:lang w:eastAsia="zh-CN"/>
              </w:rPr>
            </w:pPr>
          </w:p>
        </w:tc>
        <w:tc>
          <w:tcPr>
            <w:tcW w:w="451" w:type="pct"/>
            <w:vMerge/>
            <w:vAlign w:val="center"/>
          </w:tcPr>
          <w:p w:rsidR="00CC4501" w:rsidRPr="003E63A0" w:rsidRDefault="00CC4501" w:rsidP="00CC4501">
            <w:pPr>
              <w:jc w:val="center"/>
              <w:rPr>
                <w:sz w:val="18"/>
                <w:lang w:eastAsia="zh-CN"/>
              </w:rPr>
            </w:pPr>
          </w:p>
        </w:tc>
        <w:tc>
          <w:tcPr>
            <w:tcW w:w="421" w:type="pct"/>
            <w:vAlign w:val="center"/>
          </w:tcPr>
          <w:p w:rsidR="00CC4501" w:rsidRPr="003E63A0" w:rsidRDefault="00CC4501" w:rsidP="00CC4501">
            <w:pPr>
              <w:jc w:val="center"/>
              <w:rPr>
                <w:sz w:val="18"/>
                <w:lang w:eastAsia="zh-CN"/>
              </w:rPr>
            </w:pPr>
            <w:r w:rsidRPr="003E63A0">
              <w:rPr>
                <w:sz w:val="18"/>
                <w:lang w:eastAsia="zh-CN"/>
              </w:rPr>
              <w:t>Rep=1</w:t>
            </w:r>
          </w:p>
        </w:tc>
        <w:tc>
          <w:tcPr>
            <w:tcW w:w="421" w:type="pct"/>
            <w:vAlign w:val="center"/>
          </w:tcPr>
          <w:p w:rsidR="00CC4501" w:rsidRPr="003E63A0" w:rsidRDefault="00CC4501" w:rsidP="00CC4501">
            <w:pPr>
              <w:jc w:val="center"/>
              <w:rPr>
                <w:sz w:val="18"/>
                <w:lang w:eastAsia="zh-CN"/>
              </w:rPr>
            </w:pPr>
            <w:r w:rsidRPr="003E63A0">
              <w:rPr>
                <w:sz w:val="18"/>
                <w:lang w:eastAsia="zh-CN"/>
              </w:rPr>
              <w:t>Rep=2</w:t>
            </w:r>
          </w:p>
        </w:tc>
        <w:tc>
          <w:tcPr>
            <w:tcW w:w="463" w:type="pct"/>
            <w:vAlign w:val="center"/>
          </w:tcPr>
          <w:p w:rsidR="00CC4501" w:rsidRPr="003E63A0" w:rsidRDefault="00CC4501" w:rsidP="00CC4501">
            <w:pPr>
              <w:jc w:val="center"/>
              <w:rPr>
                <w:sz w:val="18"/>
                <w:lang w:eastAsia="zh-CN"/>
              </w:rPr>
            </w:pPr>
            <w:r w:rsidRPr="003E63A0">
              <w:rPr>
                <w:sz w:val="18"/>
                <w:lang w:eastAsia="zh-CN"/>
              </w:rPr>
              <w:t>Rep=4</w:t>
            </w:r>
          </w:p>
        </w:tc>
        <w:tc>
          <w:tcPr>
            <w:tcW w:w="465" w:type="pct"/>
            <w:vAlign w:val="center"/>
          </w:tcPr>
          <w:p w:rsidR="00CC4501" w:rsidRPr="003E63A0" w:rsidRDefault="00CC4501" w:rsidP="00CC4501">
            <w:pPr>
              <w:jc w:val="center"/>
              <w:rPr>
                <w:sz w:val="18"/>
                <w:lang w:eastAsia="zh-CN"/>
              </w:rPr>
            </w:pPr>
            <w:r w:rsidRPr="003E63A0">
              <w:rPr>
                <w:sz w:val="18"/>
                <w:lang w:eastAsia="zh-CN"/>
              </w:rPr>
              <w:t>Rep=8</w:t>
            </w:r>
          </w:p>
        </w:tc>
        <w:tc>
          <w:tcPr>
            <w:tcW w:w="421" w:type="pct"/>
            <w:vAlign w:val="center"/>
          </w:tcPr>
          <w:p w:rsidR="00CC4501" w:rsidRPr="003E63A0" w:rsidRDefault="00CC4501" w:rsidP="00CC4501">
            <w:pPr>
              <w:jc w:val="center"/>
              <w:rPr>
                <w:sz w:val="18"/>
                <w:lang w:eastAsia="zh-CN"/>
              </w:rPr>
            </w:pPr>
            <w:r w:rsidRPr="003E63A0">
              <w:rPr>
                <w:sz w:val="18"/>
                <w:lang w:eastAsia="zh-CN"/>
              </w:rPr>
              <w:t>Rep=1</w:t>
            </w:r>
          </w:p>
        </w:tc>
        <w:tc>
          <w:tcPr>
            <w:tcW w:w="421" w:type="pct"/>
            <w:vAlign w:val="center"/>
          </w:tcPr>
          <w:p w:rsidR="00CC4501" w:rsidRPr="003E63A0" w:rsidRDefault="00CC4501" w:rsidP="00CC4501">
            <w:pPr>
              <w:jc w:val="center"/>
              <w:rPr>
                <w:sz w:val="18"/>
                <w:lang w:eastAsia="zh-CN"/>
              </w:rPr>
            </w:pPr>
            <w:r w:rsidRPr="003E63A0">
              <w:rPr>
                <w:sz w:val="18"/>
                <w:lang w:eastAsia="zh-CN"/>
              </w:rPr>
              <w:t>Rep=2</w:t>
            </w:r>
          </w:p>
        </w:tc>
        <w:tc>
          <w:tcPr>
            <w:tcW w:w="421" w:type="pct"/>
            <w:vAlign w:val="center"/>
          </w:tcPr>
          <w:p w:rsidR="00CC4501" w:rsidRPr="003E63A0" w:rsidRDefault="00CC4501" w:rsidP="00CC4501">
            <w:pPr>
              <w:jc w:val="center"/>
              <w:rPr>
                <w:sz w:val="18"/>
                <w:lang w:eastAsia="zh-CN"/>
              </w:rPr>
            </w:pPr>
            <w:r w:rsidRPr="003E63A0">
              <w:rPr>
                <w:sz w:val="18"/>
                <w:lang w:eastAsia="zh-CN"/>
              </w:rPr>
              <w:t>Rep=4</w:t>
            </w:r>
          </w:p>
        </w:tc>
        <w:tc>
          <w:tcPr>
            <w:tcW w:w="421" w:type="pct"/>
            <w:vAlign w:val="center"/>
          </w:tcPr>
          <w:p w:rsidR="00CC4501" w:rsidRPr="003E63A0" w:rsidRDefault="00CC4501" w:rsidP="00CC4501">
            <w:pPr>
              <w:jc w:val="center"/>
              <w:rPr>
                <w:sz w:val="18"/>
                <w:lang w:eastAsia="zh-CN"/>
              </w:rPr>
            </w:pPr>
            <w:r w:rsidRPr="003E63A0">
              <w:rPr>
                <w:sz w:val="18"/>
                <w:lang w:eastAsia="zh-CN"/>
              </w:rPr>
              <w:t>Rep=8</w:t>
            </w:r>
          </w:p>
        </w:tc>
      </w:tr>
      <w:tr w:rsidR="00CC4501" w:rsidTr="00FD4ECB">
        <w:trPr>
          <w:cantSplit/>
          <w:jc w:val="center"/>
        </w:trPr>
        <w:tc>
          <w:tcPr>
            <w:tcW w:w="294" w:type="pct"/>
            <w:vMerge w:val="restart"/>
            <w:vAlign w:val="center"/>
          </w:tcPr>
          <w:p w:rsidR="00CC4501" w:rsidRPr="003E63A0" w:rsidRDefault="00CC4501" w:rsidP="00CC4501">
            <w:pPr>
              <w:jc w:val="center"/>
              <w:rPr>
                <w:sz w:val="18"/>
                <w:lang w:eastAsia="zh-CN"/>
              </w:rPr>
            </w:pPr>
            <w:r w:rsidRPr="003E63A0">
              <w:rPr>
                <w:sz w:val="18"/>
                <w:lang w:eastAsia="zh-CN"/>
              </w:rPr>
              <w:t>FR1</w:t>
            </w:r>
          </w:p>
        </w:tc>
        <w:tc>
          <w:tcPr>
            <w:tcW w:w="800" w:type="pct"/>
            <w:vAlign w:val="center"/>
          </w:tcPr>
          <w:p w:rsidR="00CC4501" w:rsidRPr="003E63A0" w:rsidRDefault="00CC4501" w:rsidP="00CC4501">
            <w:pPr>
              <w:jc w:val="center"/>
              <w:rPr>
                <w:sz w:val="18"/>
                <w:lang w:eastAsia="zh-CN"/>
              </w:rPr>
            </w:pPr>
            <w:r w:rsidRPr="003E63A0">
              <w:rPr>
                <w:sz w:val="18"/>
                <w:lang w:eastAsia="zh-CN"/>
              </w:rPr>
              <w:t>LEO-600km set1</w:t>
            </w:r>
          </w:p>
        </w:tc>
        <w:tc>
          <w:tcPr>
            <w:tcW w:w="451" w:type="pct"/>
            <w:vAlign w:val="center"/>
          </w:tcPr>
          <w:p w:rsidR="00CC4501" w:rsidRPr="003E63A0" w:rsidRDefault="00CC4501" w:rsidP="00CC4501">
            <w:pPr>
              <w:jc w:val="center"/>
              <w:rPr>
                <w:sz w:val="18"/>
                <w:lang w:eastAsia="zh-CN"/>
              </w:rPr>
            </w:pPr>
            <w:r w:rsidRPr="003E63A0">
              <w:rPr>
                <w:sz w:val="18"/>
              </w:rPr>
              <w:t>-1.9</w:t>
            </w:r>
            <w:r w:rsidRPr="003E63A0">
              <w:rPr>
                <w:sz w:val="18"/>
                <w:lang w:eastAsia="zh-CN"/>
              </w:rPr>
              <w:t xml:space="preserve"> dB</w:t>
            </w:r>
          </w:p>
        </w:tc>
        <w:tc>
          <w:tcPr>
            <w:tcW w:w="421" w:type="pct"/>
            <w:vMerge w:val="restart"/>
            <w:vAlign w:val="center"/>
          </w:tcPr>
          <w:p w:rsidR="00CC4501" w:rsidRPr="003E63A0" w:rsidRDefault="00CC4501" w:rsidP="00CC4501">
            <w:pPr>
              <w:jc w:val="center"/>
              <w:rPr>
                <w:sz w:val="18"/>
                <w:lang w:eastAsia="zh-CN"/>
              </w:rPr>
            </w:pPr>
            <w:r w:rsidRPr="003E63A0">
              <w:rPr>
                <w:sz w:val="18"/>
                <w:lang w:eastAsia="zh-CN"/>
              </w:rPr>
              <w:t>-6.3 dB</w:t>
            </w:r>
          </w:p>
        </w:tc>
        <w:tc>
          <w:tcPr>
            <w:tcW w:w="421" w:type="pct"/>
            <w:vMerge w:val="restart"/>
            <w:vAlign w:val="center"/>
          </w:tcPr>
          <w:p w:rsidR="00CC4501" w:rsidRPr="003E63A0" w:rsidRDefault="00CC4501" w:rsidP="00CC4501">
            <w:pPr>
              <w:jc w:val="center"/>
              <w:rPr>
                <w:sz w:val="18"/>
                <w:lang w:eastAsia="zh-CN"/>
              </w:rPr>
            </w:pPr>
            <w:r w:rsidRPr="003E63A0">
              <w:rPr>
                <w:sz w:val="18"/>
                <w:lang w:eastAsia="zh-CN"/>
              </w:rPr>
              <w:t>-9.3 dB</w:t>
            </w:r>
          </w:p>
        </w:tc>
        <w:tc>
          <w:tcPr>
            <w:tcW w:w="463" w:type="pct"/>
            <w:vMerge w:val="restart"/>
            <w:vAlign w:val="center"/>
          </w:tcPr>
          <w:p w:rsidR="00CC4501" w:rsidRPr="003E63A0" w:rsidRDefault="00CC4501" w:rsidP="00CC4501">
            <w:pPr>
              <w:jc w:val="center"/>
              <w:rPr>
                <w:sz w:val="18"/>
                <w:lang w:eastAsia="zh-CN"/>
              </w:rPr>
            </w:pPr>
            <w:r w:rsidRPr="003E63A0">
              <w:rPr>
                <w:sz w:val="18"/>
                <w:lang w:eastAsia="zh-CN"/>
              </w:rPr>
              <w:t>-11.1 dB</w:t>
            </w:r>
          </w:p>
        </w:tc>
        <w:tc>
          <w:tcPr>
            <w:tcW w:w="465" w:type="pct"/>
            <w:vMerge w:val="restart"/>
            <w:vAlign w:val="center"/>
          </w:tcPr>
          <w:p w:rsidR="00CC4501" w:rsidRPr="003E63A0" w:rsidRDefault="00CC4501" w:rsidP="00CC4501">
            <w:pPr>
              <w:jc w:val="center"/>
              <w:rPr>
                <w:sz w:val="18"/>
                <w:lang w:eastAsia="zh-CN"/>
              </w:rPr>
            </w:pPr>
            <w:r w:rsidRPr="003E63A0">
              <w:rPr>
                <w:sz w:val="18"/>
                <w:lang w:eastAsia="zh-CN"/>
              </w:rPr>
              <w:t>-12.9 dB</w:t>
            </w:r>
          </w:p>
        </w:tc>
        <w:tc>
          <w:tcPr>
            <w:tcW w:w="421" w:type="pct"/>
            <w:vAlign w:val="center"/>
          </w:tcPr>
          <w:p w:rsidR="00CC4501" w:rsidRPr="003E63A0" w:rsidRDefault="00CC4501" w:rsidP="00CC4501">
            <w:pPr>
              <w:jc w:val="center"/>
              <w:rPr>
                <w:sz w:val="18"/>
                <w:lang w:eastAsia="zh-CN"/>
              </w:rPr>
            </w:pPr>
            <w:r w:rsidRPr="003E63A0">
              <w:rPr>
                <w:sz w:val="18"/>
                <w:lang w:eastAsia="zh-CN"/>
              </w:rPr>
              <w:t>4.4 dB</w:t>
            </w:r>
          </w:p>
        </w:tc>
        <w:tc>
          <w:tcPr>
            <w:tcW w:w="421" w:type="pct"/>
            <w:vAlign w:val="center"/>
          </w:tcPr>
          <w:p w:rsidR="00CC4501" w:rsidRPr="003E63A0" w:rsidRDefault="00CC4501" w:rsidP="00CC4501">
            <w:pPr>
              <w:jc w:val="center"/>
              <w:rPr>
                <w:sz w:val="18"/>
                <w:lang w:eastAsia="zh-CN"/>
              </w:rPr>
            </w:pPr>
            <w:r w:rsidRPr="003E63A0">
              <w:rPr>
                <w:sz w:val="18"/>
                <w:lang w:eastAsia="zh-CN"/>
              </w:rPr>
              <w:t>7.4 dB</w:t>
            </w:r>
          </w:p>
        </w:tc>
        <w:tc>
          <w:tcPr>
            <w:tcW w:w="421" w:type="pct"/>
            <w:vAlign w:val="center"/>
          </w:tcPr>
          <w:p w:rsidR="00CC4501" w:rsidRPr="003E63A0" w:rsidRDefault="00CC4501" w:rsidP="00CC4501">
            <w:pPr>
              <w:jc w:val="center"/>
              <w:rPr>
                <w:sz w:val="18"/>
                <w:lang w:eastAsia="zh-CN"/>
              </w:rPr>
            </w:pPr>
            <w:r w:rsidRPr="003E63A0">
              <w:rPr>
                <w:sz w:val="18"/>
                <w:lang w:eastAsia="zh-CN"/>
              </w:rPr>
              <w:t>9.2 dB</w:t>
            </w:r>
          </w:p>
        </w:tc>
        <w:tc>
          <w:tcPr>
            <w:tcW w:w="421" w:type="pct"/>
            <w:vAlign w:val="center"/>
          </w:tcPr>
          <w:p w:rsidR="00CC4501" w:rsidRPr="003E63A0" w:rsidRDefault="00CC4501" w:rsidP="00CC4501">
            <w:pPr>
              <w:jc w:val="center"/>
              <w:rPr>
                <w:sz w:val="18"/>
                <w:lang w:eastAsia="zh-CN"/>
              </w:rPr>
            </w:pPr>
            <w:r w:rsidRPr="003E63A0">
              <w:rPr>
                <w:sz w:val="18"/>
                <w:lang w:eastAsia="zh-CN"/>
              </w:rPr>
              <w:t>11</w:t>
            </w:r>
            <w:r w:rsidR="00FD4ECB" w:rsidRPr="003E63A0">
              <w:rPr>
                <w:sz w:val="18"/>
                <w:lang w:eastAsia="zh-CN"/>
              </w:rPr>
              <w:t xml:space="preserve"> dB</w:t>
            </w:r>
          </w:p>
        </w:tc>
      </w:tr>
      <w:tr w:rsidR="00CC4501" w:rsidTr="00FD4ECB">
        <w:trPr>
          <w:cantSplit/>
          <w:jc w:val="center"/>
        </w:trPr>
        <w:tc>
          <w:tcPr>
            <w:tcW w:w="294" w:type="pct"/>
            <w:vMerge/>
            <w:vAlign w:val="center"/>
          </w:tcPr>
          <w:p w:rsidR="00CC4501" w:rsidRPr="003E63A0" w:rsidRDefault="00CC4501" w:rsidP="00CC4501">
            <w:pPr>
              <w:jc w:val="center"/>
              <w:rPr>
                <w:sz w:val="18"/>
                <w:lang w:eastAsia="zh-CN"/>
              </w:rPr>
            </w:pPr>
          </w:p>
        </w:tc>
        <w:tc>
          <w:tcPr>
            <w:tcW w:w="800" w:type="pct"/>
            <w:vAlign w:val="center"/>
          </w:tcPr>
          <w:p w:rsidR="00CC4501" w:rsidRPr="003E63A0" w:rsidRDefault="00CC4501" w:rsidP="00CC4501">
            <w:pPr>
              <w:jc w:val="center"/>
              <w:rPr>
                <w:sz w:val="18"/>
                <w:lang w:eastAsia="zh-CN"/>
              </w:rPr>
            </w:pPr>
            <w:r w:rsidRPr="003E63A0">
              <w:rPr>
                <w:sz w:val="18"/>
                <w:lang w:eastAsia="zh-CN"/>
              </w:rPr>
              <w:t>GEO set1</w:t>
            </w:r>
          </w:p>
        </w:tc>
        <w:tc>
          <w:tcPr>
            <w:tcW w:w="451" w:type="pct"/>
            <w:vAlign w:val="center"/>
          </w:tcPr>
          <w:p w:rsidR="00CC4501" w:rsidRPr="003E63A0" w:rsidRDefault="00CC4501" w:rsidP="00CC4501">
            <w:pPr>
              <w:jc w:val="center"/>
              <w:rPr>
                <w:sz w:val="18"/>
                <w:lang w:eastAsia="zh-CN"/>
              </w:rPr>
            </w:pPr>
            <w:r w:rsidRPr="003E63A0">
              <w:rPr>
                <w:sz w:val="18"/>
              </w:rPr>
              <w:t>-8.5</w:t>
            </w:r>
            <w:r w:rsidRPr="003E63A0">
              <w:rPr>
                <w:sz w:val="18"/>
                <w:lang w:eastAsia="zh-CN"/>
              </w:rPr>
              <w:t xml:space="preserve"> dB</w:t>
            </w:r>
          </w:p>
        </w:tc>
        <w:tc>
          <w:tcPr>
            <w:tcW w:w="421" w:type="pct"/>
            <w:vMerge/>
            <w:vAlign w:val="center"/>
          </w:tcPr>
          <w:p w:rsidR="00CC4501" w:rsidRPr="003E63A0" w:rsidRDefault="00CC4501" w:rsidP="00CC4501">
            <w:pPr>
              <w:jc w:val="center"/>
              <w:rPr>
                <w:sz w:val="18"/>
              </w:rPr>
            </w:pPr>
          </w:p>
        </w:tc>
        <w:tc>
          <w:tcPr>
            <w:tcW w:w="421" w:type="pct"/>
            <w:vMerge/>
            <w:vAlign w:val="center"/>
          </w:tcPr>
          <w:p w:rsidR="00CC4501" w:rsidRPr="003E63A0" w:rsidRDefault="00CC4501" w:rsidP="00CC4501">
            <w:pPr>
              <w:jc w:val="center"/>
              <w:rPr>
                <w:sz w:val="18"/>
              </w:rPr>
            </w:pPr>
          </w:p>
        </w:tc>
        <w:tc>
          <w:tcPr>
            <w:tcW w:w="463" w:type="pct"/>
            <w:vMerge/>
            <w:vAlign w:val="center"/>
          </w:tcPr>
          <w:p w:rsidR="00CC4501" w:rsidRPr="003E63A0" w:rsidRDefault="00CC4501" w:rsidP="00CC4501">
            <w:pPr>
              <w:jc w:val="center"/>
              <w:rPr>
                <w:color w:val="FF0000"/>
                <w:sz w:val="18"/>
                <w:lang w:eastAsia="zh-CN"/>
              </w:rPr>
            </w:pPr>
          </w:p>
        </w:tc>
        <w:tc>
          <w:tcPr>
            <w:tcW w:w="465" w:type="pct"/>
            <w:vMerge/>
            <w:vAlign w:val="center"/>
          </w:tcPr>
          <w:p w:rsidR="00CC4501" w:rsidRPr="003E63A0" w:rsidRDefault="00CC4501" w:rsidP="00CC4501">
            <w:pPr>
              <w:jc w:val="center"/>
              <w:rPr>
                <w:color w:val="FF0000"/>
                <w:sz w:val="18"/>
                <w:lang w:eastAsia="zh-CN"/>
              </w:rPr>
            </w:pPr>
          </w:p>
        </w:tc>
        <w:tc>
          <w:tcPr>
            <w:tcW w:w="421" w:type="pct"/>
            <w:vAlign w:val="center"/>
          </w:tcPr>
          <w:p w:rsidR="00CC4501" w:rsidRPr="003E63A0" w:rsidRDefault="00CC4501" w:rsidP="00CC4501">
            <w:pPr>
              <w:jc w:val="center"/>
              <w:rPr>
                <w:color w:val="FF0000"/>
                <w:sz w:val="18"/>
                <w:lang w:eastAsia="zh-CN"/>
              </w:rPr>
            </w:pPr>
            <w:r w:rsidRPr="003E63A0">
              <w:rPr>
                <w:color w:val="FF0000"/>
                <w:sz w:val="18"/>
                <w:lang w:eastAsia="zh-CN"/>
              </w:rPr>
              <w:t>-2.2 dB</w:t>
            </w:r>
          </w:p>
        </w:tc>
        <w:tc>
          <w:tcPr>
            <w:tcW w:w="421" w:type="pct"/>
            <w:vAlign w:val="center"/>
          </w:tcPr>
          <w:p w:rsidR="00CC4501" w:rsidRPr="003E63A0" w:rsidRDefault="00CC4501" w:rsidP="00CC4501">
            <w:pPr>
              <w:jc w:val="center"/>
              <w:rPr>
                <w:sz w:val="18"/>
                <w:lang w:eastAsia="zh-CN"/>
              </w:rPr>
            </w:pPr>
            <w:r w:rsidRPr="003E63A0">
              <w:rPr>
                <w:sz w:val="18"/>
                <w:lang w:eastAsia="zh-CN"/>
              </w:rPr>
              <w:t>0.8 dB</w:t>
            </w:r>
          </w:p>
        </w:tc>
        <w:tc>
          <w:tcPr>
            <w:tcW w:w="421" w:type="pct"/>
            <w:vAlign w:val="center"/>
          </w:tcPr>
          <w:p w:rsidR="00CC4501" w:rsidRPr="003E63A0" w:rsidRDefault="00CC4501" w:rsidP="00CC4501">
            <w:pPr>
              <w:jc w:val="center"/>
              <w:rPr>
                <w:sz w:val="18"/>
                <w:lang w:eastAsia="zh-CN"/>
              </w:rPr>
            </w:pPr>
            <w:r w:rsidRPr="003E63A0">
              <w:rPr>
                <w:sz w:val="18"/>
                <w:lang w:eastAsia="zh-CN"/>
              </w:rPr>
              <w:t>2.6</w:t>
            </w:r>
            <w:r w:rsidR="00FD4ECB" w:rsidRPr="003E63A0">
              <w:rPr>
                <w:sz w:val="18"/>
                <w:lang w:eastAsia="zh-CN"/>
              </w:rPr>
              <w:t xml:space="preserve"> dB</w:t>
            </w:r>
          </w:p>
        </w:tc>
        <w:tc>
          <w:tcPr>
            <w:tcW w:w="421" w:type="pct"/>
            <w:vAlign w:val="center"/>
          </w:tcPr>
          <w:p w:rsidR="00CC4501" w:rsidRPr="003E63A0" w:rsidRDefault="00CC4501" w:rsidP="00CC4501">
            <w:pPr>
              <w:jc w:val="center"/>
              <w:rPr>
                <w:sz w:val="18"/>
                <w:lang w:eastAsia="zh-CN"/>
              </w:rPr>
            </w:pPr>
            <w:r w:rsidRPr="003E63A0">
              <w:rPr>
                <w:sz w:val="18"/>
                <w:lang w:eastAsia="zh-CN"/>
              </w:rPr>
              <w:t>4.4</w:t>
            </w:r>
            <w:r w:rsidR="00FD4ECB" w:rsidRPr="003E63A0">
              <w:rPr>
                <w:sz w:val="18"/>
                <w:lang w:eastAsia="zh-CN"/>
              </w:rPr>
              <w:t xml:space="preserve"> dB</w:t>
            </w:r>
          </w:p>
        </w:tc>
      </w:tr>
    </w:tbl>
    <w:p w:rsidR="001F7C00" w:rsidRDefault="001F7C00" w:rsidP="001F7C00">
      <w:pPr>
        <w:pStyle w:val="a5"/>
        <w:autoSpaceDE/>
        <w:autoSpaceDN/>
        <w:adjustRightInd/>
        <w:snapToGrid/>
        <w:spacing w:after="0"/>
        <w:ind w:left="1305" w:firstLineChars="0" w:firstLine="0"/>
        <w:jc w:val="left"/>
        <w:rPr>
          <w:b/>
          <w:sz w:val="20"/>
          <w:szCs w:val="20"/>
          <w:lang w:eastAsia="zh-CN"/>
        </w:rPr>
      </w:pPr>
    </w:p>
    <w:p w:rsidR="00FD4ECB" w:rsidRPr="001F7C00" w:rsidRDefault="00FD4ECB" w:rsidP="00C77794">
      <w:pPr>
        <w:pStyle w:val="a5"/>
        <w:numPr>
          <w:ilvl w:val="0"/>
          <w:numId w:val="23"/>
        </w:numPr>
        <w:autoSpaceDE/>
        <w:autoSpaceDN/>
        <w:adjustRightInd/>
        <w:snapToGrid/>
        <w:spacing w:after="0"/>
        <w:ind w:firstLineChars="0"/>
        <w:jc w:val="left"/>
        <w:rPr>
          <w:b/>
          <w:sz w:val="20"/>
          <w:szCs w:val="20"/>
          <w:lang w:eastAsia="zh-CN"/>
        </w:rPr>
      </w:pPr>
      <w:r w:rsidRPr="00FD4ECB">
        <w:rPr>
          <w:b/>
          <w:sz w:val="20"/>
          <w:szCs w:val="20"/>
          <w:lang w:eastAsia="zh-CN"/>
        </w:rPr>
        <w:t xml:space="preserve">Msg4 PDSCH </w:t>
      </w:r>
      <w:r w:rsidR="003C6E79" w:rsidRPr="00FD4ECB">
        <w:rPr>
          <w:b/>
          <w:sz w:val="20"/>
          <w:szCs w:val="20"/>
          <w:lang w:eastAsia="zh-CN"/>
        </w:rPr>
        <w:t xml:space="preserve">without repetition </w:t>
      </w:r>
      <w:r w:rsidRPr="00FD4ECB">
        <w:rPr>
          <w:b/>
          <w:sz w:val="20"/>
          <w:szCs w:val="20"/>
          <w:lang w:eastAsia="zh-CN"/>
        </w:rPr>
        <w:t xml:space="preserve">requires SNR about -6.3dB, </w:t>
      </w:r>
      <w:r w:rsidR="00C77794">
        <w:rPr>
          <w:rFonts w:hint="eastAsia"/>
          <w:b/>
          <w:sz w:val="20"/>
          <w:szCs w:val="20"/>
          <w:lang w:eastAsia="zh-CN"/>
        </w:rPr>
        <w:t>which</w:t>
      </w:r>
      <w:r w:rsidR="00C77794" w:rsidRPr="00402F72">
        <w:rPr>
          <w:rFonts w:hint="eastAsia"/>
          <w:b/>
          <w:sz w:val="20"/>
          <w:szCs w:val="20"/>
          <w:lang w:eastAsia="zh-CN"/>
        </w:rPr>
        <w:t xml:space="preserve"> can</w:t>
      </w:r>
      <w:r w:rsidR="00C77794" w:rsidRPr="00402F72">
        <w:rPr>
          <w:b/>
          <w:sz w:val="20"/>
          <w:szCs w:val="20"/>
          <w:lang w:eastAsia="zh-CN"/>
        </w:rPr>
        <w:t xml:space="preserve"> </w:t>
      </w:r>
      <w:r w:rsidR="00C77794" w:rsidRPr="00402F72">
        <w:rPr>
          <w:rFonts w:hint="eastAsia"/>
          <w:b/>
          <w:sz w:val="20"/>
          <w:szCs w:val="20"/>
          <w:lang w:eastAsia="zh-CN"/>
        </w:rPr>
        <w:t xml:space="preserve">provide </w:t>
      </w:r>
      <w:r w:rsidR="00C77794">
        <w:rPr>
          <w:rFonts w:hint="eastAsia"/>
          <w:b/>
          <w:sz w:val="20"/>
          <w:szCs w:val="20"/>
          <w:lang w:eastAsia="zh-CN"/>
        </w:rPr>
        <w:t xml:space="preserve">4dB </w:t>
      </w:r>
      <w:r w:rsidR="00C77794" w:rsidRPr="00402F72">
        <w:rPr>
          <w:rFonts w:hint="eastAsia"/>
          <w:b/>
          <w:sz w:val="20"/>
          <w:szCs w:val="20"/>
          <w:lang w:eastAsia="zh-CN"/>
        </w:rPr>
        <w:t>link margin</w:t>
      </w:r>
      <w:r w:rsidR="00C77794">
        <w:rPr>
          <w:rFonts w:hint="eastAsia"/>
          <w:b/>
          <w:sz w:val="20"/>
          <w:szCs w:val="20"/>
          <w:lang w:eastAsia="zh-CN"/>
        </w:rPr>
        <w:t xml:space="preserve"> </w:t>
      </w:r>
      <w:r w:rsidR="00C77794">
        <w:rPr>
          <w:rFonts w:hint="eastAsia"/>
          <w:b/>
          <w:sz w:val="20"/>
          <w:szCs w:val="20"/>
          <w:lang w:eastAsia="zh-CN"/>
        </w:rPr>
        <w:t>compared to CNR for LEO-600km set1</w:t>
      </w:r>
      <w:r w:rsidR="00C77794" w:rsidRPr="00402F72">
        <w:rPr>
          <w:rFonts w:hint="eastAsia"/>
          <w:b/>
          <w:sz w:val="20"/>
          <w:szCs w:val="20"/>
          <w:lang w:eastAsia="zh-CN"/>
        </w:rPr>
        <w:t xml:space="preserve">. </w:t>
      </w:r>
      <w:r w:rsidR="00C77794">
        <w:rPr>
          <w:rFonts w:hint="eastAsia"/>
          <w:b/>
          <w:sz w:val="20"/>
          <w:szCs w:val="20"/>
          <w:lang w:eastAsia="zh-CN"/>
        </w:rPr>
        <w:t xml:space="preserve"> </w:t>
      </w:r>
    </w:p>
    <w:p w:rsidR="001F7C00" w:rsidRDefault="001F7C00" w:rsidP="001F7C00">
      <w:pPr>
        <w:pStyle w:val="a5"/>
        <w:autoSpaceDE/>
        <w:autoSpaceDN/>
        <w:adjustRightInd/>
        <w:snapToGrid/>
        <w:spacing w:after="0"/>
        <w:ind w:left="1300" w:firstLineChars="0" w:firstLine="0"/>
        <w:jc w:val="left"/>
        <w:rPr>
          <w:b/>
          <w:sz w:val="20"/>
          <w:szCs w:val="20"/>
          <w:lang w:eastAsia="zh-CN"/>
        </w:rPr>
      </w:pPr>
    </w:p>
    <w:p w:rsidR="00CC4501" w:rsidRPr="00FD4ECB" w:rsidRDefault="00CC4501" w:rsidP="003B0545">
      <w:pPr>
        <w:jc w:val="center"/>
        <w:rPr>
          <w:lang w:eastAsia="zh-CN"/>
        </w:rPr>
      </w:pPr>
    </w:p>
    <w:p w:rsidR="00341E22" w:rsidRDefault="00341E22" w:rsidP="00341E22">
      <w:pPr>
        <w:pStyle w:val="4"/>
        <w:rPr>
          <w:lang w:eastAsia="zh-CN"/>
        </w:rPr>
      </w:pPr>
      <w:r>
        <w:rPr>
          <w:rFonts w:hint="eastAsia"/>
          <w:lang w:eastAsia="zh-CN"/>
        </w:rPr>
        <w:t>SIB1</w:t>
      </w:r>
    </w:p>
    <w:p w:rsidR="003264BB" w:rsidRDefault="003264BB" w:rsidP="003E63A0">
      <w:pPr>
        <w:rPr>
          <w:sz w:val="20"/>
          <w:szCs w:val="20"/>
          <w:lang w:eastAsia="zh-CN"/>
        </w:rPr>
      </w:pPr>
      <w:r w:rsidRPr="003E63A0">
        <w:rPr>
          <w:sz w:val="20"/>
          <w:szCs w:val="20"/>
        </w:rPr>
        <w:t>The case of SIB1 is similar to that of Msg4 PDSCH</w:t>
      </w:r>
      <w:r>
        <w:rPr>
          <w:rFonts w:hint="eastAsia"/>
          <w:sz w:val="20"/>
          <w:szCs w:val="20"/>
          <w:lang w:eastAsia="zh-CN"/>
        </w:rPr>
        <w:t xml:space="preserve">. </w:t>
      </w:r>
      <w:r w:rsidRPr="003264BB">
        <w:rPr>
          <w:sz w:val="20"/>
          <w:szCs w:val="20"/>
          <w:lang w:eastAsia="zh-CN"/>
        </w:rPr>
        <w:t xml:space="preserve">Assuming an initial </w:t>
      </w:r>
      <w:r w:rsidR="00B33938">
        <w:rPr>
          <w:rFonts w:hint="eastAsia"/>
          <w:sz w:val="20"/>
          <w:szCs w:val="20"/>
          <w:lang w:eastAsia="zh-CN"/>
        </w:rPr>
        <w:t>BWP</w:t>
      </w:r>
      <w:r w:rsidRPr="003264BB">
        <w:rPr>
          <w:sz w:val="20"/>
          <w:szCs w:val="20"/>
          <w:lang w:eastAsia="zh-CN"/>
        </w:rPr>
        <w:t xml:space="preserve"> bandwidth of 48PRB</w:t>
      </w:r>
      <w:r>
        <w:rPr>
          <w:rFonts w:hint="eastAsia"/>
          <w:sz w:val="20"/>
          <w:szCs w:val="20"/>
          <w:lang w:eastAsia="zh-CN"/>
        </w:rPr>
        <w:t>s</w:t>
      </w:r>
      <w:r w:rsidRPr="003264BB">
        <w:rPr>
          <w:sz w:val="20"/>
          <w:szCs w:val="20"/>
          <w:lang w:eastAsia="zh-CN"/>
        </w:rPr>
        <w:t xml:space="preserve"> and MCS0, the demodulation threshold of SIB1 is </w:t>
      </w:r>
      <w:r>
        <w:rPr>
          <w:rFonts w:hint="eastAsia"/>
          <w:sz w:val="20"/>
          <w:szCs w:val="20"/>
          <w:lang w:eastAsia="zh-CN"/>
        </w:rPr>
        <w:t>-6.3dB</w:t>
      </w:r>
      <w:r w:rsidRPr="003264BB">
        <w:rPr>
          <w:sz w:val="20"/>
          <w:szCs w:val="20"/>
          <w:lang w:eastAsia="zh-CN"/>
        </w:rPr>
        <w:t xml:space="preserve"> and the payload size is 1</w:t>
      </w:r>
      <w:r>
        <w:rPr>
          <w:rFonts w:hint="eastAsia"/>
          <w:sz w:val="20"/>
          <w:szCs w:val="20"/>
          <w:lang w:eastAsia="zh-CN"/>
        </w:rPr>
        <w:t>48</w:t>
      </w:r>
      <w:r w:rsidRPr="003264BB">
        <w:rPr>
          <w:sz w:val="20"/>
          <w:szCs w:val="20"/>
          <w:lang w:eastAsia="zh-CN"/>
        </w:rPr>
        <w:t>0bit</w:t>
      </w:r>
      <w:r>
        <w:rPr>
          <w:rFonts w:hint="eastAsia"/>
          <w:sz w:val="20"/>
          <w:szCs w:val="20"/>
          <w:lang w:eastAsia="zh-CN"/>
        </w:rPr>
        <w:t xml:space="preserve">. </w:t>
      </w:r>
      <w:r w:rsidR="001C145F" w:rsidRPr="001C145F">
        <w:rPr>
          <w:sz w:val="20"/>
          <w:szCs w:val="20"/>
          <w:lang w:eastAsia="zh-CN"/>
        </w:rPr>
        <w:t xml:space="preserve">Since the </w:t>
      </w:r>
      <w:r w:rsidR="001C145F">
        <w:rPr>
          <w:rFonts w:hint="eastAsia"/>
          <w:sz w:val="20"/>
          <w:szCs w:val="20"/>
          <w:lang w:eastAsia="zh-CN"/>
        </w:rPr>
        <w:t>pay</w:t>
      </w:r>
      <w:r w:rsidR="001C145F" w:rsidRPr="001C145F">
        <w:rPr>
          <w:sz w:val="20"/>
          <w:szCs w:val="20"/>
          <w:lang w:eastAsia="zh-CN"/>
        </w:rPr>
        <w:t>load of SIB1 has a large range of variation</w:t>
      </w:r>
      <w:r w:rsidR="001C145F">
        <w:rPr>
          <w:rFonts w:hint="eastAsia"/>
          <w:sz w:val="20"/>
          <w:szCs w:val="20"/>
          <w:lang w:eastAsia="zh-CN"/>
        </w:rPr>
        <w:t>, i</w:t>
      </w:r>
      <w:r w:rsidR="006E2FC2" w:rsidRPr="006E2FC2">
        <w:rPr>
          <w:sz w:val="20"/>
          <w:szCs w:val="20"/>
          <w:lang w:eastAsia="zh-CN"/>
        </w:rPr>
        <w:t xml:space="preserve">f the </w:t>
      </w:r>
      <w:r w:rsidR="006E2FC2" w:rsidRPr="003264BB">
        <w:rPr>
          <w:sz w:val="20"/>
          <w:szCs w:val="20"/>
          <w:lang w:eastAsia="zh-CN"/>
        </w:rPr>
        <w:t xml:space="preserve">payload </w:t>
      </w:r>
      <w:r w:rsidR="006E2FC2">
        <w:rPr>
          <w:sz w:val="20"/>
          <w:szCs w:val="20"/>
          <w:lang w:eastAsia="zh-CN"/>
        </w:rPr>
        <w:t xml:space="preserve">carried in SIB1 exceed </w:t>
      </w:r>
      <w:r w:rsidR="006E2FC2">
        <w:rPr>
          <w:rFonts w:hint="eastAsia"/>
          <w:sz w:val="20"/>
          <w:szCs w:val="20"/>
          <w:lang w:eastAsia="zh-CN"/>
        </w:rPr>
        <w:t>1480bit</w:t>
      </w:r>
      <w:r w:rsidR="006E2FC2" w:rsidRPr="006E2FC2">
        <w:rPr>
          <w:sz w:val="20"/>
          <w:szCs w:val="20"/>
          <w:lang w:eastAsia="zh-CN"/>
        </w:rPr>
        <w:t>, a high</w:t>
      </w:r>
      <w:r w:rsidR="006E2FC2">
        <w:rPr>
          <w:rFonts w:hint="eastAsia"/>
          <w:sz w:val="20"/>
          <w:szCs w:val="20"/>
          <w:lang w:eastAsia="zh-CN"/>
        </w:rPr>
        <w:t xml:space="preserve"> level </w:t>
      </w:r>
      <w:r w:rsidR="006E2FC2" w:rsidRPr="006E2FC2">
        <w:rPr>
          <w:sz w:val="20"/>
          <w:szCs w:val="20"/>
          <w:lang w:eastAsia="zh-CN"/>
        </w:rPr>
        <w:t xml:space="preserve">MCS </w:t>
      </w:r>
      <w:r w:rsidR="006E2FC2">
        <w:rPr>
          <w:rFonts w:hint="eastAsia"/>
          <w:sz w:val="20"/>
          <w:szCs w:val="20"/>
          <w:lang w:eastAsia="zh-CN"/>
        </w:rPr>
        <w:t>will be used</w:t>
      </w:r>
      <w:r w:rsidR="006E2FC2" w:rsidRPr="006E2FC2">
        <w:rPr>
          <w:sz w:val="20"/>
          <w:szCs w:val="20"/>
          <w:lang w:eastAsia="zh-CN"/>
        </w:rPr>
        <w:t>, which means that the demodulation threshold will rise accordingly</w:t>
      </w:r>
      <w:r w:rsidR="006E2FC2">
        <w:rPr>
          <w:rFonts w:hint="eastAsia"/>
          <w:sz w:val="20"/>
          <w:szCs w:val="20"/>
          <w:lang w:eastAsia="zh-CN"/>
        </w:rPr>
        <w:t>.</w:t>
      </w:r>
      <w:r w:rsidR="006E2FC2" w:rsidRPr="006E2FC2">
        <w:t xml:space="preserve"> </w:t>
      </w:r>
      <w:r w:rsidR="006E2FC2" w:rsidRPr="006E2FC2">
        <w:rPr>
          <w:sz w:val="20"/>
          <w:szCs w:val="20"/>
          <w:lang w:eastAsia="zh-CN"/>
        </w:rPr>
        <w:t xml:space="preserve">Considering that the </w:t>
      </w:r>
      <w:proofErr w:type="spellStart"/>
      <w:r w:rsidR="006E2FC2">
        <w:rPr>
          <w:rFonts w:hint="eastAsia"/>
          <w:sz w:val="20"/>
          <w:szCs w:val="20"/>
          <w:lang w:eastAsia="zh-CN"/>
        </w:rPr>
        <w:t>conbination</w:t>
      </w:r>
      <w:proofErr w:type="spellEnd"/>
      <w:r w:rsidR="006E2FC2" w:rsidRPr="006E2FC2">
        <w:rPr>
          <w:sz w:val="20"/>
          <w:szCs w:val="20"/>
          <w:lang w:eastAsia="zh-CN"/>
        </w:rPr>
        <w:t xml:space="preserve"> mechanism may not be able to work with low coverage</w:t>
      </w:r>
      <w:r w:rsidR="006E2FC2">
        <w:rPr>
          <w:rFonts w:hint="eastAsia"/>
          <w:sz w:val="20"/>
          <w:szCs w:val="20"/>
          <w:lang w:eastAsia="zh-CN"/>
        </w:rPr>
        <w:t xml:space="preserve"> rate</w:t>
      </w:r>
      <w:r w:rsidR="006E2FC2" w:rsidRPr="006E2FC2">
        <w:rPr>
          <w:sz w:val="20"/>
          <w:szCs w:val="20"/>
          <w:lang w:eastAsia="zh-CN"/>
        </w:rPr>
        <w:t xml:space="preserve">, SIB1 </w:t>
      </w:r>
      <w:r w:rsidR="00E46BB7" w:rsidRPr="00E46BB7">
        <w:rPr>
          <w:sz w:val="20"/>
          <w:szCs w:val="20"/>
          <w:lang w:eastAsia="zh-CN"/>
        </w:rPr>
        <w:t>should</w:t>
      </w:r>
      <w:r w:rsidR="006E2FC2" w:rsidRPr="006E2FC2">
        <w:rPr>
          <w:sz w:val="20"/>
          <w:szCs w:val="20"/>
          <w:lang w:eastAsia="zh-CN"/>
        </w:rPr>
        <w:t xml:space="preserve"> </w:t>
      </w:r>
      <w:r w:rsidR="006E2FC2">
        <w:rPr>
          <w:rFonts w:hint="eastAsia"/>
          <w:sz w:val="20"/>
          <w:szCs w:val="20"/>
          <w:lang w:eastAsia="zh-CN"/>
        </w:rPr>
        <w:t xml:space="preserve">be </w:t>
      </w:r>
      <w:proofErr w:type="spellStart"/>
      <w:r w:rsidR="006E2FC2">
        <w:rPr>
          <w:rFonts w:hint="eastAsia"/>
          <w:sz w:val="20"/>
          <w:szCs w:val="20"/>
          <w:lang w:eastAsia="zh-CN"/>
        </w:rPr>
        <w:t>enhenced</w:t>
      </w:r>
      <w:proofErr w:type="spellEnd"/>
      <w:r w:rsidR="006E2FC2" w:rsidRPr="006E2FC2">
        <w:rPr>
          <w:sz w:val="20"/>
          <w:szCs w:val="20"/>
          <w:lang w:eastAsia="zh-CN"/>
        </w:rPr>
        <w:t xml:space="preserve"> to provide an additional 6db link margin</w:t>
      </w:r>
      <w:r w:rsidR="006E2FC2">
        <w:rPr>
          <w:rFonts w:hint="eastAsia"/>
          <w:sz w:val="20"/>
          <w:szCs w:val="20"/>
          <w:lang w:eastAsia="zh-CN"/>
        </w:rPr>
        <w:t xml:space="preserve"> caused by power sharing.</w:t>
      </w:r>
    </w:p>
    <w:p w:rsidR="006E2FC2" w:rsidRPr="00FD4ECB" w:rsidRDefault="006E2FC2" w:rsidP="005E65C8">
      <w:pPr>
        <w:pStyle w:val="a5"/>
        <w:numPr>
          <w:ilvl w:val="0"/>
          <w:numId w:val="23"/>
        </w:numPr>
        <w:autoSpaceDE/>
        <w:autoSpaceDN/>
        <w:adjustRightInd/>
        <w:snapToGrid/>
        <w:spacing w:after="0"/>
        <w:ind w:left="1305" w:hangingChars="650" w:hanging="1305"/>
        <w:jc w:val="left"/>
        <w:rPr>
          <w:b/>
          <w:sz w:val="20"/>
          <w:szCs w:val="20"/>
          <w:lang w:eastAsia="zh-CN"/>
        </w:rPr>
      </w:pPr>
      <w:r w:rsidRPr="006E2FC2">
        <w:rPr>
          <w:b/>
          <w:sz w:val="20"/>
          <w:szCs w:val="20"/>
          <w:lang w:eastAsia="zh-CN"/>
        </w:rPr>
        <w:t xml:space="preserve">SIB1 </w:t>
      </w:r>
      <w:r w:rsidR="00467C20">
        <w:rPr>
          <w:rFonts w:hint="eastAsia"/>
          <w:b/>
          <w:sz w:val="20"/>
          <w:szCs w:val="20"/>
          <w:lang w:eastAsia="zh-CN"/>
        </w:rPr>
        <w:t xml:space="preserve">performance shows </w:t>
      </w:r>
      <w:r w:rsidR="00285DAA">
        <w:rPr>
          <w:rFonts w:hint="eastAsia"/>
          <w:b/>
          <w:sz w:val="20"/>
          <w:szCs w:val="20"/>
          <w:lang w:eastAsia="zh-CN"/>
        </w:rPr>
        <w:t xml:space="preserve">same </w:t>
      </w:r>
      <w:r w:rsidR="00467C20">
        <w:rPr>
          <w:rFonts w:hint="eastAsia"/>
          <w:b/>
          <w:sz w:val="20"/>
          <w:szCs w:val="20"/>
          <w:lang w:eastAsia="zh-CN"/>
        </w:rPr>
        <w:t xml:space="preserve">level with </w:t>
      </w:r>
      <w:r w:rsidR="00285DAA" w:rsidRPr="003E63A0">
        <w:rPr>
          <w:b/>
          <w:sz w:val="20"/>
          <w:szCs w:val="20"/>
          <w:lang w:eastAsia="zh-CN"/>
        </w:rPr>
        <w:t>Msg4 PDSCH</w:t>
      </w:r>
      <w:r w:rsidR="00F21727">
        <w:rPr>
          <w:rFonts w:hint="eastAsia"/>
          <w:b/>
          <w:sz w:val="20"/>
          <w:szCs w:val="20"/>
          <w:lang w:eastAsia="zh-CN"/>
        </w:rPr>
        <w:t xml:space="preserve"> due to big packet size</w:t>
      </w:r>
      <w:r w:rsidRPr="00FD4ECB">
        <w:rPr>
          <w:rFonts w:hint="eastAsia"/>
          <w:b/>
          <w:sz w:val="20"/>
          <w:szCs w:val="20"/>
          <w:lang w:eastAsia="zh-CN"/>
        </w:rPr>
        <w:t>.</w:t>
      </w:r>
    </w:p>
    <w:p w:rsidR="006E2FC2" w:rsidRPr="000C187C" w:rsidRDefault="006E2FC2" w:rsidP="003E63A0">
      <w:pPr>
        <w:rPr>
          <w:sz w:val="20"/>
          <w:szCs w:val="20"/>
          <w:lang w:eastAsia="zh-CN"/>
        </w:rPr>
      </w:pPr>
    </w:p>
    <w:p w:rsidR="007C6A20" w:rsidRPr="003E63A0" w:rsidRDefault="007C6A20" w:rsidP="003E63A0">
      <w:pPr>
        <w:pStyle w:val="4"/>
        <w:rPr>
          <w:b w:val="0"/>
          <w:bCs w:val="0"/>
          <w:lang w:eastAsia="zh-CN"/>
        </w:rPr>
      </w:pPr>
      <w:r w:rsidRPr="003E63A0">
        <w:rPr>
          <w:lang w:eastAsia="zh-CN"/>
        </w:rPr>
        <w:lastRenderedPageBreak/>
        <w:t>Summary</w:t>
      </w:r>
    </w:p>
    <w:p w:rsidR="001C145F" w:rsidRPr="00854FAE" w:rsidRDefault="001C145F" w:rsidP="003E63A0">
      <w:pPr>
        <w:pStyle w:val="ac"/>
        <w:keepNext/>
        <w:jc w:val="center"/>
        <w:rPr>
          <w:sz w:val="18"/>
        </w:rPr>
      </w:pPr>
      <w:r w:rsidRPr="00854FAE">
        <w:rPr>
          <w:sz w:val="18"/>
        </w:rPr>
        <w:t xml:space="preserve">Table </w:t>
      </w:r>
      <w:r w:rsidRPr="00854FAE">
        <w:rPr>
          <w:sz w:val="18"/>
        </w:rPr>
        <w:fldChar w:fldCharType="begin"/>
      </w:r>
      <w:r w:rsidRPr="00854FAE">
        <w:rPr>
          <w:sz w:val="18"/>
        </w:rPr>
        <w:instrText xml:space="preserve"> SEQ Table \* ARABIC </w:instrText>
      </w:r>
      <w:r w:rsidRPr="00854FAE">
        <w:rPr>
          <w:sz w:val="18"/>
        </w:rPr>
        <w:fldChar w:fldCharType="separate"/>
      </w:r>
      <w:r w:rsidR="00A34664" w:rsidRPr="00854FAE">
        <w:rPr>
          <w:sz w:val="18"/>
        </w:rPr>
        <w:t>16</w:t>
      </w:r>
      <w:r w:rsidRPr="00854FAE">
        <w:rPr>
          <w:sz w:val="18"/>
        </w:rPr>
        <w:fldChar w:fldCharType="end"/>
      </w:r>
      <w:r w:rsidRPr="00854FAE">
        <w:rPr>
          <w:sz w:val="18"/>
        </w:rPr>
        <w:t xml:space="preserve"> Summary of the evaluation results for downlink channel</w:t>
      </w:r>
    </w:p>
    <w:tbl>
      <w:tblPr>
        <w:tblW w:w="3941" w:type="pct"/>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279"/>
        <w:gridCol w:w="851"/>
        <w:gridCol w:w="709"/>
        <w:gridCol w:w="849"/>
        <w:gridCol w:w="849"/>
        <w:gridCol w:w="849"/>
        <w:gridCol w:w="848"/>
      </w:tblGrid>
      <w:tr w:rsidR="000847A0" w:rsidRPr="006B3F6B" w:rsidTr="003E63A0">
        <w:trPr>
          <w:trHeight w:val="495"/>
          <w:jc w:val="center"/>
        </w:trPr>
        <w:tc>
          <w:tcPr>
            <w:tcW w:w="1703" w:type="pct"/>
            <w:gridSpan w:val="2"/>
            <w:vAlign w:val="center"/>
          </w:tcPr>
          <w:p w:rsidR="000847A0" w:rsidRPr="006B3F6B" w:rsidRDefault="000847A0" w:rsidP="000847A0">
            <w:pPr>
              <w:autoSpaceDE/>
              <w:autoSpaceDN/>
              <w:adjustRightInd/>
              <w:snapToGrid/>
              <w:spacing w:after="0"/>
              <w:jc w:val="center"/>
              <w:rPr>
                <w:color w:val="000000"/>
                <w:sz w:val="18"/>
                <w:szCs w:val="18"/>
                <w:lang w:eastAsia="zh-CN"/>
              </w:rPr>
            </w:pPr>
            <w:r w:rsidRPr="006B3F6B">
              <w:rPr>
                <w:color w:val="000000"/>
                <w:sz w:val="18"/>
                <w:szCs w:val="18"/>
                <w:lang w:eastAsia="zh-CN"/>
              </w:rPr>
              <w:t>Physical Channels</w:t>
            </w:r>
          </w:p>
        </w:tc>
        <w:tc>
          <w:tcPr>
            <w:tcW w:w="566" w:type="pct"/>
            <w:shd w:val="clear" w:color="auto" w:fill="auto"/>
            <w:noWrap/>
            <w:vAlign w:val="center"/>
            <w:hideMark/>
          </w:tcPr>
          <w:p w:rsidR="000847A0" w:rsidRPr="006B3F6B" w:rsidRDefault="000847A0" w:rsidP="000847A0">
            <w:pPr>
              <w:autoSpaceDE/>
              <w:autoSpaceDN/>
              <w:adjustRightInd/>
              <w:snapToGrid/>
              <w:spacing w:after="0"/>
              <w:jc w:val="center"/>
              <w:rPr>
                <w:color w:val="000000"/>
                <w:sz w:val="18"/>
                <w:szCs w:val="18"/>
                <w:lang w:eastAsia="zh-CN"/>
              </w:rPr>
            </w:pPr>
            <w:r w:rsidRPr="006B3F6B">
              <w:rPr>
                <w:color w:val="000000"/>
                <w:sz w:val="18"/>
                <w:szCs w:val="18"/>
                <w:lang w:eastAsia="zh-CN"/>
              </w:rPr>
              <w:t>PDCCH</w:t>
            </w:r>
          </w:p>
        </w:tc>
        <w:tc>
          <w:tcPr>
            <w:tcW w:w="472" w:type="pct"/>
            <w:shd w:val="clear" w:color="auto" w:fill="auto"/>
            <w:vAlign w:val="center"/>
            <w:hideMark/>
          </w:tcPr>
          <w:p w:rsidR="000847A0" w:rsidRPr="006B3F6B" w:rsidRDefault="000847A0" w:rsidP="000847A0">
            <w:pPr>
              <w:autoSpaceDE/>
              <w:autoSpaceDN/>
              <w:adjustRightInd/>
              <w:snapToGrid/>
              <w:spacing w:after="0"/>
              <w:jc w:val="center"/>
              <w:rPr>
                <w:color w:val="000000"/>
                <w:sz w:val="18"/>
                <w:szCs w:val="18"/>
                <w:lang w:eastAsia="zh-CN"/>
              </w:rPr>
            </w:pPr>
            <w:r>
              <w:rPr>
                <w:rFonts w:hint="eastAsia"/>
                <w:color w:val="000000"/>
                <w:sz w:val="18"/>
                <w:szCs w:val="18"/>
                <w:lang w:eastAsia="zh-CN"/>
              </w:rPr>
              <w:t>1</w:t>
            </w:r>
            <w:r w:rsidRPr="006B3F6B">
              <w:rPr>
                <w:color w:val="000000"/>
                <w:sz w:val="18"/>
                <w:szCs w:val="18"/>
                <w:lang w:eastAsia="zh-CN"/>
              </w:rPr>
              <w:t>SSB</w:t>
            </w:r>
          </w:p>
        </w:tc>
        <w:tc>
          <w:tcPr>
            <w:tcW w:w="565" w:type="pct"/>
            <w:vAlign w:val="center"/>
          </w:tcPr>
          <w:p w:rsidR="000847A0" w:rsidRDefault="000847A0" w:rsidP="000847A0">
            <w:pPr>
              <w:autoSpaceDE/>
              <w:autoSpaceDN/>
              <w:adjustRightInd/>
              <w:snapToGrid/>
              <w:spacing w:after="0"/>
              <w:jc w:val="center"/>
              <w:rPr>
                <w:color w:val="000000"/>
                <w:sz w:val="18"/>
                <w:szCs w:val="18"/>
                <w:lang w:eastAsia="zh-CN"/>
              </w:rPr>
            </w:pPr>
            <w:r>
              <w:rPr>
                <w:rFonts w:hint="eastAsia"/>
                <w:color w:val="000000"/>
                <w:sz w:val="18"/>
                <w:szCs w:val="18"/>
                <w:lang w:eastAsia="zh-CN"/>
              </w:rPr>
              <w:t>4 SSBs</w:t>
            </w:r>
          </w:p>
        </w:tc>
        <w:tc>
          <w:tcPr>
            <w:tcW w:w="565" w:type="pct"/>
            <w:vAlign w:val="center"/>
          </w:tcPr>
          <w:p w:rsidR="000847A0" w:rsidRPr="006B3F6B" w:rsidRDefault="000847A0" w:rsidP="000847A0">
            <w:pPr>
              <w:autoSpaceDE/>
              <w:autoSpaceDN/>
              <w:adjustRightInd/>
              <w:snapToGrid/>
              <w:spacing w:after="0"/>
              <w:jc w:val="center"/>
              <w:rPr>
                <w:color w:val="000000"/>
                <w:sz w:val="18"/>
                <w:szCs w:val="18"/>
                <w:lang w:eastAsia="zh-CN"/>
              </w:rPr>
            </w:pPr>
            <w:r>
              <w:rPr>
                <w:rFonts w:hint="eastAsia"/>
                <w:color w:val="000000"/>
                <w:sz w:val="18"/>
                <w:szCs w:val="18"/>
                <w:lang w:eastAsia="zh-CN"/>
              </w:rPr>
              <w:t>SIB1</w:t>
            </w:r>
          </w:p>
        </w:tc>
        <w:tc>
          <w:tcPr>
            <w:tcW w:w="565" w:type="pct"/>
            <w:vAlign w:val="center"/>
          </w:tcPr>
          <w:p w:rsidR="000847A0" w:rsidRDefault="000847A0" w:rsidP="000847A0">
            <w:pPr>
              <w:autoSpaceDE/>
              <w:autoSpaceDN/>
              <w:adjustRightInd/>
              <w:snapToGrid/>
              <w:spacing w:after="0"/>
              <w:jc w:val="center"/>
              <w:rPr>
                <w:color w:val="000000"/>
                <w:sz w:val="18"/>
                <w:szCs w:val="18"/>
                <w:lang w:eastAsia="zh-CN"/>
              </w:rPr>
            </w:pPr>
            <w:r>
              <w:rPr>
                <w:color w:val="000000"/>
                <w:sz w:val="18"/>
                <w:szCs w:val="18"/>
                <w:lang w:eastAsia="zh-CN"/>
              </w:rPr>
              <w:t>M</w:t>
            </w:r>
            <w:r>
              <w:rPr>
                <w:rFonts w:hint="eastAsia"/>
                <w:color w:val="000000"/>
                <w:sz w:val="18"/>
                <w:szCs w:val="18"/>
                <w:lang w:eastAsia="zh-CN"/>
              </w:rPr>
              <w:t>sg2 PDSCH</w:t>
            </w:r>
          </w:p>
        </w:tc>
        <w:tc>
          <w:tcPr>
            <w:tcW w:w="564" w:type="pct"/>
            <w:vAlign w:val="center"/>
          </w:tcPr>
          <w:p w:rsidR="000847A0" w:rsidRDefault="000847A0" w:rsidP="000847A0">
            <w:pPr>
              <w:autoSpaceDE/>
              <w:autoSpaceDN/>
              <w:adjustRightInd/>
              <w:snapToGrid/>
              <w:spacing w:after="0"/>
              <w:jc w:val="center"/>
              <w:rPr>
                <w:color w:val="000000"/>
                <w:sz w:val="18"/>
                <w:szCs w:val="18"/>
                <w:lang w:eastAsia="zh-CN"/>
              </w:rPr>
            </w:pPr>
            <w:r>
              <w:rPr>
                <w:color w:val="000000"/>
                <w:sz w:val="18"/>
                <w:szCs w:val="18"/>
                <w:lang w:eastAsia="zh-CN"/>
              </w:rPr>
              <w:t>M</w:t>
            </w:r>
            <w:r>
              <w:rPr>
                <w:rFonts w:hint="eastAsia"/>
                <w:color w:val="000000"/>
                <w:sz w:val="18"/>
                <w:szCs w:val="18"/>
                <w:lang w:eastAsia="zh-CN"/>
              </w:rPr>
              <w:t>sg4 PDSCH</w:t>
            </w:r>
          </w:p>
        </w:tc>
      </w:tr>
      <w:tr w:rsidR="000847A0" w:rsidRPr="006B3F6B" w:rsidTr="003E63A0">
        <w:trPr>
          <w:trHeight w:val="285"/>
          <w:jc w:val="center"/>
        </w:trPr>
        <w:tc>
          <w:tcPr>
            <w:tcW w:w="1703" w:type="pct"/>
            <w:gridSpan w:val="2"/>
            <w:vAlign w:val="center"/>
          </w:tcPr>
          <w:p w:rsidR="000847A0" w:rsidRPr="0092750E" w:rsidRDefault="000847A0" w:rsidP="000847A0">
            <w:pPr>
              <w:autoSpaceDE/>
              <w:autoSpaceDN/>
              <w:adjustRightInd/>
              <w:snapToGrid/>
              <w:spacing w:after="0"/>
              <w:jc w:val="center"/>
              <w:rPr>
                <w:color w:val="000000"/>
                <w:sz w:val="18"/>
                <w:szCs w:val="18"/>
                <w:lang w:eastAsia="zh-CN"/>
              </w:rPr>
            </w:pPr>
            <w:r w:rsidRPr="0092750E">
              <w:rPr>
                <w:color w:val="000000"/>
                <w:sz w:val="18"/>
                <w:szCs w:val="18"/>
                <w:lang w:eastAsia="zh-CN"/>
              </w:rPr>
              <w:t>T</w:t>
            </w:r>
            <w:r w:rsidRPr="0092750E">
              <w:rPr>
                <w:rFonts w:hint="eastAsia"/>
                <w:color w:val="000000"/>
                <w:sz w:val="18"/>
                <w:szCs w:val="18"/>
                <w:lang w:eastAsia="zh-CN"/>
              </w:rPr>
              <w:t>hreshold</w:t>
            </w:r>
            <w:r>
              <w:rPr>
                <w:rFonts w:hint="eastAsia"/>
                <w:color w:val="000000"/>
                <w:sz w:val="18"/>
                <w:szCs w:val="18"/>
                <w:lang w:eastAsia="zh-CN"/>
              </w:rPr>
              <w:t>(dB)</w:t>
            </w:r>
          </w:p>
        </w:tc>
        <w:tc>
          <w:tcPr>
            <w:tcW w:w="566" w:type="pct"/>
            <w:shd w:val="clear" w:color="auto" w:fill="auto"/>
            <w:noWrap/>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000000"/>
                <w:sz w:val="18"/>
                <w:szCs w:val="18"/>
                <w:lang w:eastAsia="zh-CN"/>
              </w:rPr>
              <w:t>-10.5</w:t>
            </w:r>
          </w:p>
        </w:tc>
        <w:tc>
          <w:tcPr>
            <w:tcW w:w="472" w:type="pct"/>
            <w:shd w:val="clear" w:color="auto" w:fill="auto"/>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000000"/>
                <w:sz w:val="18"/>
                <w:szCs w:val="18"/>
                <w:lang w:eastAsia="zh-CN"/>
              </w:rPr>
              <w:t>-</w:t>
            </w:r>
            <w:r>
              <w:rPr>
                <w:rFonts w:hint="eastAsia"/>
                <w:b/>
                <w:color w:val="000000"/>
                <w:sz w:val="18"/>
                <w:szCs w:val="18"/>
                <w:lang w:eastAsia="zh-CN"/>
              </w:rPr>
              <w:t>5.2</w:t>
            </w:r>
          </w:p>
        </w:tc>
        <w:tc>
          <w:tcPr>
            <w:tcW w:w="565" w:type="pct"/>
            <w:vAlign w:val="center"/>
          </w:tcPr>
          <w:p w:rsidR="000847A0" w:rsidRPr="000847A0" w:rsidRDefault="000847A0" w:rsidP="000847A0">
            <w:pPr>
              <w:autoSpaceDE/>
              <w:autoSpaceDN/>
              <w:adjustRightInd/>
              <w:snapToGrid/>
              <w:spacing w:after="0"/>
              <w:jc w:val="center"/>
              <w:rPr>
                <w:b/>
                <w:color w:val="000000"/>
                <w:sz w:val="18"/>
                <w:szCs w:val="18"/>
                <w:lang w:eastAsia="zh-CN"/>
              </w:rPr>
            </w:pPr>
            <w:r>
              <w:rPr>
                <w:rFonts w:hint="eastAsia"/>
                <w:b/>
                <w:color w:val="000000"/>
                <w:sz w:val="18"/>
                <w:szCs w:val="18"/>
                <w:lang w:eastAsia="zh-CN"/>
              </w:rPr>
              <w:t>-11.5</w:t>
            </w:r>
          </w:p>
        </w:tc>
        <w:tc>
          <w:tcPr>
            <w:tcW w:w="565" w:type="pct"/>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000000"/>
                <w:sz w:val="18"/>
                <w:szCs w:val="18"/>
                <w:lang w:eastAsia="zh-CN"/>
              </w:rPr>
              <w:t>-6.3</w:t>
            </w:r>
          </w:p>
        </w:tc>
        <w:tc>
          <w:tcPr>
            <w:tcW w:w="565" w:type="pct"/>
            <w:vAlign w:val="center"/>
          </w:tcPr>
          <w:p w:rsidR="000847A0" w:rsidRPr="003E63A0" w:rsidRDefault="000847A0" w:rsidP="000847A0">
            <w:pPr>
              <w:autoSpaceDE/>
              <w:autoSpaceDN/>
              <w:adjustRightInd/>
              <w:snapToGrid/>
              <w:spacing w:after="0"/>
              <w:jc w:val="center"/>
              <w:rPr>
                <w:b/>
                <w:sz w:val="18"/>
                <w:szCs w:val="18"/>
                <w:lang w:eastAsia="zh-CN"/>
              </w:rPr>
            </w:pPr>
            <w:r w:rsidRPr="003E63A0">
              <w:rPr>
                <w:b/>
                <w:sz w:val="18"/>
                <w:szCs w:val="18"/>
                <w:lang w:eastAsia="zh-CN"/>
              </w:rPr>
              <w:t>-10.2</w:t>
            </w:r>
          </w:p>
        </w:tc>
        <w:tc>
          <w:tcPr>
            <w:tcW w:w="564" w:type="pct"/>
            <w:vAlign w:val="center"/>
          </w:tcPr>
          <w:p w:rsidR="000847A0" w:rsidRPr="003E63A0" w:rsidRDefault="000847A0" w:rsidP="000847A0">
            <w:pPr>
              <w:autoSpaceDE/>
              <w:autoSpaceDN/>
              <w:adjustRightInd/>
              <w:snapToGrid/>
              <w:spacing w:after="0"/>
              <w:jc w:val="center"/>
              <w:rPr>
                <w:b/>
                <w:sz w:val="18"/>
                <w:szCs w:val="18"/>
                <w:lang w:eastAsia="zh-CN"/>
              </w:rPr>
            </w:pPr>
            <w:r w:rsidRPr="003E63A0">
              <w:rPr>
                <w:b/>
                <w:sz w:val="18"/>
                <w:szCs w:val="18"/>
                <w:lang w:eastAsia="zh-CN"/>
              </w:rPr>
              <w:t>-6.3</w:t>
            </w:r>
          </w:p>
        </w:tc>
      </w:tr>
      <w:tr w:rsidR="000847A0" w:rsidRPr="006B3F6B" w:rsidTr="003E63A0">
        <w:trPr>
          <w:trHeight w:val="285"/>
          <w:jc w:val="center"/>
        </w:trPr>
        <w:tc>
          <w:tcPr>
            <w:tcW w:w="852" w:type="pct"/>
            <w:vMerge w:val="restart"/>
            <w:vAlign w:val="center"/>
          </w:tcPr>
          <w:p w:rsidR="000847A0" w:rsidRPr="006B3F6B" w:rsidRDefault="000847A0" w:rsidP="000847A0">
            <w:pPr>
              <w:autoSpaceDE/>
              <w:autoSpaceDN/>
              <w:adjustRightInd/>
              <w:snapToGrid/>
              <w:spacing w:after="0"/>
              <w:jc w:val="center"/>
              <w:rPr>
                <w:color w:val="000000"/>
                <w:sz w:val="18"/>
                <w:szCs w:val="18"/>
                <w:lang w:eastAsia="zh-CN"/>
              </w:rPr>
            </w:pPr>
            <w:r>
              <w:rPr>
                <w:rFonts w:hint="eastAsia"/>
                <w:color w:val="000000"/>
                <w:sz w:val="18"/>
                <w:szCs w:val="18"/>
                <w:lang w:eastAsia="zh-CN"/>
              </w:rPr>
              <w:t>FR1</w:t>
            </w:r>
          </w:p>
        </w:tc>
        <w:tc>
          <w:tcPr>
            <w:tcW w:w="851" w:type="pct"/>
            <w:shd w:val="clear" w:color="auto" w:fill="auto"/>
            <w:noWrap/>
            <w:vAlign w:val="center"/>
            <w:hideMark/>
          </w:tcPr>
          <w:p w:rsidR="000847A0" w:rsidRPr="006B3F6B" w:rsidRDefault="000847A0" w:rsidP="000847A0">
            <w:pPr>
              <w:autoSpaceDE/>
              <w:autoSpaceDN/>
              <w:adjustRightInd/>
              <w:snapToGrid/>
              <w:spacing w:after="0"/>
              <w:jc w:val="center"/>
              <w:rPr>
                <w:color w:val="000000"/>
                <w:sz w:val="18"/>
                <w:szCs w:val="18"/>
                <w:lang w:eastAsia="zh-CN"/>
              </w:rPr>
            </w:pPr>
            <w:r w:rsidRPr="006B3F6B">
              <w:rPr>
                <w:color w:val="000000"/>
                <w:sz w:val="18"/>
                <w:szCs w:val="18"/>
                <w:lang w:eastAsia="zh-CN"/>
              </w:rPr>
              <w:t>LEO-600</w:t>
            </w:r>
            <w:r>
              <w:rPr>
                <w:rFonts w:hint="eastAsia"/>
                <w:color w:val="000000"/>
                <w:sz w:val="18"/>
                <w:szCs w:val="18"/>
                <w:lang w:eastAsia="zh-CN"/>
              </w:rPr>
              <w:t xml:space="preserve"> set1</w:t>
            </w:r>
          </w:p>
        </w:tc>
        <w:tc>
          <w:tcPr>
            <w:tcW w:w="566" w:type="pct"/>
            <w:shd w:val="clear" w:color="auto" w:fill="auto"/>
            <w:noWrap/>
            <w:vAlign w:val="center"/>
          </w:tcPr>
          <w:p w:rsidR="000847A0" w:rsidRPr="003E63A0" w:rsidRDefault="000847A0"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8.6</w:t>
            </w:r>
          </w:p>
        </w:tc>
        <w:tc>
          <w:tcPr>
            <w:tcW w:w="472" w:type="pct"/>
            <w:shd w:val="clear" w:color="auto" w:fill="auto"/>
            <w:vAlign w:val="center"/>
          </w:tcPr>
          <w:p w:rsidR="000847A0" w:rsidRPr="003E63A0" w:rsidRDefault="000847A0" w:rsidP="000847A0">
            <w:pPr>
              <w:autoSpaceDE/>
              <w:autoSpaceDN/>
              <w:adjustRightInd/>
              <w:snapToGrid/>
              <w:spacing w:after="0"/>
              <w:jc w:val="center"/>
              <w:rPr>
                <w:b/>
                <w:color w:val="00B050"/>
                <w:sz w:val="18"/>
                <w:szCs w:val="18"/>
                <w:lang w:eastAsia="zh-CN"/>
              </w:rPr>
            </w:pPr>
            <w:r>
              <w:rPr>
                <w:rFonts w:hint="eastAsia"/>
                <w:b/>
                <w:color w:val="00B050"/>
                <w:sz w:val="18"/>
                <w:szCs w:val="18"/>
                <w:lang w:eastAsia="zh-CN"/>
              </w:rPr>
              <w:t>3</w:t>
            </w:r>
            <w:r w:rsidRPr="003E63A0">
              <w:rPr>
                <w:b/>
                <w:color w:val="00B050"/>
                <w:sz w:val="18"/>
                <w:szCs w:val="18"/>
                <w:lang w:eastAsia="zh-CN"/>
              </w:rPr>
              <w:t>.</w:t>
            </w:r>
            <w:r>
              <w:rPr>
                <w:rFonts w:hint="eastAsia"/>
                <w:b/>
                <w:color w:val="00B050"/>
                <w:sz w:val="18"/>
                <w:szCs w:val="18"/>
                <w:lang w:eastAsia="zh-CN"/>
              </w:rPr>
              <w:t>3</w:t>
            </w:r>
          </w:p>
        </w:tc>
        <w:tc>
          <w:tcPr>
            <w:tcW w:w="565" w:type="pct"/>
            <w:vAlign w:val="center"/>
          </w:tcPr>
          <w:p w:rsidR="000847A0" w:rsidRPr="000847A0" w:rsidRDefault="000847A0" w:rsidP="000847A0">
            <w:pPr>
              <w:autoSpaceDE/>
              <w:autoSpaceDN/>
              <w:adjustRightInd/>
              <w:snapToGrid/>
              <w:spacing w:after="0"/>
              <w:jc w:val="center"/>
              <w:rPr>
                <w:b/>
                <w:color w:val="00B050"/>
                <w:sz w:val="18"/>
                <w:szCs w:val="18"/>
                <w:lang w:eastAsia="zh-CN"/>
              </w:rPr>
            </w:pPr>
            <w:r>
              <w:rPr>
                <w:rFonts w:hint="eastAsia"/>
                <w:b/>
                <w:color w:val="00B050"/>
                <w:sz w:val="18"/>
                <w:szCs w:val="18"/>
                <w:lang w:eastAsia="zh-CN"/>
              </w:rPr>
              <w:t>9.6</w:t>
            </w:r>
          </w:p>
        </w:tc>
        <w:tc>
          <w:tcPr>
            <w:tcW w:w="565" w:type="pct"/>
            <w:vAlign w:val="center"/>
          </w:tcPr>
          <w:p w:rsidR="000847A0" w:rsidRPr="003E63A0" w:rsidRDefault="000847A0"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4.4</w:t>
            </w:r>
          </w:p>
        </w:tc>
        <w:tc>
          <w:tcPr>
            <w:tcW w:w="565" w:type="pct"/>
            <w:vAlign w:val="center"/>
          </w:tcPr>
          <w:p w:rsidR="000847A0" w:rsidRPr="003E63A0" w:rsidRDefault="000847A0"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8.3</w:t>
            </w:r>
          </w:p>
        </w:tc>
        <w:tc>
          <w:tcPr>
            <w:tcW w:w="564" w:type="pct"/>
            <w:vAlign w:val="center"/>
          </w:tcPr>
          <w:p w:rsidR="000847A0" w:rsidRPr="003E63A0" w:rsidRDefault="000847A0"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4.4</w:t>
            </w:r>
          </w:p>
        </w:tc>
      </w:tr>
      <w:tr w:rsidR="000847A0" w:rsidRPr="006B3F6B" w:rsidTr="003E63A0">
        <w:trPr>
          <w:trHeight w:val="285"/>
          <w:jc w:val="center"/>
        </w:trPr>
        <w:tc>
          <w:tcPr>
            <w:tcW w:w="852" w:type="pct"/>
            <w:vMerge/>
            <w:vAlign w:val="center"/>
          </w:tcPr>
          <w:p w:rsidR="000847A0" w:rsidRPr="006B3F6B" w:rsidRDefault="000847A0" w:rsidP="000847A0">
            <w:pPr>
              <w:autoSpaceDE/>
              <w:autoSpaceDN/>
              <w:adjustRightInd/>
              <w:snapToGrid/>
              <w:spacing w:after="0"/>
              <w:jc w:val="center"/>
              <w:rPr>
                <w:color w:val="000000"/>
                <w:sz w:val="18"/>
                <w:szCs w:val="18"/>
                <w:lang w:eastAsia="zh-CN"/>
              </w:rPr>
            </w:pPr>
          </w:p>
        </w:tc>
        <w:tc>
          <w:tcPr>
            <w:tcW w:w="851" w:type="pct"/>
            <w:shd w:val="clear" w:color="auto" w:fill="auto"/>
            <w:noWrap/>
            <w:vAlign w:val="center"/>
          </w:tcPr>
          <w:p w:rsidR="000847A0" w:rsidRPr="006B3F6B" w:rsidRDefault="000847A0" w:rsidP="000847A0">
            <w:pPr>
              <w:autoSpaceDE/>
              <w:autoSpaceDN/>
              <w:adjustRightInd/>
              <w:snapToGrid/>
              <w:spacing w:after="0"/>
              <w:jc w:val="center"/>
              <w:rPr>
                <w:color w:val="000000"/>
                <w:sz w:val="18"/>
                <w:szCs w:val="18"/>
                <w:lang w:eastAsia="zh-CN"/>
              </w:rPr>
            </w:pPr>
            <w:r w:rsidRPr="006B3F6B">
              <w:rPr>
                <w:color w:val="000000"/>
                <w:sz w:val="18"/>
                <w:szCs w:val="18"/>
                <w:lang w:eastAsia="zh-CN"/>
              </w:rPr>
              <w:t>GEO</w:t>
            </w:r>
            <w:r>
              <w:rPr>
                <w:rFonts w:hint="eastAsia"/>
                <w:color w:val="000000"/>
                <w:sz w:val="18"/>
                <w:szCs w:val="18"/>
                <w:lang w:eastAsia="zh-CN"/>
              </w:rPr>
              <w:t xml:space="preserve"> set1</w:t>
            </w:r>
          </w:p>
        </w:tc>
        <w:tc>
          <w:tcPr>
            <w:tcW w:w="566" w:type="pct"/>
            <w:shd w:val="clear" w:color="auto" w:fill="auto"/>
            <w:noWrap/>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00B050"/>
                <w:sz w:val="18"/>
                <w:szCs w:val="18"/>
                <w:lang w:eastAsia="zh-CN"/>
              </w:rPr>
              <w:t>2</w:t>
            </w:r>
            <w:r>
              <w:rPr>
                <w:rFonts w:hint="eastAsia"/>
                <w:b/>
                <w:color w:val="00B050"/>
                <w:sz w:val="18"/>
                <w:szCs w:val="18"/>
                <w:lang w:eastAsia="zh-CN"/>
              </w:rPr>
              <w:t>.0</w:t>
            </w:r>
          </w:p>
        </w:tc>
        <w:tc>
          <w:tcPr>
            <w:tcW w:w="472" w:type="pct"/>
            <w:shd w:val="clear" w:color="auto" w:fill="auto"/>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FF0000"/>
                <w:sz w:val="18"/>
                <w:szCs w:val="18"/>
                <w:lang w:eastAsia="zh-CN"/>
              </w:rPr>
              <w:t>-</w:t>
            </w:r>
            <w:r>
              <w:rPr>
                <w:rFonts w:hint="eastAsia"/>
                <w:b/>
                <w:color w:val="FF0000"/>
                <w:sz w:val="18"/>
                <w:szCs w:val="18"/>
                <w:lang w:eastAsia="zh-CN"/>
              </w:rPr>
              <w:t>3.3</w:t>
            </w:r>
          </w:p>
        </w:tc>
        <w:tc>
          <w:tcPr>
            <w:tcW w:w="565" w:type="pct"/>
            <w:vAlign w:val="center"/>
          </w:tcPr>
          <w:p w:rsidR="000847A0" w:rsidRPr="000847A0" w:rsidRDefault="000847A0" w:rsidP="000847A0">
            <w:pPr>
              <w:autoSpaceDE/>
              <w:autoSpaceDN/>
              <w:adjustRightInd/>
              <w:snapToGrid/>
              <w:spacing w:after="0"/>
              <w:jc w:val="center"/>
              <w:rPr>
                <w:b/>
                <w:color w:val="FF0000"/>
                <w:sz w:val="18"/>
                <w:szCs w:val="18"/>
                <w:lang w:eastAsia="zh-CN"/>
              </w:rPr>
            </w:pPr>
            <w:r w:rsidRPr="003E63A0">
              <w:rPr>
                <w:b/>
                <w:color w:val="00B050"/>
                <w:sz w:val="18"/>
                <w:szCs w:val="18"/>
                <w:lang w:eastAsia="zh-CN"/>
              </w:rPr>
              <w:t>3.0</w:t>
            </w:r>
          </w:p>
        </w:tc>
        <w:tc>
          <w:tcPr>
            <w:tcW w:w="565" w:type="pct"/>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FF0000"/>
                <w:sz w:val="18"/>
                <w:szCs w:val="18"/>
                <w:lang w:eastAsia="zh-CN"/>
              </w:rPr>
              <w:t>-2.2</w:t>
            </w:r>
          </w:p>
        </w:tc>
        <w:tc>
          <w:tcPr>
            <w:tcW w:w="565" w:type="pct"/>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00B050"/>
                <w:sz w:val="18"/>
                <w:szCs w:val="18"/>
                <w:lang w:eastAsia="zh-CN"/>
              </w:rPr>
              <w:t>1.7</w:t>
            </w:r>
          </w:p>
        </w:tc>
        <w:tc>
          <w:tcPr>
            <w:tcW w:w="564" w:type="pct"/>
            <w:vAlign w:val="center"/>
          </w:tcPr>
          <w:p w:rsidR="000847A0" w:rsidRPr="003E63A0" w:rsidRDefault="000847A0" w:rsidP="000847A0">
            <w:pPr>
              <w:autoSpaceDE/>
              <w:autoSpaceDN/>
              <w:adjustRightInd/>
              <w:snapToGrid/>
              <w:spacing w:after="0"/>
              <w:jc w:val="center"/>
              <w:rPr>
                <w:b/>
                <w:color w:val="000000"/>
                <w:sz w:val="18"/>
                <w:szCs w:val="18"/>
                <w:lang w:eastAsia="zh-CN"/>
              </w:rPr>
            </w:pPr>
            <w:r w:rsidRPr="003E63A0">
              <w:rPr>
                <w:b/>
                <w:color w:val="FF0000"/>
                <w:sz w:val="18"/>
                <w:szCs w:val="18"/>
                <w:lang w:eastAsia="zh-CN"/>
              </w:rPr>
              <w:t>-2.2</w:t>
            </w:r>
          </w:p>
        </w:tc>
      </w:tr>
      <w:tr w:rsidR="00E46BB7" w:rsidRPr="006B3F6B" w:rsidTr="000847A0">
        <w:trPr>
          <w:trHeight w:val="285"/>
          <w:jc w:val="center"/>
        </w:trPr>
        <w:tc>
          <w:tcPr>
            <w:tcW w:w="852" w:type="pct"/>
            <w:vMerge w:val="restart"/>
            <w:vAlign w:val="center"/>
          </w:tcPr>
          <w:p w:rsidR="00E46BB7" w:rsidRDefault="00E46BB7" w:rsidP="00E46BB7">
            <w:pPr>
              <w:autoSpaceDE/>
              <w:autoSpaceDN/>
              <w:adjustRightInd/>
              <w:snapToGrid/>
              <w:spacing w:after="0"/>
              <w:jc w:val="center"/>
              <w:rPr>
                <w:color w:val="000000"/>
                <w:sz w:val="18"/>
                <w:szCs w:val="18"/>
                <w:lang w:eastAsia="zh-CN"/>
              </w:rPr>
            </w:pPr>
            <w:r>
              <w:rPr>
                <w:rFonts w:hint="eastAsia"/>
                <w:color w:val="000000"/>
                <w:sz w:val="18"/>
                <w:szCs w:val="18"/>
                <w:lang w:eastAsia="zh-CN"/>
              </w:rPr>
              <w:t>Power sharing</w:t>
            </w:r>
          </w:p>
          <w:p w:rsidR="00E46BB7" w:rsidRDefault="00E46BB7" w:rsidP="00E46BB7">
            <w:pPr>
              <w:autoSpaceDE/>
              <w:autoSpaceDN/>
              <w:adjustRightInd/>
              <w:snapToGrid/>
              <w:spacing w:after="0"/>
              <w:jc w:val="center"/>
              <w:rPr>
                <w:color w:val="000000"/>
                <w:sz w:val="18"/>
                <w:szCs w:val="18"/>
                <w:lang w:eastAsia="zh-CN"/>
              </w:rPr>
            </w:pPr>
            <w:r>
              <w:rPr>
                <w:rFonts w:hint="eastAsia"/>
                <w:color w:val="000000"/>
                <w:sz w:val="18"/>
                <w:szCs w:val="18"/>
                <w:lang w:eastAsia="zh-CN"/>
              </w:rPr>
              <w:t>(3dB)</w:t>
            </w:r>
          </w:p>
        </w:tc>
        <w:tc>
          <w:tcPr>
            <w:tcW w:w="851" w:type="pct"/>
            <w:shd w:val="clear" w:color="auto" w:fill="auto"/>
            <w:noWrap/>
            <w:vAlign w:val="center"/>
          </w:tcPr>
          <w:p w:rsidR="00E46BB7" w:rsidRPr="006B3F6B" w:rsidRDefault="00E46BB7" w:rsidP="000847A0">
            <w:pPr>
              <w:autoSpaceDE/>
              <w:autoSpaceDN/>
              <w:adjustRightInd/>
              <w:snapToGrid/>
              <w:spacing w:after="0"/>
              <w:jc w:val="center"/>
              <w:rPr>
                <w:color w:val="000000"/>
                <w:sz w:val="18"/>
                <w:szCs w:val="18"/>
                <w:lang w:eastAsia="zh-CN"/>
              </w:rPr>
            </w:pPr>
            <w:r w:rsidRPr="006B3F6B">
              <w:rPr>
                <w:color w:val="000000"/>
                <w:sz w:val="18"/>
                <w:szCs w:val="18"/>
                <w:lang w:eastAsia="zh-CN"/>
              </w:rPr>
              <w:t>LEO-600</w:t>
            </w:r>
            <w:r>
              <w:rPr>
                <w:rFonts w:hint="eastAsia"/>
                <w:color w:val="000000"/>
                <w:sz w:val="18"/>
                <w:szCs w:val="18"/>
                <w:lang w:eastAsia="zh-CN"/>
              </w:rPr>
              <w:t xml:space="preserve"> set1</w:t>
            </w:r>
          </w:p>
        </w:tc>
        <w:tc>
          <w:tcPr>
            <w:tcW w:w="566" w:type="pct"/>
            <w:shd w:val="clear" w:color="auto" w:fill="auto"/>
            <w:noWrap/>
            <w:vAlign w:val="center"/>
          </w:tcPr>
          <w:p w:rsidR="00E46BB7" w:rsidRPr="00E46BB7" w:rsidRDefault="00E46BB7" w:rsidP="000847A0">
            <w:pPr>
              <w:autoSpaceDE/>
              <w:autoSpaceDN/>
              <w:adjustRightInd/>
              <w:snapToGrid/>
              <w:spacing w:after="0"/>
              <w:jc w:val="center"/>
              <w:rPr>
                <w:b/>
                <w:color w:val="00B050"/>
                <w:sz w:val="18"/>
                <w:szCs w:val="18"/>
                <w:lang w:eastAsia="zh-CN"/>
              </w:rPr>
            </w:pPr>
            <w:r>
              <w:rPr>
                <w:rFonts w:hint="eastAsia"/>
                <w:b/>
                <w:color w:val="00B050"/>
                <w:sz w:val="18"/>
                <w:szCs w:val="18"/>
                <w:lang w:eastAsia="zh-CN"/>
              </w:rPr>
              <w:t>5</w:t>
            </w:r>
            <w:r w:rsidRPr="00EC7CDF">
              <w:rPr>
                <w:rFonts w:hint="eastAsia"/>
                <w:b/>
                <w:color w:val="00B050"/>
                <w:sz w:val="18"/>
                <w:szCs w:val="18"/>
                <w:lang w:eastAsia="zh-CN"/>
              </w:rPr>
              <w:t>.6</w:t>
            </w:r>
          </w:p>
        </w:tc>
        <w:tc>
          <w:tcPr>
            <w:tcW w:w="472" w:type="pct"/>
            <w:shd w:val="clear" w:color="auto" w:fill="auto"/>
            <w:vAlign w:val="center"/>
          </w:tcPr>
          <w:p w:rsidR="00E46BB7" w:rsidRPr="003E63A0" w:rsidRDefault="00E46BB7"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0.3</w:t>
            </w:r>
          </w:p>
        </w:tc>
        <w:tc>
          <w:tcPr>
            <w:tcW w:w="565" w:type="pct"/>
            <w:vAlign w:val="center"/>
          </w:tcPr>
          <w:p w:rsidR="00E46BB7" w:rsidRPr="00E46BB7" w:rsidRDefault="00E46BB7" w:rsidP="000847A0">
            <w:pPr>
              <w:autoSpaceDE/>
              <w:autoSpaceDN/>
              <w:adjustRightInd/>
              <w:snapToGrid/>
              <w:spacing w:after="0"/>
              <w:jc w:val="center"/>
              <w:rPr>
                <w:b/>
                <w:color w:val="00B050"/>
                <w:sz w:val="18"/>
                <w:szCs w:val="18"/>
                <w:lang w:eastAsia="zh-CN"/>
              </w:rPr>
            </w:pPr>
            <w:r>
              <w:rPr>
                <w:rFonts w:hint="eastAsia"/>
                <w:b/>
                <w:color w:val="00B050"/>
                <w:sz w:val="18"/>
                <w:szCs w:val="18"/>
                <w:lang w:eastAsia="zh-CN"/>
              </w:rPr>
              <w:t>6</w:t>
            </w:r>
            <w:r w:rsidRPr="00EC7CDF">
              <w:rPr>
                <w:rFonts w:hint="eastAsia"/>
                <w:b/>
                <w:color w:val="00B050"/>
                <w:sz w:val="18"/>
                <w:szCs w:val="18"/>
                <w:lang w:eastAsia="zh-CN"/>
              </w:rPr>
              <w:t>.6</w:t>
            </w:r>
          </w:p>
        </w:tc>
        <w:tc>
          <w:tcPr>
            <w:tcW w:w="565" w:type="pct"/>
            <w:vAlign w:val="center"/>
          </w:tcPr>
          <w:p w:rsidR="00E46BB7" w:rsidRPr="003E63A0" w:rsidRDefault="00E46BB7"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1.4</w:t>
            </w:r>
          </w:p>
        </w:tc>
        <w:tc>
          <w:tcPr>
            <w:tcW w:w="565" w:type="pct"/>
            <w:vAlign w:val="center"/>
          </w:tcPr>
          <w:p w:rsidR="00E46BB7" w:rsidRPr="00E46BB7" w:rsidRDefault="00E46BB7" w:rsidP="000847A0">
            <w:pPr>
              <w:autoSpaceDE/>
              <w:autoSpaceDN/>
              <w:adjustRightInd/>
              <w:snapToGrid/>
              <w:spacing w:after="0"/>
              <w:jc w:val="center"/>
              <w:rPr>
                <w:b/>
                <w:color w:val="00B050"/>
                <w:sz w:val="18"/>
                <w:szCs w:val="18"/>
                <w:lang w:eastAsia="zh-CN"/>
              </w:rPr>
            </w:pPr>
            <w:r>
              <w:rPr>
                <w:rFonts w:hint="eastAsia"/>
                <w:b/>
                <w:color w:val="00B050"/>
                <w:sz w:val="18"/>
                <w:szCs w:val="18"/>
                <w:lang w:eastAsia="zh-CN"/>
              </w:rPr>
              <w:t>5</w:t>
            </w:r>
            <w:r w:rsidRPr="00EC7CDF">
              <w:rPr>
                <w:rFonts w:hint="eastAsia"/>
                <w:b/>
                <w:color w:val="00B050"/>
                <w:sz w:val="18"/>
                <w:szCs w:val="18"/>
                <w:lang w:eastAsia="zh-CN"/>
              </w:rPr>
              <w:t>.3</w:t>
            </w:r>
          </w:p>
        </w:tc>
        <w:tc>
          <w:tcPr>
            <w:tcW w:w="564" w:type="pct"/>
            <w:vAlign w:val="center"/>
          </w:tcPr>
          <w:p w:rsidR="00E46BB7" w:rsidRPr="003E63A0" w:rsidRDefault="00E46BB7"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1.4</w:t>
            </w:r>
          </w:p>
        </w:tc>
      </w:tr>
      <w:tr w:rsidR="00E46BB7" w:rsidRPr="006B3F6B" w:rsidTr="000847A0">
        <w:trPr>
          <w:trHeight w:val="285"/>
          <w:jc w:val="center"/>
        </w:trPr>
        <w:tc>
          <w:tcPr>
            <w:tcW w:w="852" w:type="pct"/>
            <w:vMerge/>
            <w:vAlign w:val="center"/>
          </w:tcPr>
          <w:p w:rsidR="00E46BB7" w:rsidRDefault="00E46BB7" w:rsidP="000847A0">
            <w:pPr>
              <w:autoSpaceDE/>
              <w:autoSpaceDN/>
              <w:adjustRightInd/>
              <w:snapToGrid/>
              <w:spacing w:after="0"/>
              <w:jc w:val="center"/>
              <w:rPr>
                <w:color w:val="000000"/>
                <w:sz w:val="18"/>
                <w:szCs w:val="18"/>
                <w:lang w:eastAsia="zh-CN"/>
              </w:rPr>
            </w:pPr>
          </w:p>
        </w:tc>
        <w:tc>
          <w:tcPr>
            <w:tcW w:w="851" w:type="pct"/>
            <w:shd w:val="clear" w:color="auto" w:fill="auto"/>
            <w:noWrap/>
            <w:vAlign w:val="center"/>
          </w:tcPr>
          <w:p w:rsidR="00E46BB7" w:rsidRPr="006B3F6B" w:rsidRDefault="00E46BB7" w:rsidP="000847A0">
            <w:pPr>
              <w:autoSpaceDE/>
              <w:autoSpaceDN/>
              <w:adjustRightInd/>
              <w:snapToGrid/>
              <w:spacing w:after="0"/>
              <w:jc w:val="center"/>
              <w:rPr>
                <w:color w:val="000000"/>
                <w:sz w:val="18"/>
                <w:szCs w:val="18"/>
                <w:lang w:eastAsia="zh-CN"/>
              </w:rPr>
            </w:pPr>
            <w:r w:rsidRPr="006B3F6B">
              <w:rPr>
                <w:color w:val="000000"/>
                <w:sz w:val="18"/>
                <w:szCs w:val="18"/>
                <w:lang w:eastAsia="zh-CN"/>
              </w:rPr>
              <w:t>GEO</w:t>
            </w:r>
            <w:r>
              <w:rPr>
                <w:rFonts w:hint="eastAsia"/>
                <w:color w:val="000000"/>
                <w:sz w:val="18"/>
                <w:szCs w:val="18"/>
                <w:lang w:eastAsia="zh-CN"/>
              </w:rPr>
              <w:t xml:space="preserve"> set1</w:t>
            </w:r>
          </w:p>
        </w:tc>
        <w:tc>
          <w:tcPr>
            <w:tcW w:w="566" w:type="pct"/>
            <w:shd w:val="clear" w:color="auto" w:fill="auto"/>
            <w:noWrap/>
            <w:vAlign w:val="center"/>
          </w:tcPr>
          <w:p w:rsidR="00E46BB7" w:rsidRPr="00E46BB7" w:rsidRDefault="00E46BB7" w:rsidP="00E46BB7">
            <w:pPr>
              <w:autoSpaceDE/>
              <w:autoSpaceDN/>
              <w:adjustRightInd/>
              <w:snapToGrid/>
              <w:spacing w:after="0"/>
              <w:jc w:val="center"/>
              <w:rPr>
                <w:b/>
                <w:color w:val="00B050"/>
                <w:sz w:val="18"/>
                <w:szCs w:val="18"/>
                <w:lang w:eastAsia="zh-CN"/>
              </w:rPr>
            </w:pPr>
            <w:r w:rsidRPr="00EC7CDF">
              <w:rPr>
                <w:rFonts w:hint="eastAsia"/>
                <w:b/>
                <w:color w:val="FF0000"/>
                <w:sz w:val="18"/>
                <w:szCs w:val="18"/>
                <w:lang w:eastAsia="zh-CN"/>
              </w:rPr>
              <w:t>-</w:t>
            </w:r>
            <w:r>
              <w:rPr>
                <w:rFonts w:hint="eastAsia"/>
                <w:b/>
                <w:color w:val="FF0000"/>
                <w:sz w:val="18"/>
                <w:szCs w:val="18"/>
                <w:lang w:eastAsia="zh-CN"/>
              </w:rPr>
              <w:t>1.0</w:t>
            </w:r>
          </w:p>
        </w:tc>
        <w:tc>
          <w:tcPr>
            <w:tcW w:w="472" w:type="pct"/>
            <w:shd w:val="clear" w:color="auto" w:fill="auto"/>
            <w:vAlign w:val="center"/>
          </w:tcPr>
          <w:p w:rsidR="00E46BB7" w:rsidRPr="00E46BB7" w:rsidRDefault="00E46BB7" w:rsidP="00E46BB7">
            <w:pPr>
              <w:autoSpaceDE/>
              <w:autoSpaceDN/>
              <w:adjustRightInd/>
              <w:snapToGrid/>
              <w:spacing w:after="0"/>
              <w:jc w:val="center"/>
              <w:rPr>
                <w:b/>
                <w:color w:val="FF0000"/>
                <w:sz w:val="18"/>
                <w:szCs w:val="18"/>
                <w:lang w:eastAsia="zh-CN"/>
              </w:rPr>
            </w:pPr>
            <w:r w:rsidRPr="00EC7CDF">
              <w:rPr>
                <w:rFonts w:hint="eastAsia"/>
                <w:b/>
                <w:color w:val="FF0000"/>
                <w:sz w:val="18"/>
                <w:szCs w:val="18"/>
                <w:lang w:eastAsia="zh-CN"/>
              </w:rPr>
              <w:t>-</w:t>
            </w:r>
            <w:r>
              <w:rPr>
                <w:rFonts w:hint="eastAsia"/>
                <w:b/>
                <w:color w:val="FF0000"/>
                <w:sz w:val="18"/>
                <w:szCs w:val="18"/>
                <w:lang w:eastAsia="zh-CN"/>
              </w:rPr>
              <w:t>6.3</w:t>
            </w:r>
          </w:p>
        </w:tc>
        <w:tc>
          <w:tcPr>
            <w:tcW w:w="565" w:type="pct"/>
            <w:vAlign w:val="center"/>
          </w:tcPr>
          <w:p w:rsidR="00E46BB7" w:rsidRPr="00E46BB7" w:rsidRDefault="00E46BB7" w:rsidP="000847A0">
            <w:pPr>
              <w:autoSpaceDE/>
              <w:autoSpaceDN/>
              <w:adjustRightInd/>
              <w:snapToGrid/>
              <w:spacing w:after="0"/>
              <w:jc w:val="center"/>
              <w:rPr>
                <w:b/>
                <w:color w:val="00B050"/>
                <w:sz w:val="18"/>
                <w:szCs w:val="18"/>
                <w:lang w:eastAsia="zh-CN"/>
              </w:rPr>
            </w:pPr>
            <w:r w:rsidRPr="003E63A0">
              <w:rPr>
                <w:b/>
                <w:color w:val="00B050"/>
                <w:sz w:val="18"/>
                <w:szCs w:val="18"/>
                <w:lang w:eastAsia="zh-CN"/>
              </w:rPr>
              <w:t>0.0</w:t>
            </w:r>
          </w:p>
        </w:tc>
        <w:tc>
          <w:tcPr>
            <w:tcW w:w="565" w:type="pct"/>
            <w:vAlign w:val="center"/>
          </w:tcPr>
          <w:p w:rsidR="00E46BB7" w:rsidRPr="00E46BB7" w:rsidRDefault="00E46BB7" w:rsidP="00E46BB7">
            <w:pPr>
              <w:autoSpaceDE/>
              <w:autoSpaceDN/>
              <w:adjustRightInd/>
              <w:snapToGrid/>
              <w:spacing w:after="0"/>
              <w:jc w:val="center"/>
              <w:rPr>
                <w:b/>
                <w:color w:val="FF0000"/>
                <w:sz w:val="18"/>
                <w:szCs w:val="18"/>
                <w:lang w:eastAsia="zh-CN"/>
              </w:rPr>
            </w:pPr>
            <w:r w:rsidRPr="00EC7CDF">
              <w:rPr>
                <w:rFonts w:hint="eastAsia"/>
                <w:b/>
                <w:color w:val="FF0000"/>
                <w:sz w:val="18"/>
                <w:szCs w:val="18"/>
                <w:lang w:eastAsia="zh-CN"/>
              </w:rPr>
              <w:t>-</w:t>
            </w:r>
            <w:r>
              <w:rPr>
                <w:rFonts w:hint="eastAsia"/>
                <w:b/>
                <w:color w:val="FF0000"/>
                <w:sz w:val="18"/>
                <w:szCs w:val="18"/>
                <w:lang w:eastAsia="zh-CN"/>
              </w:rPr>
              <w:t>5</w:t>
            </w:r>
            <w:r w:rsidRPr="00EC7CDF">
              <w:rPr>
                <w:rFonts w:hint="eastAsia"/>
                <w:b/>
                <w:color w:val="FF0000"/>
                <w:sz w:val="18"/>
                <w:szCs w:val="18"/>
                <w:lang w:eastAsia="zh-CN"/>
              </w:rPr>
              <w:t>.2</w:t>
            </w:r>
          </w:p>
        </w:tc>
        <w:tc>
          <w:tcPr>
            <w:tcW w:w="565" w:type="pct"/>
            <w:vAlign w:val="center"/>
          </w:tcPr>
          <w:p w:rsidR="00E46BB7" w:rsidRPr="00E46BB7" w:rsidRDefault="00E46BB7" w:rsidP="00E46BB7">
            <w:pPr>
              <w:autoSpaceDE/>
              <w:autoSpaceDN/>
              <w:adjustRightInd/>
              <w:snapToGrid/>
              <w:spacing w:after="0"/>
              <w:jc w:val="center"/>
              <w:rPr>
                <w:b/>
                <w:color w:val="00B050"/>
                <w:sz w:val="18"/>
                <w:szCs w:val="18"/>
                <w:lang w:eastAsia="zh-CN"/>
              </w:rPr>
            </w:pPr>
            <w:r w:rsidRPr="00EC7CDF">
              <w:rPr>
                <w:rFonts w:hint="eastAsia"/>
                <w:b/>
                <w:color w:val="FF0000"/>
                <w:sz w:val="18"/>
                <w:szCs w:val="18"/>
                <w:lang w:eastAsia="zh-CN"/>
              </w:rPr>
              <w:t>-</w:t>
            </w:r>
            <w:r>
              <w:rPr>
                <w:rFonts w:hint="eastAsia"/>
                <w:b/>
                <w:color w:val="FF0000"/>
                <w:sz w:val="18"/>
                <w:szCs w:val="18"/>
                <w:lang w:eastAsia="zh-CN"/>
              </w:rPr>
              <w:t>1</w:t>
            </w:r>
            <w:r w:rsidRPr="00EC7CDF">
              <w:rPr>
                <w:rFonts w:hint="eastAsia"/>
                <w:b/>
                <w:color w:val="FF0000"/>
                <w:sz w:val="18"/>
                <w:szCs w:val="18"/>
                <w:lang w:eastAsia="zh-CN"/>
              </w:rPr>
              <w:t>.3</w:t>
            </w:r>
          </w:p>
        </w:tc>
        <w:tc>
          <w:tcPr>
            <w:tcW w:w="564" w:type="pct"/>
            <w:vAlign w:val="center"/>
          </w:tcPr>
          <w:p w:rsidR="00E46BB7" w:rsidRPr="00E46BB7" w:rsidRDefault="00E46BB7" w:rsidP="00E46BB7">
            <w:pPr>
              <w:autoSpaceDE/>
              <w:autoSpaceDN/>
              <w:adjustRightInd/>
              <w:snapToGrid/>
              <w:spacing w:after="0"/>
              <w:jc w:val="center"/>
              <w:rPr>
                <w:b/>
                <w:color w:val="FF0000"/>
                <w:sz w:val="18"/>
                <w:szCs w:val="18"/>
                <w:lang w:eastAsia="zh-CN"/>
              </w:rPr>
            </w:pPr>
            <w:r w:rsidRPr="00EC7CDF">
              <w:rPr>
                <w:rFonts w:hint="eastAsia"/>
                <w:b/>
                <w:color w:val="FF0000"/>
                <w:sz w:val="18"/>
                <w:szCs w:val="18"/>
                <w:lang w:eastAsia="zh-CN"/>
              </w:rPr>
              <w:t>-</w:t>
            </w:r>
            <w:r>
              <w:rPr>
                <w:rFonts w:hint="eastAsia"/>
                <w:b/>
                <w:color w:val="FF0000"/>
                <w:sz w:val="18"/>
                <w:szCs w:val="18"/>
                <w:lang w:eastAsia="zh-CN"/>
              </w:rPr>
              <w:t>5</w:t>
            </w:r>
            <w:r w:rsidRPr="00EC7CDF">
              <w:rPr>
                <w:rFonts w:hint="eastAsia"/>
                <w:b/>
                <w:color w:val="FF0000"/>
                <w:sz w:val="18"/>
                <w:szCs w:val="18"/>
                <w:lang w:eastAsia="zh-CN"/>
              </w:rPr>
              <w:t>.2</w:t>
            </w:r>
          </w:p>
        </w:tc>
      </w:tr>
      <w:tr w:rsidR="00E46BB7" w:rsidRPr="006B3F6B" w:rsidTr="003E63A0">
        <w:trPr>
          <w:trHeight w:val="285"/>
          <w:jc w:val="center"/>
        </w:trPr>
        <w:tc>
          <w:tcPr>
            <w:tcW w:w="852" w:type="pct"/>
            <w:vMerge w:val="restart"/>
            <w:vAlign w:val="center"/>
          </w:tcPr>
          <w:p w:rsidR="00E46BB7" w:rsidRDefault="00E46BB7" w:rsidP="000847A0">
            <w:pPr>
              <w:autoSpaceDE/>
              <w:autoSpaceDN/>
              <w:adjustRightInd/>
              <w:snapToGrid/>
              <w:spacing w:after="0"/>
              <w:jc w:val="center"/>
              <w:rPr>
                <w:color w:val="000000"/>
                <w:sz w:val="18"/>
                <w:szCs w:val="18"/>
                <w:lang w:eastAsia="zh-CN"/>
              </w:rPr>
            </w:pPr>
            <w:r>
              <w:rPr>
                <w:rFonts w:hint="eastAsia"/>
                <w:color w:val="000000"/>
                <w:sz w:val="18"/>
                <w:szCs w:val="18"/>
                <w:lang w:eastAsia="zh-CN"/>
              </w:rPr>
              <w:t>Power sharing</w:t>
            </w:r>
          </w:p>
          <w:p w:rsidR="00E46BB7" w:rsidRPr="006B3F6B" w:rsidRDefault="00E46BB7" w:rsidP="000847A0">
            <w:pPr>
              <w:autoSpaceDE/>
              <w:autoSpaceDN/>
              <w:adjustRightInd/>
              <w:snapToGrid/>
              <w:spacing w:after="0"/>
              <w:jc w:val="center"/>
              <w:rPr>
                <w:color w:val="000000"/>
                <w:sz w:val="18"/>
                <w:szCs w:val="18"/>
                <w:lang w:eastAsia="zh-CN"/>
              </w:rPr>
            </w:pPr>
            <w:r>
              <w:rPr>
                <w:rFonts w:hint="eastAsia"/>
                <w:color w:val="000000"/>
                <w:sz w:val="18"/>
                <w:szCs w:val="18"/>
                <w:lang w:eastAsia="zh-CN"/>
              </w:rPr>
              <w:t>(6dB)</w:t>
            </w:r>
          </w:p>
        </w:tc>
        <w:tc>
          <w:tcPr>
            <w:tcW w:w="851" w:type="pct"/>
            <w:shd w:val="clear" w:color="auto" w:fill="auto"/>
            <w:noWrap/>
            <w:vAlign w:val="center"/>
          </w:tcPr>
          <w:p w:rsidR="00E46BB7" w:rsidRPr="006B3F6B" w:rsidRDefault="00E46BB7" w:rsidP="000847A0">
            <w:pPr>
              <w:autoSpaceDE/>
              <w:autoSpaceDN/>
              <w:adjustRightInd/>
              <w:snapToGrid/>
              <w:spacing w:after="0"/>
              <w:jc w:val="center"/>
              <w:rPr>
                <w:color w:val="000000"/>
                <w:sz w:val="18"/>
                <w:szCs w:val="18"/>
                <w:lang w:eastAsia="zh-CN"/>
              </w:rPr>
            </w:pPr>
            <w:r w:rsidRPr="006B3F6B">
              <w:rPr>
                <w:color w:val="000000"/>
                <w:sz w:val="18"/>
                <w:szCs w:val="18"/>
                <w:lang w:eastAsia="zh-CN"/>
              </w:rPr>
              <w:t>LEO-600</w:t>
            </w:r>
            <w:r>
              <w:rPr>
                <w:rFonts w:hint="eastAsia"/>
                <w:color w:val="000000"/>
                <w:sz w:val="18"/>
                <w:szCs w:val="18"/>
                <w:lang w:eastAsia="zh-CN"/>
              </w:rPr>
              <w:t xml:space="preserve"> set1</w:t>
            </w:r>
          </w:p>
        </w:tc>
        <w:tc>
          <w:tcPr>
            <w:tcW w:w="566" w:type="pct"/>
            <w:shd w:val="clear" w:color="auto" w:fill="auto"/>
            <w:noWrap/>
            <w:vAlign w:val="center"/>
          </w:tcPr>
          <w:p w:rsidR="00E46BB7" w:rsidRPr="003E63A0" w:rsidRDefault="00E46BB7" w:rsidP="000847A0">
            <w:pPr>
              <w:autoSpaceDE/>
              <w:autoSpaceDN/>
              <w:adjustRightInd/>
              <w:snapToGrid/>
              <w:spacing w:after="0"/>
              <w:jc w:val="center"/>
              <w:rPr>
                <w:b/>
                <w:color w:val="000000"/>
                <w:sz w:val="18"/>
                <w:szCs w:val="18"/>
                <w:lang w:eastAsia="zh-CN"/>
              </w:rPr>
            </w:pPr>
            <w:r w:rsidRPr="003E63A0">
              <w:rPr>
                <w:b/>
                <w:color w:val="00B050"/>
                <w:sz w:val="18"/>
                <w:szCs w:val="18"/>
                <w:lang w:eastAsia="zh-CN"/>
              </w:rPr>
              <w:t>2.6</w:t>
            </w:r>
          </w:p>
        </w:tc>
        <w:tc>
          <w:tcPr>
            <w:tcW w:w="472" w:type="pct"/>
            <w:shd w:val="clear" w:color="auto" w:fill="auto"/>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w:t>
            </w:r>
            <w:r>
              <w:rPr>
                <w:rFonts w:hint="eastAsia"/>
                <w:b/>
                <w:color w:val="FF0000"/>
                <w:sz w:val="18"/>
                <w:szCs w:val="18"/>
                <w:lang w:eastAsia="zh-CN"/>
              </w:rPr>
              <w:t>2.7</w:t>
            </w:r>
          </w:p>
        </w:tc>
        <w:tc>
          <w:tcPr>
            <w:tcW w:w="565" w:type="pct"/>
            <w:vAlign w:val="center"/>
          </w:tcPr>
          <w:p w:rsidR="00E46BB7" w:rsidRPr="000847A0" w:rsidRDefault="00E46BB7" w:rsidP="000847A0">
            <w:pPr>
              <w:autoSpaceDE/>
              <w:autoSpaceDN/>
              <w:adjustRightInd/>
              <w:snapToGrid/>
              <w:spacing w:after="0"/>
              <w:jc w:val="center"/>
              <w:rPr>
                <w:b/>
                <w:color w:val="FF0000"/>
                <w:sz w:val="18"/>
                <w:szCs w:val="18"/>
                <w:lang w:eastAsia="zh-CN"/>
              </w:rPr>
            </w:pPr>
            <w:r w:rsidRPr="003E63A0">
              <w:rPr>
                <w:b/>
                <w:color w:val="00B050"/>
                <w:sz w:val="18"/>
                <w:szCs w:val="18"/>
                <w:lang w:eastAsia="zh-CN"/>
              </w:rPr>
              <w:t>3.6</w:t>
            </w:r>
          </w:p>
        </w:tc>
        <w:tc>
          <w:tcPr>
            <w:tcW w:w="565" w:type="pct"/>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-1.6</w:t>
            </w:r>
          </w:p>
        </w:tc>
        <w:tc>
          <w:tcPr>
            <w:tcW w:w="565" w:type="pct"/>
            <w:vAlign w:val="center"/>
          </w:tcPr>
          <w:p w:rsidR="00E46BB7" w:rsidRPr="003E63A0" w:rsidRDefault="00E46BB7" w:rsidP="000847A0">
            <w:pPr>
              <w:autoSpaceDE/>
              <w:autoSpaceDN/>
              <w:adjustRightInd/>
              <w:snapToGrid/>
              <w:spacing w:after="0"/>
              <w:jc w:val="center"/>
              <w:rPr>
                <w:b/>
                <w:color w:val="000000"/>
                <w:sz w:val="18"/>
                <w:szCs w:val="18"/>
                <w:lang w:eastAsia="zh-CN"/>
              </w:rPr>
            </w:pPr>
            <w:r w:rsidRPr="003E63A0">
              <w:rPr>
                <w:b/>
                <w:color w:val="00B050"/>
                <w:sz w:val="18"/>
                <w:szCs w:val="18"/>
                <w:lang w:eastAsia="zh-CN"/>
              </w:rPr>
              <w:t>2.3</w:t>
            </w:r>
          </w:p>
        </w:tc>
        <w:tc>
          <w:tcPr>
            <w:tcW w:w="564" w:type="pct"/>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-1.6</w:t>
            </w:r>
          </w:p>
        </w:tc>
      </w:tr>
      <w:tr w:rsidR="00E46BB7" w:rsidRPr="006B3F6B" w:rsidTr="003E63A0">
        <w:trPr>
          <w:trHeight w:val="285"/>
          <w:jc w:val="center"/>
        </w:trPr>
        <w:tc>
          <w:tcPr>
            <w:tcW w:w="852" w:type="pct"/>
            <w:vMerge/>
            <w:vAlign w:val="center"/>
          </w:tcPr>
          <w:p w:rsidR="00E46BB7" w:rsidRPr="006B3F6B" w:rsidRDefault="00E46BB7" w:rsidP="000847A0">
            <w:pPr>
              <w:autoSpaceDE/>
              <w:autoSpaceDN/>
              <w:adjustRightInd/>
              <w:snapToGrid/>
              <w:spacing w:after="0"/>
              <w:jc w:val="center"/>
              <w:rPr>
                <w:color w:val="000000"/>
                <w:sz w:val="18"/>
                <w:szCs w:val="18"/>
                <w:lang w:eastAsia="zh-CN"/>
              </w:rPr>
            </w:pPr>
          </w:p>
        </w:tc>
        <w:tc>
          <w:tcPr>
            <w:tcW w:w="851" w:type="pct"/>
            <w:shd w:val="clear" w:color="auto" w:fill="auto"/>
            <w:noWrap/>
            <w:vAlign w:val="center"/>
          </w:tcPr>
          <w:p w:rsidR="00E46BB7" w:rsidRPr="006B3F6B" w:rsidRDefault="00E46BB7" w:rsidP="000847A0">
            <w:pPr>
              <w:autoSpaceDE/>
              <w:autoSpaceDN/>
              <w:adjustRightInd/>
              <w:snapToGrid/>
              <w:spacing w:after="0"/>
              <w:jc w:val="center"/>
              <w:rPr>
                <w:color w:val="000000"/>
                <w:sz w:val="18"/>
                <w:szCs w:val="18"/>
                <w:lang w:eastAsia="zh-CN"/>
              </w:rPr>
            </w:pPr>
            <w:r w:rsidRPr="006B3F6B">
              <w:rPr>
                <w:color w:val="000000"/>
                <w:sz w:val="18"/>
                <w:szCs w:val="18"/>
                <w:lang w:eastAsia="zh-CN"/>
              </w:rPr>
              <w:t>GEO</w:t>
            </w:r>
            <w:r>
              <w:rPr>
                <w:rFonts w:hint="eastAsia"/>
                <w:color w:val="000000"/>
                <w:sz w:val="18"/>
                <w:szCs w:val="18"/>
                <w:lang w:eastAsia="zh-CN"/>
              </w:rPr>
              <w:t xml:space="preserve"> set1</w:t>
            </w:r>
          </w:p>
        </w:tc>
        <w:tc>
          <w:tcPr>
            <w:tcW w:w="566" w:type="pct"/>
            <w:shd w:val="clear" w:color="auto" w:fill="auto"/>
            <w:noWrap/>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-4</w:t>
            </w:r>
            <w:r>
              <w:rPr>
                <w:rFonts w:hint="eastAsia"/>
                <w:b/>
                <w:color w:val="FF0000"/>
                <w:sz w:val="18"/>
                <w:szCs w:val="18"/>
                <w:lang w:eastAsia="zh-CN"/>
              </w:rPr>
              <w:t>.0</w:t>
            </w:r>
          </w:p>
        </w:tc>
        <w:tc>
          <w:tcPr>
            <w:tcW w:w="472" w:type="pct"/>
            <w:shd w:val="clear" w:color="auto" w:fill="auto"/>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w:t>
            </w:r>
            <w:r>
              <w:rPr>
                <w:rFonts w:hint="eastAsia"/>
                <w:b/>
                <w:color w:val="FF0000"/>
                <w:sz w:val="18"/>
                <w:szCs w:val="18"/>
                <w:lang w:eastAsia="zh-CN"/>
              </w:rPr>
              <w:t>9.3</w:t>
            </w:r>
          </w:p>
        </w:tc>
        <w:tc>
          <w:tcPr>
            <w:tcW w:w="565" w:type="pct"/>
            <w:vAlign w:val="center"/>
          </w:tcPr>
          <w:p w:rsidR="00E46BB7" w:rsidRPr="000847A0" w:rsidRDefault="00E46BB7" w:rsidP="000847A0">
            <w:pPr>
              <w:autoSpaceDE/>
              <w:autoSpaceDN/>
              <w:adjustRightInd/>
              <w:snapToGrid/>
              <w:spacing w:after="0"/>
              <w:jc w:val="center"/>
              <w:rPr>
                <w:b/>
                <w:color w:val="FF0000"/>
                <w:sz w:val="18"/>
                <w:szCs w:val="18"/>
                <w:lang w:eastAsia="zh-CN"/>
              </w:rPr>
            </w:pPr>
            <w:r>
              <w:rPr>
                <w:rFonts w:hint="eastAsia"/>
                <w:b/>
                <w:color w:val="FF0000"/>
                <w:sz w:val="18"/>
                <w:szCs w:val="18"/>
                <w:lang w:eastAsia="zh-CN"/>
              </w:rPr>
              <w:t>-3.0</w:t>
            </w:r>
          </w:p>
        </w:tc>
        <w:tc>
          <w:tcPr>
            <w:tcW w:w="565" w:type="pct"/>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-8.2</w:t>
            </w:r>
          </w:p>
        </w:tc>
        <w:tc>
          <w:tcPr>
            <w:tcW w:w="565" w:type="pct"/>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-4.3</w:t>
            </w:r>
          </w:p>
        </w:tc>
        <w:tc>
          <w:tcPr>
            <w:tcW w:w="564" w:type="pct"/>
            <w:vAlign w:val="center"/>
          </w:tcPr>
          <w:p w:rsidR="00E46BB7" w:rsidRPr="003E63A0" w:rsidRDefault="00E46BB7" w:rsidP="000847A0">
            <w:pPr>
              <w:autoSpaceDE/>
              <w:autoSpaceDN/>
              <w:adjustRightInd/>
              <w:snapToGrid/>
              <w:spacing w:after="0"/>
              <w:jc w:val="center"/>
              <w:rPr>
                <w:b/>
                <w:color w:val="FF0000"/>
                <w:sz w:val="18"/>
                <w:szCs w:val="18"/>
                <w:lang w:eastAsia="zh-CN"/>
              </w:rPr>
            </w:pPr>
            <w:r w:rsidRPr="003E63A0">
              <w:rPr>
                <w:b/>
                <w:color w:val="FF0000"/>
                <w:sz w:val="18"/>
                <w:szCs w:val="18"/>
                <w:lang w:eastAsia="zh-CN"/>
              </w:rPr>
              <w:t>-8.2</w:t>
            </w:r>
          </w:p>
        </w:tc>
      </w:tr>
    </w:tbl>
    <w:p w:rsidR="00E559D8" w:rsidRDefault="00E559D8" w:rsidP="003E63A0">
      <w:pPr>
        <w:rPr>
          <w:sz w:val="20"/>
          <w:szCs w:val="20"/>
          <w:lang w:eastAsia="zh-CN"/>
        </w:rPr>
      </w:pPr>
    </w:p>
    <w:p w:rsidR="00341E22" w:rsidRPr="003E63A0" w:rsidRDefault="00CE04F3" w:rsidP="003E63A0">
      <w:pPr>
        <w:rPr>
          <w:rFonts w:hint="eastAsia"/>
          <w:sz w:val="20"/>
          <w:szCs w:val="20"/>
          <w:lang w:eastAsia="zh-CN"/>
        </w:rPr>
      </w:pPr>
      <w:r>
        <w:rPr>
          <w:rFonts w:hint="eastAsia"/>
          <w:sz w:val="20"/>
          <w:szCs w:val="20"/>
        </w:rPr>
        <w:t xml:space="preserve">In </w:t>
      </w:r>
      <w:r w:rsidRPr="003E63A0">
        <w:rPr>
          <w:sz w:val="20"/>
          <w:szCs w:val="20"/>
        </w:rPr>
        <w:t xml:space="preserve">LEO-600 set1 scenario, all downlink channels </w:t>
      </w:r>
      <w:r w:rsidR="004F1296">
        <w:rPr>
          <w:rFonts w:hint="eastAsia"/>
          <w:sz w:val="20"/>
          <w:szCs w:val="20"/>
          <w:lang w:eastAsia="zh-CN"/>
        </w:rPr>
        <w:t xml:space="preserve">are able </w:t>
      </w:r>
      <w:r w:rsidRPr="003E63A0">
        <w:rPr>
          <w:sz w:val="20"/>
          <w:szCs w:val="20"/>
        </w:rPr>
        <w:t>to work properly</w:t>
      </w:r>
      <w:r w:rsidR="00E95B5A">
        <w:rPr>
          <w:rFonts w:hint="eastAsia"/>
          <w:sz w:val="20"/>
          <w:szCs w:val="20"/>
          <w:lang w:eastAsia="zh-CN"/>
        </w:rPr>
        <w:t xml:space="preserve"> if no additional margin needed</w:t>
      </w:r>
      <w:r w:rsidRPr="003E63A0">
        <w:rPr>
          <w:sz w:val="20"/>
          <w:szCs w:val="20"/>
        </w:rPr>
        <w:t>. If additional 3dB link margin is required, all downlink channels do not require enhancement as well to work properly. If additional 6dB link margin is required, Msg4 PDSCH and SIB1 should be enhanced.</w:t>
      </w:r>
      <w:r w:rsidR="00D31365">
        <w:rPr>
          <w:rFonts w:hint="eastAsia"/>
          <w:sz w:val="20"/>
          <w:szCs w:val="20"/>
          <w:lang w:eastAsia="zh-CN"/>
        </w:rPr>
        <w:t xml:space="preserve"> </w:t>
      </w:r>
      <w:r w:rsidR="00D31365">
        <w:rPr>
          <w:sz w:val="20"/>
          <w:szCs w:val="20"/>
          <w:lang w:eastAsia="zh-CN"/>
        </w:rPr>
        <w:t>S</w:t>
      </w:r>
      <w:r w:rsidR="00D31365">
        <w:rPr>
          <w:rFonts w:hint="eastAsia"/>
          <w:sz w:val="20"/>
          <w:szCs w:val="20"/>
          <w:lang w:eastAsia="zh-CN"/>
        </w:rPr>
        <w:t xml:space="preserve">ince SSB performance is the benchmark for DL channels, SSB combination way is to be decided in order to have reasonable </w:t>
      </w:r>
      <w:r w:rsidR="00D31365">
        <w:rPr>
          <w:sz w:val="20"/>
          <w:szCs w:val="20"/>
          <w:lang w:eastAsia="zh-CN"/>
        </w:rPr>
        <w:t>performance</w:t>
      </w:r>
      <w:r w:rsidR="00D31365">
        <w:rPr>
          <w:rFonts w:hint="eastAsia"/>
          <w:sz w:val="20"/>
          <w:szCs w:val="20"/>
          <w:lang w:eastAsia="zh-CN"/>
        </w:rPr>
        <w:t xml:space="preserve"> evaluation. </w:t>
      </w:r>
      <w:r w:rsidR="00D31365">
        <w:rPr>
          <w:sz w:val="20"/>
          <w:szCs w:val="20"/>
          <w:lang w:eastAsia="zh-CN"/>
        </w:rPr>
        <w:t>F</w:t>
      </w:r>
      <w:r w:rsidR="00D31365">
        <w:rPr>
          <w:rFonts w:hint="eastAsia"/>
          <w:sz w:val="20"/>
          <w:szCs w:val="20"/>
          <w:lang w:eastAsia="zh-CN"/>
        </w:rPr>
        <w:t xml:space="preserve">or long SSB period, UE is not deemed to do combination detection. </w:t>
      </w:r>
    </w:p>
    <w:p w:rsidR="00CE04F3" w:rsidRDefault="00CE04F3" w:rsidP="003E63A0">
      <w:pPr>
        <w:rPr>
          <w:sz w:val="20"/>
          <w:szCs w:val="20"/>
          <w:lang w:eastAsia="zh-CN"/>
        </w:rPr>
      </w:pPr>
      <w:r>
        <w:rPr>
          <w:rFonts w:hint="eastAsia"/>
          <w:sz w:val="20"/>
          <w:szCs w:val="20"/>
        </w:rPr>
        <w:t xml:space="preserve">In </w:t>
      </w:r>
      <w:r w:rsidRPr="003E63A0">
        <w:rPr>
          <w:sz w:val="20"/>
          <w:szCs w:val="20"/>
        </w:rPr>
        <w:t xml:space="preserve">GEO set1 scenario, Msg4 PDSCH and SIB1 should be enhanced. If more than 3dB additional link margin is required, the SSB channel </w:t>
      </w:r>
      <w:proofErr w:type="spellStart"/>
      <w:r w:rsidRPr="003E63A0">
        <w:rPr>
          <w:sz w:val="20"/>
          <w:szCs w:val="20"/>
        </w:rPr>
        <w:t>can not</w:t>
      </w:r>
      <w:proofErr w:type="spellEnd"/>
      <w:r w:rsidRPr="003E63A0">
        <w:rPr>
          <w:sz w:val="20"/>
          <w:szCs w:val="20"/>
        </w:rPr>
        <w:t xml:space="preserve"> work, and the enhancement of the remaining downlink channels need not be considered.</w:t>
      </w:r>
    </w:p>
    <w:p w:rsidR="0070340D" w:rsidRDefault="0070340D" w:rsidP="0070340D">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S</w:t>
      </w:r>
      <w:r>
        <w:rPr>
          <w:rFonts w:hint="eastAsia"/>
          <w:b/>
          <w:sz w:val="20"/>
          <w:szCs w:val="20"/>
          <w:lang w:eastAsia="zh-CN"/>
        </w:rPr>
        <w:t xml:space="preserve">ince the </w:t>
      </w:r>
      <w:r>
        <w:rPr>
          <w:b/>
          <w:sz w:val="20"/>
          <w:szCs w:val="20"/>
          <w:lang w:eastAsia="zh-CN"/>
        </w:rPr>
        <w:t>combination</w:t>
      </w:r>
      <w:r>
        <w:rPr>
          <w:rFonts w:hint="eastAsia"/>
          <w:b/>
          <w:sz w:val="20"/>
          <w:szCs w:val="20"/>
          <w:lang w:eastAsia="zh-CN"/>
        </w:rPr>
        <w:t xml:space="preserve"> of SSB detection will impact SINR threshold</w:t>
      </w:r>
      <w:r w:rsidR="00586180">
        <w:rPr>
          <w:rFonts w:hint="eastAsia"/>
          <w:b/>
          <w:sz w:val="20"/>
          <w:szCs w:val="20"/>
          <w:lang w:eastAsia="zh-CN"/>
        </w:rPr>
        <w:t xml:space="preserve"> and actual link margin</w:t>
      </w:r>
      <w:r>
        <w:rPr>
          <w:rFonts w:hint="eastAsia"/>
          <w:b/>
          <w:sz w:val="20"/>
          <w:szCs w:val="20"/>
          <w:lang w:eastAsia="zh-CN"/>
        </w:rPr>
        <w:t xml:space="preserve">, it is necessary to determine whether the SSB combination is needed in performance evaluation. </w:t>
      </w:r>
      <w:r w:rsidR="00B854FA">
        <w:rPr>
          <w:rFonts w:hint="eastAsia"/>
          <w:b/>
          <w:sz w:val="20"/>
          <w:szCs w:val="20"/>
          <w:lang w:eastAsia="zh-CN"/>
        </w:rPr>
        <w:t xml:space="preserve"> </w:t>
      </w:r>
    </w:p>
    <w:p w:rsidR="00795751" w:rsidRDefault="00795751" w:rsidP="00795751">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PDSCH </w:t>
      </w:r>
      <w:r w:rsidR="00DE45A7">
        <w:rPr>
          <w:rFonts w:hint="eastAsia"/>
          <w:b/>
          <w:sz w:val="20"/>
          <w:szCs w:val="20"/>
          <w:lang w:eastAsia="zh-CN"/>
        </w:rPr>
        <w:t>evaluation</w:t>
      </w:r>
      <w:r>
        <w:rPr>
          <w:rFonts w:hint="eastAsia"/>
          <w:b/>
          <w:sz w:val="20"/>
          <w:szCs w:val="20"/>
          <w:lang w:eastAsia="zh-CN"/>
        </w:rPr>
        <w:t xml:space="preserve">, SIB1 should be treated </w:t>
      </w:r>
      <w:r w:rsidR="00431289">
        <w:rPr>
          <w:rFonts w:hint="eastAsia"/>
          <w:b/>
          <w:sz w:val="20"/>
          <w:szCs w:val="20"/>
          <w:lang w:eastAsia="zh-CN"/>
        </w:rPr>
        <w:t xml:space="preserve">with same way </w:t>
      </w:r>
      <w:r>
        <w:rPr>
          <w:rFonts w:hint="eastAsia"/>
          <w:b/>
          <w:sz w:val="20"/>
          <w:szCs w:val="20"/>
          <w:lang w:eastAsia="zh-CN"/>
        </w:rPr>
        <w:t xml:space="preserve">as Msg4 PDSCH since the combination of SIB1 is not </w:t>
      </w:r>
      <w:proofErr w:type="spellStart"/>
      <w:r>
        <w:rPr>
          <w:rFonts w:hint="eastAsia"/>
          <w:b/>
          <w:sz w:val="20"/>
          <w:szCs w:val="20"/>
          <w:lang w:eastAsia="zh-CN"/>
        </w:rPr>
        <w:t>mandantory</w:t>
      </w:r>
      <w:proofErr w:type="spellEnd"/>
      <w:r w:rsidR="00E1293A">
        <w:rPr>
          <w:rFonts w:hint="eastAsia"/>
          <w:b/>
          <w:sz w:val="20"/>
          <w:szCs w:val="20"/>
          <w:lang w:eastAsia="zh-CN"/>
        </w:rPr>
        <w:t xml:space="preserve"> from UE perspective</w:t>
      </w:r>
      <w:r>
        <w:rPr>
          <w:rFonts w:hint="eastAsia"/>
          <w:b/>
          <w:sz w:val="20"/>
          <w:szCs w:val="20"/>
          <w:lang w:eastAsia="zh-CN"/>
        </w:rPr>
        <w:t>.</w:t>
      </w:r>
    </w:p>
    <w:p w:rsidR="005E65C8" w:rsidRPr="00795751" w:rsidRDefault="005E65C8" w:rsidP="003E63A0">
      <w:pPr>
        <w:rPr>
          <w:sz w:val="20"/>
          <w:szCs w:val="20"/>
          <w:lang w:eastAsia="zh-CN"/>
        </w:rPr>
      </w:pPr>
    </w:p>
    <w:p w:rsidR="00E702B2" w:rsidRPr="00752F07" w:rsidRDefault="00E702B2" w:rsidP="00E702B2">
      <w:pPr>
        <w:keepNext/>
        <w:numPr>
          <w:ilvl w:val="0"/>
          <w:numId w:val="1"/>
        </w:numPr>
        <w:spacing w:before="120"/>
        <w:outlineLvl w:val="0"/>
        <w:rPr>
          <w:b/>
          <w:bCs/>
          <w:sz w:val="28"/>
          <w:szCs w:val="28"/>
          <w:lang w:eastAsia="zh-CN"/>
        </w:rPr>
      </w:pPr>
      <w:r>
        <w:rPr>
          <w:rFonts w:hint="eastAsia"/>
          <w:b/>
          <w:bCs/>
          <w:sz w:val="28"/>
          <w:szCs w:val="28"/>
          <w:lang w:eastAsia="zh-CN"/>
        </w:rPr>
        <w:t>Conclusion</w:t>
      </w:r>
    </w:p>
    <w:p w:rsidR="00E702B2" w:rsidRDefault="00E702B2" w:rsidP="00E702B2">
      <w:pPr>
        <w:autoSpaceDE/>
        <w:autoSpaceDN/>
        <w:adjustRightInd/>
        <w:snapToGrid/>
        <w:spacing w:after="0"/>
        <w:jc w:val="left"/>
        <w:rPr>
          <w:rFonts w:hint="eastAsia"/>
          <w:sz w:val="20"/>
          <w:szCs w:val="20"/>
          <w:lang w:eastAsia="zh-CN"/>
        </w:rPr>
      </w:pPr>
      <w:r w:rsidRPr="00BD426D">
        <w:rPr>
          <w:sz w:val="20"/>
          <w:szCs w:val="20"/>
          <w:lang w:eastAsia="zh-CN"/>
        </w:rPr>
        <w:t xml:space="preserve">In this contribution we </w:t>
      </w:r>
      <w:proofErr w:type="spellStart"/>
      <w:r>
        <w:rPr>
          <w:rFonts w:hint="eastAsia"/>
          <w:sz w:val="20"/>
          <w:szCs w:val="20"/>
          <w:lang w:eastAsia="zh-CN"/>
        </w:rPr>
        <w:t>analyse</w:t>
      </w:r>
      <w:proofErr w:type="spellEnd"/>
      <w:r>
        <w:rPr>
          <w:rFonts w:hint="eastAsia"/>
          <w:sz w:val="20"/>
          <w:szCs w:val="20"/>
          <w:lang w:eastAsia="zh-CN"/>
        </w:rPr>
        <w:t xml:space="preserve"> the</w:t>
      </w:r>
      <w:r w:rsidR="00386908">
        <w:rPr>
          <w:rFonts w:hint="eastAsia"/>
          <w:sz w:val="20"/>
          <w:szCs w:val="20"/>
          <w:lang w:eastAsia="zh-CN"/>
        </w:rPr>
        <w:t xml:space="preserve"> reference satellite configuration. T</w:t>
      </w:r>
      <w:r w:rsidR="00386908" w:rsidRPr="00386908">
        <w:rPr>
          <w:sz w:val="20"/>
          <w:szCs w:val="20"/>
          <w:lang w:eastAsia="zh-CN"/>
        </w:rPr>
        <w:t>he downlink enhancement requirements are analyzed from the link level and system level</w:t>
      </w:r>
      <w:r w:rsidR="00386908">
        <w:rPr>
          <w:rFonts w:hint="eastAsia"/>
          <w:sz w:val="20"/>
          <w:szCs w:val="20"/>
          <w:lang w:eastAsia="zh-CN"/>
        </w:rPr>
        <w:t>. W</w:t>
      </w:r>
      <w:r>
        <w:rPr>
          <w:rFonts w:hint="eastAsia"/>
          <w:sz w:val="20"/>
          <w:szCs w:val="20"/>
          <w:lang w:eastAsia="zh-CN"/>
        </w:rPr>
        <w:t>e have the following proposals:</w:t>
      </w:r>
    </w:p>
    <w:p w:rsidR="00A70C47" w:rsidRDefault="00A70C47" w:rsidP="00E702B2">
      <w:pPr>
        <w:autoSpaceDE/>
        <w:autoSpaceDN/>
        <w:adjustRightInd/>
        <w:snapToGrid/>
        <w:spacing w:after="0"/>
        <w:jc w:val="left"/>
        <w:rPr>
          <w:rFonts w:hint="eastAsia"/>
          <w:sz w:val="20"/>
          <w:szCs w:val="20"/>
          <w:lang w:eastAsia="zh-CN"/>
        </w:rPr>
      </w:pPr>
    </w:p>
    <w:p w:rsidR="00234767" w:rsidRDefault="00A70C47" w:rsidP="00E702B2">
      <w:pPr>
        <w:autoSpaceDE/>
        <w:autoSpaceDN/>
        <w:adjustRightInd/>
        <w:snapToGrid/>
        <w:spacing w:after="0"/>
        <w:jc w:val="left"/>
        <w:rPr>
          <w:sz w:val="20"/>
          <w:szCs w:val="20"/>
          <w:lang w:eastAsia="zh-CN"/>
        </w:rPr>
      </w:pPr>
      <w:r>
        <w:rPr>
          <w:sz w:val="20"/>
          <w:szCs w:val="20"/>
          <w:lang w:eastAsia="zh-CN"/>
        </w:rPr>
        <w:t>S</w:t>
      </w:r>
      <w:r>
        <w:rPr>
          <w:rFonts w:hint="eastAsia"/>
          <w:sz w:val="20"/>
          <w:szCs w:val="20"/>
          <w:lang w:eastAsia="zh-CN"/>
        </w:rPr>
        <w:t>ystem level proposals:</w:t>
      </w:r>
    </w:p>
    <w:p w:rsidR="00337198" w:rsidRDefault="00337198" w:rsidP="006417A1">
      <w:pPr>
        <w:pStyle w:val="a5"/>
        <w:numPr>
          <w:ilvl w:val="0"/>
          <w:numId w:val="55"/>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DL </w:t>
      </w:r>
      <w:proofErr w:type="spellStart"/>
      <w:r>
        <w:rPr>
          <w:rFonts w:hint="eastAsia"/>
          <w:b/>
          <w:sz w:val="20"/>
          <w:szCs w:val="20"/>
          <w:lang w:eastAsia="zh-CN"/>
        </w:rPr>
        <w:t>coverge</w:t>
      </w:r>
      <w:proofErr w:type="spellEnd"/>
      <w:r>
        <w:rPr>
          <w:rFonts w:hint="eastAsia"/>
          <w:b/>
          <w:sz w:val="20"/>
          <w:szCs w:val="20"/>
          <w:lang w:eastAsia="zh-CN"/>
        </w:rPr>
        <w:t xml:space="preserve"> </w:t>
      </w:r>
      <w:r>
        <w:rPr>
          <w:b/>
          <w:sz w:val="20"/>
          <w:szCs w:val="20"/>
          <w:lang w:eastAsia="zh-CN"/>
        </w:rPr>
        <w:t>enhancement</w:t>
      </w:r>
      <w:r>
        <w:rPr>
          <w:rFonts w:hint="eastAsia"/>
          <w:b/>
          <w:sz w:val="20"/>
          <w:szCs w:val="20"/>
          <w:lang w:eastAsia="zh-CN"/>
        </w:rPr>
        <w:t xml:space="preserve">, it is necessary to </w:t>
      </w:r>
      <w:r>
        <w:rPr>
          <w:b/>
          <w:sz w:val="20"/>
          <w:szCs w:val="20"/>
          <w:lang w:eastAsia="zh-CN"/>
        </w:rPr>
        <w:t>optimize</w:t>
      </w:r>
      <w:r>
        <w:rPr>
          <w:rFonts w:hint="eastAsia"/>
          <w:b/>
          <w:sz w:val="20"/>
          <w:szCs w:val="20"/>
          <w:lang w:eastAsia="zh-CN"/>
        </w:rPr>
        <w:t xml:space="preserve"> the satellite coverage from system level perspective, not limited to link level solution</w:t>
      </w:r>
      <w:r w:rsidRPr="00716AB4">
        <w:rPr>
          <w:b/>
          <w:sz w:val="20"/>
          <w:szCs w:val="20"/>
          <w:lang w:eastAsia="zh-CN"/>
        </w:rPr>
        <w:t>.</w:t>
      </w:r>
    </w:p>
    <w:p w:rsidR="00337198" w:rsidRDefault="00337198" w:rsidP="006417A1">
      <w:pPr>
        <w:pStyle w:val="a5"/>
        <w:numPr>
          <w:ilvl w:val="0"/>
          <w:numId w:val="55"/>
        </w:numPr>
        <w:autoSpaceDE/>
        <w:autoSpaceDN/>
        <w:adjustRightInd/>
        <w:snapToGrid/>
        <w:spacing w:after="0"/>
        <w:ind w:left="1004" w:hangingChars="500" w:hanging="1004"/>
        <w:jc w:val="left"/>
        <w:rPr>
          <w:rFonts w:hint="eastAsia"/>
          <w:b/>
          <w:sz w:val="20"/>
          <w:szCs w:val="20"/>
          <w:lang w:eastAsia="zh-CN"/>
        </w:rPr>
      </w:pPr>
      <w:r>
        <w:rPr>
          <w:b/>
          <w:sz w:val="20"/>
          <w:szCs w:val="20"/>
          <w:lang w:eastAsia="zh-CN"/>
        </w:rPr>
        <w:t>F</w:t>
      </w:r>
      <w:r>
        <w:rPr>
          <w:rFonts w:hint="eastAsia"/>
          <w:b/>
          <w:sz w:val="20"/>
          <w:szCs w:val="20"/>
          <w:lang w:eastAsia="zh-CN"/>
        </w:rPr>
        <w:t xml:space="preserve">or the KPI of system </w:t>
      </w:r>
      <w:r>
        <w:rPr>
          <w:b/>
          <w:sz w:val="20"/>
          <w:szCs w:val="20"/>
          <w:lang w:eastAsia="zh-CN"/>
        </w:rPr>
        <w:t>coverage</w:t>
      </w:r>
      <w:r>
        <w:rPr>
          <w:rFonts w:hint="eastAsia"/>
          <w:b/>
          <w:sz w:val="20"/>
          <w:szCs w:val="20"/>
          <w:lang w:eastAsia="zh-CN"/>
        </w:rPr>
        <w:t xml:space="preserve">, coverage ratio should be taken as one basic factor to evaluate </w:t>
      </w:r>
      <w:r>
        <w:rPr>
          <w:b/>
          <w:sz w:val="20"/>
          <w:szCs w:val="20"/>
          <w:lang w:eastAsia="zh-CN"/>
        </w:rPr>
        <w:t>the</w:t>
      </w:r>
      <w:r>
        <w:rPr>
          <w:rFonts w:hint="eastAsia"/>
          <w:b/>
          <w:sz w:val="20"/>
          <w:szCs w:val="20"/>
          <w:lang w:eastAsia="zh-CN"/>
        </w:rPr>
        <w:t xml:space="preserve"> performance of coverage.  </w:t>
      </w:r>
    </w:p>
    <w:p w:rsidR="00337198" w:rsidRDefault="00337198" w:rsidP="006417A1">
      <w:pPr>
        <w:pStyle w:val="a5"/>
        <w:numPr>
          <w:ilvl w:val="0"/>
          <w:numId w:val="55"/>
        </w:numPr>
        <w:autoSpaceDE/>
        <w:autoSpaceDN/>
        <w:adjustRightInd/>
        <w:snapToGrid/>
        <w:spacing w:after="0"/>
        <w:ind w:left="1004" w:hangingChars="500" w:hanging="1004"/>
        <w:jc w:val="left"/>
        <w:rPr>
          <w:b/>
          <w:sz w:val="20"/>
          <w:szCs w:val="20"/>
          <w:lang w:eastAsia="zh-CN"/>
        </w:rPr>
      </w:pPr>
      <w:r w:rsidRPr="003007E6">
        <w:rPr>
          <w:rFonts w:hint="eastAsia"/>
          <w:b/>
          <w:sz w:val="20"/>
          <w:szCs w:val="20"/>
          <w:lang w:eastAsia="zh-CN"/>
        </w:rPr>
        <w:t>P</w:t>
      </w:r>
      <w:r w:rsidRPr="003007E6">
        <w:rPr>
          <w:b/>
          <w:sz w:val="20"/>
          <w:szCs w:val="20"/>
          <w:lang w:eastAsia="zh-CN"/>
        </w:rPr>
        <w:t xml:space="preserve">hased-array antenna as </w:t>
      </w:r>
      <w:r>
        <w:rPr>
          <w:rFonts w:hint="eastAsia"/>
          <w:b/>
          <w:sz w:val="20"/>
          <w:szCs w:val="20"/>
          <w:lang w:eastAsia="zh-CN"/>
        </w:rPr>
        <w:t xml:space="preserve">one </w:t>
      </w:r>
      <w:r>
        <w:rPr>
          <w:b/>
          <w:sz w:val="20"/>
          <w:szCs w:val="20"/>
          <w:lang w:eastAsia="zh-CN"/>
        </w:rPr>
        <w:t>new</w:t>
      </w:r>
      <w:r>
        <w:rPr>
          <w:rFonts w:hint="eastAsia"/>
          <w:b/>
          <w:sz w:val="20"/>
          <w:szCs w:val="20"/>
          <w:lang w:eastAsia="zh-CN"/>
        </w:rPr>
        <w:t xml:space="preserve"> type of </w:t>
      </w:r>
      <w:r w:rsidRPr="003007E6">
        <w:rPr>
          <w:b/>
          <w:sz w:val="20"/>
          <w:szCs w:val="20"/>
          <w:lang w:eastAsia="zh-CN"/>
        </w:rPr>
        <w:t xml:space="preserve">satellite antenna </w:t>
      </w:r>
      <w:r>
        <w:rPr>
          <w:rFonts w:hint="eastAsia"/>
          <w:b/>
          <w:sz w:val="20"/>
          <w:szCs w:val="20"/>
          <w:lang w:eastAsia="zh-CN"/>
        </w:rPr>
        <w:t>s</w:t>
      </w:r>
      <w:r w:rsidRPr="003007E6">
        <w:rPr>
          <w:b/>
          <w:sz w:val="20"/>
          <w:szCs w:val="20"/>
          <w:lang w:eastAsia="zh-CN"/>
        </w:rPr>
        <w:t xml:space="preserve">hould be </w:t>
      </w:r>
      <w:r w:rsidRPr="003007E6">
        <w:rPr>
          <w:rFonts w:hint="eastAsia"/>
          <w:b/>
          <w:sz w:val="20"/>
          <w:szCs w:val="20"/>
          <w:lang w:eastAsia="zh-CN"/>
        </w:rPr>
        <w:t xml:space="preserve">considered in defining </w:t>
      </w:r>
      <w:r w:rsidRPr="006417A1">
        <w:rPr>
          <w:b/>
          <w:sz w:val="20"/>
          <w:szCs w:val="20"/>
          <w:lang w:eastAsia="zh-CN"/>
        </w:rPr>
        <w:t>additional reference satellite payload parameters</w:t>
      </w:r>
      <w:r w:rsidRPr="003007E6">
        <w:rPr>
          <w:b/>
          <w:sz w:val="20"/>
          <w:szCs w:val="20"/>
          <w:lang w:eastAsia="zh-CN"/>
        </w:rPr>
        <w:t>.</w:t>
      </w:r>
    </w:p>
    <w:p w:rsidR="00D34880" w:rsidRDefault="00D34880" w:rsidP="00D34880">
      <w:pPr>
        <w:pStyle w:val="a5"/>
        <w:numPr>
          <w:ilvl w:val="0"/>
          <w:numId w:val="55"/>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or system level evaluation, total 8 or 16 beams activation of one satellite can be considered to approach r</w:t>
      </w:r>
      <w:r>
        <w:rPr>
          <w:b/>
          <w:sz w:val="20"/>
          <w:szCs w:val="20"/>
          <w:lang w:eastAsia="zh-CN"/>
        </w:rPr>
        <w:t>ealistic</w:t>
      </w:r>
      <w:r>
        <w:rPr>
          <w:rFonts w:hint="eastAsia"/>
          <w:b/>
          <w:sz w:val="20"/>
          <w:szCs w:val="20"/>
          <w:lang w:eastAsia="zh-CN"/>
        </w:rPr>
        <w:t xml:space="preserve"> </w:t>
      </w:r>
      <w:proofErr w:type="spellStart"/>
      <w:r>
        <w:rPr>
          <w:rFonts w:hint="eastAsia"/>
          <w:b/>
          <w:sz w:val="20"/>
          <w:szCs w:val="20"/>
          <w:lang w:eastAsia="zh-CN"/>
        </w:rPr>
        <w:t>depolyment</w:t>
      </w:r>
      <w:proofErr w:type="spellEnd"/>
      <w:r>
        <w:rPr>
          <w:rFonts w:hint="eastAsia"/>
          <w:b/>
          <w:sz w:val="20"/>
          <w:szCs w:val="20"/>
          <w:lang w:eastAsia="zh-CN"/>
        </w:rPr>
        <w:t xml:space="preserve">. </w:t>
      </w:r>
    </w:p>
    <w:p w:rsidR="00D34880" w:rsidRDefault="00D34880" w:rsidP="00D34880">
      <w:pPr>
        <w:pStyle w:val="a5"/>
        <w:numPr>
          <w:ilvl w:val="0"/>
          <w:numId w:val="55"/>
        </w:numPr>
        <w:autoSpaceDE/>
        <w:autoSpaceDN/>
        <w:adjustRightInd/>
        <w:snapToGrid/>
        <w:spacing w:after="0"/>
        <w:ind w:left="1004" w:hangingChars="500" w:hanging="1004"/>
        <w:jc w:val="left"/>
        <w:rPr>
          <w:b/>
          <w:sz w:val="20"/>
          <w:szCs w:val="20"/>
          <w:lang w:eastAsia="zh-CN"/>
        </w:rPr>
      </w:pPr>
      <w:r>
        <w:rPr>
          <w:rFonts w:hint="eastAsia"/>
          <w:b/>
          <w:sz w:val="20"/>
          <w:szCs w:val="20"/>
          <w:lang w:eastAsia="zh-CN"/>
        </w:rPr>
        <w:t xml:space="preserve">Under limited active beams, how to improve </w:t>
      </w:r>
      <w:r>
        <w:rPr>
          <w:b/>
          <w:sz w:val="20"/>
          <w:szCs w:val="20"/>
          <w:lang w:eastAsia="zh-CN"/>
        </w:rPr>
        <w:t>coverage</w:t>
      </w:r>
      <w:r>
        <w:rPr>
          <w:rFonts w:hint="eastAsia"/>
          <w:b/>
          <w:sz w:val="20"/>
          <w:szCs w:val="20"/>
          <w:lang w:eastAsia="zh-CN"/>
        </w:rPr>
        <w:t xml:space="preserve"> ratio should be considered.</w:t>
      </w:r>
    </w:p>
    <w:p w:rsidR="00C55E87" w:rsidRPr="0057733F" w:rsidRDefault="00C55E87" w:rsidP="00C55E87">
      <w:pPr>
        <w:pStyle w:val="a5"/>
        <w:numPr>
          <w:ilvl w:val="0"/>
          <w:numId w:val="55"/>
        </w:numPr>
        <w:autoSpaceDE/>
        <w:autoSpaceDN/>
        <w:adjustRightInd/>
        <w:snapToGrid/>
        <w:spacing w:after="0"/>
        <w:ind w:left="1004" w:hangingChars="500" w:hanging="1004"/>
        <w:jc w:val="left"/>
        <w:rPr>
          <w:b/>
          <w:sz w:val="20"/>
          <w:szCs w:val="20"/>
          <w:lang w:eastAsia="zh-CN"/>
        </w:rPr>
      </w:pPr>
      <w:r>
        <w:rPr>
          <w:b/>
          <w:sz w:val="20"/>
          <w:szCs w:val="20"/>
          <w:lang w:eastAsia="zh-CN"/>
        </w:rPr>
        <w:t>P</w:t>
      </w:r>
      <w:r>
        <w:rPr>
          <w:rFonts w:hint="eastAsia"/>
          <w:b/>
          <w:sz w:val="20"/>
          <w:szCs w:val="20"/>
          <w:lang w:eastAsia="zh-CN"/>
        </w:rPr>
        <w:t xml:space="preserve">ropose to extend beam hopping mechanism to improve </w:t>
      </w:r>
      <w:proofErr w:type="spellStart"/>
      <w:r>
        <w:rPr>
          <w:rFonts w:hint="eastAsia"/>
          <w:b/>
          <w:sz w:val="20"/>
          <w:szCs w:val="20"/>
          <w:lang w:eastAsia="zh-CN"/>
        </w:rPr>
        <w:t>coverger</w:t>
      </w:r>
      <w:proofErr w:type="spellEnd"/>
      <w:r>
        <w:rPr>
          <w:rFonts w:hint="eastAsia"/>
          <w:b/>
          <w:sz w:val="20"/>
          <w:szCs w:val="20"/>
          <w:lang w:eastAsia="zh-CN"/>
        </w:rPr>
        <w:t xml:space="preserve"> ratio.</w:t>
      </w:r>
    </w:p>
    <w:p w:rsidR="00C55E87" w:rsidRDefault="00C55E87" w:rsidP="00C55E87">
      <w:pPr>
        <w:pStyle w:val="a5"/>
        <w:numPr>
          <w:ilvl w:val="0"/>
          <w:numId w:val="55"/>
        </w:numPr>
        <w:autoSpaceDE/>
        <w:autoSpaceDN/>
        <w:adjustRightInd/>
        <w:snapToGrid/>
        <w:spacing w:after="0"/>
        <w:ind w:left="1004" w:hangingChars="500" w:hanging="1004"/>
        <w:jc w:val="left"/>
        <w:rPr>
          <w:rFonts w:hint="eastAsia"/>
          <w:b/>
          <w:sz w:val="20"/>
          <w:szCs w:val="20"/>
          <w:lang w:eastAsia="zh-CN"/>
        </w:rPr>
      </w:pPr>
      <w:r>
        <w:rPr>
          <w:b/>
          <w:sz w:val="20"/>
          <w:szCs w:val="20"/>
          <w:lang w:eastAsia="zh-CN"/>
        </w:rPr>
        <w:t>B</w:t>
      </w:r>
      <w:r>
        <w:rPr>
          <w:rFonts w:hint="eastAsia"/>
          <w:b/>
          <w:sz w:val="20"/>
          <w:szCs w:val="20"/>
          <w:lang w:eastAsia="zh-CN"/>
        </w:rPr>
        <w:t xml:space="preserve">eam </w:t>
      </w:r>
      <w:r>
        <w:rPr>
          <w:b/>
          <w:sz w:val="20"/>
          <w:szCs w:val="20"/>
          <w:lang w:eastAsia="zh-CN"/>
        </w:rPr>
        <w:t>specific</w:t>
      </w:r>
      <w:r>
        <w:rPr>
          <w:rFonts w:hint="eastAsia"/>
          <w:b/>
          <w:sz w:val="20"/>
          <w:szCs w:val="20"/>
          <w:lang w:eastAsia="zh-CN"/>
        </w:rPr>
        <w:t xml:space="preserve"> power control can improve power efficiency from system level.</w:t>
      </w:r>
    </w:p>
    <w:p w:rsidR="00A70C47" w:rsidRDefault="00A70C47" w:rsidP="00A70C47">
      <w:pPr>
        <w:autoSpaceDE/>
        <w:autoSpaceDN/>
        <w:adjustRightInd/>
        <w:snapToGrid/>
        <w:spacing w:after="0"/>
        <w:jc w:val="left"/>
        <w:rPr>
          <w:rFonts w:hint="eastAsia"/>
          <w:b/>
          <w:sz w:val="20"/>
          <w:szCs w:val="20"/>
          <w:lang w:eastAsia="zh-CN"/>
        </w:rPr>
      </w:pPr>
    </w:p>
    <w:p w:rsidR="00A70C47" w:rsidRDefault="00A70C47" w:rsidP="00A70C47">
      <w:pPr>
        <w:autoSpaceDE/>
        <w:autoSpaceDN/>
        <w:adjustRightInd/>
        <w:snapToGrid/>
        <w:spacing w:after="0"/>
        <w:jc w:val="left"/>
        <w:rPr>
          <w:sz w:val="20"/>
          <w:szCs w:val="20"/>
          <w:lang w:eastAsia="zh-CN"/>
        </w:rPr>
      </w:pPr>
      <w:r>
        <w:rPr>
          <w:rFonts w:hint="eastAsia"/>
          <w:sz w:val="20"/>
          <w:szCs w:val="20"/>
          <w:lang w:eastAsia="zh-CN"/>
        </w:rPr>
        <w:t>Link</w:t>
      </w:r>
      <w:r>
        <w:rPr>
          <w:rFonts w:hint="eastAsia"/>
          <w:sz w:val="20"/>
          <w:szCs w:val="20"/>
          <w:lang w:eastAsia="zh-CN"/>
        </w:rPr>
        <w:t xml:space="preserve"> level proposals:</w:t>
      </w:r>
    </w:p>
    <w:p w:rsidR="00337198" w:rsidRDefault="00337198" w:rsidP="00C55E87">
      <w:pPr>
        <w:pStyle w:val="a5"/>
        <w:numPr>
          <w:ilvl w:val="0"/>
          <w:numId w:val="55"/>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link level </w:t>
      </w:r>
      <w:r>
        <w:rPr>
          <w:b/>
          <w:sz w:val="20"/>
          <w:szCs w:val="20"/>
          <w:lang w:eastAsia="zh-CN"/>
        </w:rPr>
        <w:t>evaluation</w:t>
      </w:r>
      <w:r>
        <w:rPr>
          <w:rFonts w:hint="eastAsia"/>
          <w:b/>
          <w:sz w:val="20"/>
          <w:szCs w:val="20"/>
          <w:lang w:eastAsia="zh-CN"/>
        </w:rPr>
        <w:t xml:space="preserve">, it is </w:t>
      </w:r>
      <w:r>
        <w:rPr>
          <w:b/>
          <w:sz w:val="20"/>
          <w:szCs w:val="20"/>
          <w:lang w:eastAsia="zh-CN"/>
        </w:rPr>
        <w:t>suggested</w:t>
      </w:r>
      <w:r>
        <w:rPr>
          <w:rFonts w:hint="eastAsia"/>
          <w:b/>
          <w:sz w:val="20"/>
          <w:szCs w:val="20"/>
          <w:lang w:eastAsia="zh-CN"/>
        </w:rPr>
        <w:t xml:space="preserve"> to take the table 6 as the baseline for link budget </w:t>
      </w:r>
      <w:r>
        <w:rPr>
          <w:b/>
          <w:sz w:val="20"/>
          <w:szCs w:val="20"/>
          <w:lang w:eastAsia="zh-CN"/>
        </w:rPr>
        <w:t>analysis</w:t>
      </w:r>
      <w:r w:rsidRPr="00716AB4">
        <w:rPr>
          <w:b/>
          <w:sz w:val="20"/>
          <w:szCs w:val="20"/>
          <w:lang w:eastAsia="zh-CN"/>
        </w:rPr>
        <w:t>.</w:t>
      </w:r>
    </w:p>
    <w:p w:rsidR="00FC1171" w:rsidRDefault="00FC1171" w:rsidP="00FC1171">
      <w:pPr>
        <w:pStyle w:val="a5"/>
        <w:numPr>
          <w:ilvl w:val="0"/>
          <w:numId w:val="55"/>
        </w:numPr>
        <w:autoSpaceDE/>
        <w:autoSpaceDN/>
        <w:adjustRightInd/>
        <w:snapToGrid/>
        <w:spacing w:after="0"/>
        <w:ind w:left="1004" w:hangingChars="500" w:hanging="1004"/>
        <w:jc w:val="left"/>
        <w:rPr>
          <w:b/>
          <w:sz w:val="20"/>
          <w:szCs w:val="20"/>
          <w:lang w:eastAsia="zh-CN"/>
        </w:rPr>
      </w:pPr>
      <w:r>
        <w:rPr>
          <w:b/>
          <w:sz w:val="20"/>
          <w:szCs w:val="20"/>
          <w:lang w:eastAsia="zh-CN"/>
        </w:rPr>
        <w:t>S</w:t>
      </w:r>
      <w:r>
        <w:rPr>
          <w:rFonts w:hint="eastAsia"/>
          <w:b/>
          <w:sz w:val="20"/>
          <w:szCs w:val="20"/>
          <w:lang w:eastAsia="zh-CN"/>
        </w:rPr>
        <w:t xml:space="preserve">ince the </w:t>
      </w:r>
      <w:r>
        <w:rPr>
          <w:b/>
          <w:sz w:val="20"/>
          <w:szCs w:val="20"/>
          <w:lang w:eastAsia="zh-CN"/>
        </w:rPr>
        <w:t>combination</w:t>
      </w:r>
      <w:r>
        <w:rPr>
          <w:rFonts w:hint="eastAsia"/>
          <w:b/>
          <w:sz w:val="20"/>
          <w:szCs w:val="20"/>
          <w:lang w:eastAsia="zh-CN"/>
        </w:rPr>
        <w:t xml:space="preserve"> of SSB detection will impact SINR threshold and actual link margin, it is necessary to determine whether the SSB combination is needed in performance evaluation.  </w:t>
      </w:r>
    </w:p>
    <w:p w:rsidR="00FC1171" w:rsidRDefault="00FC1171" w:rsidP="00FC1171">
      <w:pPr>
        <w:pStyle w:val="a5"/>
        <w:numPr>
          <w:ilvl w:val="0"/>
          <w:numId w:val="55"/>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PDSCH evaluation, SIB1 should be treated with same way as Msg4 PDSCH since the combination of SIB1 is not </w:t>
      </w:r>
      <w:proofErr w:type="spellStart"/>
      <w:r>
        <w:rPr>
          <w:rFonts w:hint="eastAsia"/>
          <w:b/>
          <w:sz w:val="20"/>
          <w:szCs w:val="20"/>
          <w:lang w:eastAsia="zh-CN"/>
        </w:rPr>
        <w:t>mandantory</w:t>
      </w:r>
      <w:proofErr w:type="spellEnd"/>
      <w:r>
        <w:rPr>
          <w:rFonts w:hint="eastAsia"/>
          <w:b/>
          <w:sz w:val="20"/>
          <w:szCs w:val="20"/>
          <w:lang w:eastAsia="zh-CN"/>
        </w:rPr>
        <w:t xml:space="preserve"> from UE perspective.</w:t>
      </w:r>
    </w:p>
    <w:p w:rsidR="006F066F" w:rsidRPr="00FC1171" w:rsidRDefault="006F066F" w:rsidP="006F066F">
      <w:pPr>
        <w:pStyle w:val="a5"/>
        <w:autoSpaceDE/>
        <w:autoSpaceDN/>
        <w:adjustRightInd/>
        <w:snapToGrid/>
        <w:spacing w:after="0"/>
        <w:ind w:left="1004" w:firstLineChars="0" w:firstLine="0"/>
        <w:jc w:val="left"/>
        <w:rPr>
          <w:b/>
          <w:sz w:val="20"/>
          <w:szCs w:val="20"/>
          <w:lang w:eastAsia="zh-CN"/>
        </w:rPr>
      </w:pPr>
    </w:p>
    <w:p w:rsidR="00E702B2" w:rsidRDefault="00E702B2" w:rsidP="00E702B2">
      <w:pPr>
        <w:autoSpaceDE/>
        <w:autoSpaceDN/>
        <w:adjustRightInd/>
        <w:snapToGrid/>
        <w:spacing w:after="0"/>
        <w:jc w:val="left"/>
        <w:rPr>
          <w:rFonts w:hint="eastAsia"/>
          <w:sz w:val="20"/>
          <w:szCs w:val="20"/>
          <w:lang w:eastAsia="zh-CN"/>
        </w:rPr>
      </w:pPr>
      <w:r>
        <w:rPr>
          <w:sz w:val="20"/>
          <w:szCs w:val="20"/>
          <w:lang w:eastAsia="zh-CN"/>
        </w:rPr>
        <w:t>Meanwhile</w:t>
      </w:r>
      <w:r>
        <w:rPr>
          <w:rFonts w:hint="eastAsia"/>
          <w:sz w:val="20"/>
          <w:szCs w:val="20"/>
          <w:lang w:eastAsia="zh-CN"/>
        </w:rPr>
        <w:t xml:space="preserve"> some observations are listed as follows</w:t>
      </w:r>
      <w:r w:rsidR="000D5802">
        <w:rPr>
          <w:rFonts w:hint="eastAsia"/>
          <w:sz w:val="20"/>
          <w:szCs w:val="20"/>
          <w:lang w:eastAsia="zh-CN"/>
        </w:rPr>
        <w:t>.</w:t>
      </w:r>
    </w:p>
    <w:p w:rsidR="004545D5" w:rsidRDefault="004545D5" w:rsidP="00E702B2">
      <w:pPr>
        <w:autoSpaceDE/>
        <w:autoSpaceDN/>
        <w:adjustRightInd/>
        <w:snapToGrid/>
        <w:spacing w:after="0"/>
        <w:jc w:val="left"/>
        <w:rPr>
          <w:sz w:val="20"/>
          <w:szCs w:val="20"/>
          <w:lang w:eastAsia="zh-CN"/>
        </w:rPr>
      </w:pPr>
      <w:r>
        <w:rPr>
          <w:sz w:val="20"/>
          <w:szCs w:val="20"/>
          <w:lang w:eastAsia="zh-CN"/>
        </w:rPr>
        <w:t>F</w:t>
      </w:r>
      <w:r>
        <w:rPr>
          <w:rFonts w:hint="eastAsia"/>
          <w:sz w:val="20"/>
          <w:szCs w:val="20"/>
          <w:lang w:eastAsia="zh-CN"/>
        </w:rPr>
        <w:t xml:space="preserve">or system </w:t>
      </w:r>
      <w:r>
        <w:rPr>
          <w:sz w:val="20"/>
          <w:szCs w:val="20"/>
          <w:lang w:eastAsia="zh-CN"/>
        </w:rPr>
        <w:t>evaluation</w:t>
      </w:r>
      <w:r>
        <w:rPr>
          <w:rFonts w:hint="eastAsia"/>
          <w:sz w:val="20"/>
          <w:szCs w:val="20"/>
          <w:lang w:eastAsia="zh-CN"/>
        </w:rPr>
        <w:t>:</w:t>
      </w:r>
    </w:p>
    <w:p w:rsidR="00601812" w:rsidRDefault="00601812" w:rsidP="00601812">
      <w:pPr>
        <w:pStyle w:val="a5"/>
        <w:numPr>
          <w:ilvl w:val="0"/>
          <w:numId w:val="48"/>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 of LEO 600km at FR1, if one satellite can provide 16 beams </w:t>
      </w:r>
      <w:r>
        <w:rPr>
          <w:b/>
          <w:sz w:val="20"/>
          <w:szCs w:val="20"/>
          <w:lang w:eastAsia="zh-CN"/>
        </w:rPr>
        <w:t>activation</w:t>
      </w:r>
      <w:r>
        <w:rPr>
          <w:rFonts w:hint="eastAsia"/>
          <w:b/>
          <w:sz w:val="20"/>
          <w:szCs w:val="20"/>
          <w:lang w:eastAsia="zh-CN"/>
        </w:rPr>
        <w:t>, the coverage ratio is only 5.3%.</w:t>
      </w:r>
    </w:p>
    <w:p w:rsidR="00601812" w:rsidRDefault="00601812" w:rsidP="00601812">
      <w:pPr>
        <w:pStyle w:val="a5"/>
        <w:numPr>
          <w:ilvl w:val="0"/>
          <w:numId w:val="48"/>
        </w:numPr>
        <w:autoSpaceDE/>
        <w:autoSpaceDN/>
        <w:adjustRightInd/>
        <w:snapToGrid/>
        <w:spacing w:after="0"/>
        <w:ind w:firstLineChars="0"/>
        <w:jc w:val="left"/>
        <w:rPr>
          <w:b/>
          <w:sz w:val="20"/>
          <w:szCs w:val="20"/>
          <w:lang w:eastAsia="zh-CN"/>
        </w:rPr>
      </w:pPr>
      <w:r>
        <w:rPr>
          <w:rFonts w:hint="eastAsia"/>
          <w:b/>
          <w:sz w:val="20"/>
          <w:szCs w:val="20"/>
          <w:lang w:eastAsia="zh-CN"/>
        </w:rPr>
        <w:lastRenderedPageBreak/>
        <w:t xml:space="preserve">In </w:t>
      </w:r>
      <w:r>
        <w:rPr>
          <w:b/>
          <w:sz w:val="20"/>
          <w:szCs w:val="20"/>
          <w:lang w:eastAsia="zh-CN"/>
        </w:rPr>
        <w:t>realistic</w:t>
      </w:r>
      <w:r>
        <w:rPr>
          <w:rFonts w:hint="eastAsia"/>
          <w:b/>
          <w:sz w:val="20"/>
          <w:szCs w:val="20"/>
          <w:lang w:eastAsia="zh-CN"/>
        </w:rPr>
        <w:t xml:space="preserve"> deployment of LEO 600km at FR2, if one satellite can provide 8 beams </w:t>
      </w:r>
      <w:r>
        <w:rPr>
          <w:b/>
          <w:sz w:val="20"/>
          <w:szCs w:val="20"/>
          <w:lang w:eastAsia="zh-CN"/>
        </w:rPr>
        <w:t>activation</w:t>
      </w:r>
      <w:r>
        <w:rPr>
          <w:rFonts w:hint="eastAsia"/>
          <w:b/>
          <w:sz w:val="20"/>
          <w:szCs w:val="20"/>
          <w:lang w:eastAsia="zh-CN"/>
        </w:rPr>
        <w:t>, the coverage ratio is only 6.8%.</w:t>
      </w:r>
    </w:p>
    <w:p w:rsidR="00601812" w:rsidRDefault="00601812" w:rsidP="00601812">
      <w:pPr>
        <w:pStyle w:val="a5"/>
        <w:numPr>
          <w:ilvl w:val="0"/>
          <w:numId w:val="48"/>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 of GEO at FR1, if one satellite can provide 16 beams </w:t>
      </w:r>
      <w:r>
        <w:rPr>
          <w:b/>
          <w:sz w:val="20"/>
          <w:szCs w:val="20"/>
          <w:lang w:eastAsia="zh-CN"/>
        </w:rPr>
        <w:t>activation</w:t>
      </w:r>
      <w:r>
        <w:rPr>
          <w:rFonts w:hint="eastAsia"/>
          <w:b/>
          <w:sz w:val="20"/>
          <w:szCs w:val="20"/>
          <w:lang w:eastAsia="zh-CN"/>
        </w:rPr>
        <w:t>, the coverage ratio is only 2.9%.</w:t>
      </w:r>
    </w:p>
    <w:p w:rsidR="00601812" w:rsidRDefault="00601812" w:rsidP="00601812">
      <w:pPr>
        <w:pStyle w:val="a5"/>
        <w:numPr>
          <w:ilvl w:val="0"/>
          <w:numId w:val="48"/>
        </w:numPr>
        <w:autoSpaceDE/>
        <w:autoSpaceDN/>
        <w:adjustRightInd/>
        <w:snapToGrid/>
        <w:spacing w:after="0"/>
        <w:ind w:firstLineChars="0"/>
        <w:jc w:val="left"/>
        <w:rPr>
          <w:b/>
          <w:sz w:val="20"/>
          <w:szCs w:val="20"/>
          <w:lang w:eastAsia="zh-CN"/>
        </w:rPr>
      </w:pPr>
      <w:r>
        <w:rPr>
          <w:rFonts w:hint="eastAsia"/>
          <w:b/>
          <w:sz w:val="20"/>
          <w:szCs w:val="20"/>
          <w:lang w:eastAsia="zh-CN"/>
        </w:rPr>
        <w:t xml:space="preserve">In </w:t>
      </w:r>
      <w:r>
        <w:rPr>
          <w:b/>
          <w:sz w:val="20"/>
          <w:szCs w:val="20"/>
          <w:lang w:eastAsia="zh-CN"/>
        </w:rPr>
        <w:t>realistic</w:t>
      </w:r>
      <w:r>
        <w:rPr>
          <w:rFonts w:hint="eastAsia"/>
          <w:b/>
          <w:sz w:val="20"/>
          <w:szCs w:val="20"/>
          <w:lang w:eastAsia="zh-CN"/>
        </w:rPr>
        <w:t xml:space="preserve"> deployment of GEO at FR</w:t>
      </w:r>
      <w:r w:rsidR="001C1AC8">
        <w:rPr>
          <w:rFonts w:hint="eastAsia"/>
          <w:b/>
          <w:sz w:val="20"/>
          <w:szCs w:val="20"/>
          <w:lang w:eastAsia="zh-CN"/>
        </w:rPr>
        <w:t>2</w:t>
      </w:r>
      <w:r>
        <w:rPr>
          <w:rFonts w:hint="eastAsia"/>
          <w:b/>
          <w:sz w:val="20"/>
          <w:szCs w:val="20"/>
          <w:lang w:eastAsia="zh-CN"/>
        </w:rPr>
        <w:t xml:space="preserve">, if one satellite can provide 8 beams </w:t>
      </w:r>
      <w:r>
        <w:rPr>
          <w:b/>
          <w:sz w:val="20"/>
          <w:szCs w:val="20"/>
          <w:lang w:eastAsia="zh-CN"/>
        </w:rPr>
        <w:t>activation</w:t>
      </w:r>
      <w:r>
        <w:rPr>
          <w:rFonts w:hint="eastAsia"/>
          <w:b/>
          <w:sz w:val="20"/>
          <w:szCs w:val="20"/>
          <w:lang w:eastAsia="zh-CN"/>
        </w:rPr>
        <w:t>, the coverage ratio is only 4.7%.</w:t>
      </w:r>
    </w:p>
    <w:p w:rsidR="000B6031" w:rsidRDefault="000B6031" w:rsidP="000B6031">
      <w:pPr>
        <w:pStyle w:val="a5"/>
        <w:numPr>
          <w:ilvl w:val="0"/>
          <w:numId w:val="48"/>
        </w:numPr>
        <w:autoSpaceDE/>
        <w:autoSpaceDN/>
        <w:adjustRightInd/>
        <w:snapToGrid/>
        <w:spacing w:after="0"/>
        <w:ind w:firstLineChars="0"/>
        <w:jc w:val="left"/>
        <w:rPr>
          <w:rFonts w:hint="eastAsia"/>
          <w:b/>
          <w:sz w:val="20"/>
          <w:szCs w:val="20"/>
          <w:lang w:eastAsia="zh-CN"/>
        </w:rPr>
      </w:pPr>
      <w:r>
        <w:rPr>
          <w:rFonts w:hint="eastAsia"/>
          <w:b/>
          <w:sz w:val="20"/>
          <w:szCs w:val="20"/>
          <w:lang w:eastAsia="zh-CN"/>
        </w:rPr>
        <w:t>P</w:t>
      </w:r>
      <w:r w:rsidRPr="00FA2657">
        <w:rPr>
          <w:b/>
          <w:sz w:val="20"/>
          <w:szCs w:val="20"/>
          <w:lang w:eastAsia="zh-CN"/>
        </w:rPr>
        <w:t xml:space="preserve">ath loss caused by different areas’ satellite-earth distance has a maximum 5.07dB </w:t>
      </w:r>
      <w:r>
        <w:rPr>
          <w:b/>
          <w:sz w:val="20"/>
          <w:szCs w:val="20"/>
          <w:lang w:eastAsia="zh-CN"/>
        </w:rPr>
        <w:t>differen</w:t>
      </w:r>
      <w:r>
        <w:rPr>
          <w:rFonts w:hint="eastAsia"/>
          <w:b/>
          <w:sz w:val="20"/>
          <w:szCs w:val="20"/>
          <w:lang w:eastAsia="zh-CN"/>
        </w:rPr>
        <w:t xml:space="preserve">ce </w:t>
      </w:r>
      <w:r w:rsidRPr="00FA2657">
        <w:rPr>
          <w:b/>
          <w:sz w:val="20"/>
          <w:szCs w:val="20"/>
          <w:lang w:eastAsia="zh-CN"/>
        </w:rPr>
        <w:t>in LEO set-1 case</w:t>
      </w:r>
      <w:r w:rsidRPr="00B16F66">
        <w:rPr>
          <w:b/>
          <w:sz w:val="20"/>
          <w:szCs w:val="20"/>
          <w:lang w:eastAsia="zh-CN"/>
        </w:rPr>
        <w:t>.</w:t>
      </w:r>
    </w:p>
    <w:p w:rsidR="00AE39B1" w:rsidRDefault="00AE39B1" w:rsidP="004545D5">
      <w:pPr>
        <w:autoSpaceDE/>
        <w:autoSpaceDN/>
        <w:adjustRightInd/>
        <w:snapToGrid/>
        <w:spacing w:after="0"/>
        <w:jc w:val="left"/>
        <w:rPr>
          <w:rFonts w:hint="eastAsia"/>
          <w:b/>
          <w:sz w:val="20"/>
          <w:szCs w:val="20"/>
          <w:lang w:eastAsia="zh-CN"/>
        </w:rPr>
      </w:pPr>
    </w:p>
    <w:p w:rsidR="004545D5" w:rsidRPr="004545D5" w:rsidRDefault="004545D5" w:rsidP="004545D5">
      <w:pPr>
        <w:autoSpaceDE/>
        <w:autoSpaceDN/>
        <w:adjustRightInd/>
        <w:snapToGrid/>
        <w:spacing w:after="0"/>
        <w:jc w:val="left"/>
        <w:rPr>
          <w:sz w:val="20"/>
          <w:szCs w:val="20"/>
          <w:lang w:eastAsia="zh-CN"/>
        </w:rPr>
      </w:pPr>
      <w:r w:rsidRPr="004545D5">
        <w:rPr>
          <w:sz w:val="20"/>
          <w:szCs w:val="20"/>
          <w:lang w:eastAsia="zh-CN"/>
        </w:rPr>
        <w:t>F</w:t>
      </w:r>
      <w:r w:rsidRPr="004545D5">
        <w:rPr>
          <w:rFonts w:hint="eastAsia"/>
          <w:sz w:val="20"/>
          <w:szCs w:val="20"/>
          <w:lang w:eastAsia="zh-CN"/>
        </w:rPr>
        <w:t>or link level evaluation:</w:t>
      </w:r>
      <w:bookmarkStart w:id="8" w:name="_GoBack"/>
      <w:bookmarkEnd w:id="8"/>
      <w:r w:rsidRPr="004545D5">
        <w:rPr>
          <w:rFonts w:hint="eastAsia"/>
          <w:sz w:val="20"/>
          <w:szCs w:val="20"/>
          <w:lang w:eastAsia="zh-CN"/>
        </w:rPr>
        <w:t xml:space="preserve"> </w:t>
      </w:r>
    </w:p>
    <w:p w:rsidR="00324FFC" w:rsidRDefault="00324FFC" w:rsidP="00324FFC">
      <w:pPr>
        <w:pStyle w:val="a5"/>
        <w:numPr>
          <w:ilvl w:val="0"/>
          <w:numId w:val="48"/>
        </w:numPr>
        <w:autoSpaceDE/>
        <w:autoSpaceDN/>
        <w:adjustRightInd/>
        <w:snapToGrid/>
        <w:spacing w:after="0"/>
        <w:ind w:firstLineChars="0"/>
        <w:jc w:val="left"/>
        <w:rPr>
          <w:b/>
          <w:sz w:val="20"/>
          <w:szCs w:val="20"/>
          <w:lang w:eastAsia="zh-CN"/>
        </w:rPr>
      </w:pPr>
      <w:r w:rsidRPr="001F3916">
        <w:rPr>
          <w:b/>
          <w:sz w:val="20"/>
          <w:szCs w:val="20"/>
          <w:lang w:eastAsia="zh-CN"/>
        </w:rPr>
        <w:t>SSB detection requires SNR about -</w:t>
      </w:r>
      <w:r>
        <w:rPr>
          <w:rFonts w:hint="eastAsia"/>
          <w:b/>
          <w:sz w:val="20"/>
          <w:szCs w:val="20"/>
          <w:lang w:eastAsia="zh-CN"/>
        </w:rPr>
        <w:t>5.2</w:t>
      </w:r>
      <w:r w:rsidRPr="001F3916">
        <w:rPr>
          <w:b/>
          <w:sz w:val="20"/>
          <w:szCs w:val="20"/>
          <w:lang w:eastAsia="zh-CN"/>
        </w:rPr>
        <w:t xml:space="preserve"> dB </w:t>
      </w:r>
      <w:r>
        <w:rPr>
          <w:rFonts w:hint="eastAsia"/>
          <w:b/>
          <w:sz w:val="20"/>
          <w:szCs w:val="20"/>
          <w:lang w:eastAsia="zh-CN"/>
        </w:rPr>
        <w:t xml:space="preserve">if </w:t>
      </w:r>
      <w:r w:rsidRPr="001F3916">
        <w:rPr>
          <w:b/>
          <w:sz w:val="20"/>
          <w:szCs w:val="20"/>
          <w:lang w:eastAsia="zh-CN"/>
        </w:rPr>
        <w:t>without combination</w:t>
      </w:r>
      <w:r>
        <w:rPr>
          <w:rFonts w:hint="eastAsia"/>
          <w:b/>
          <w:sz w:val="20"/>
          <w:szCs w:val="20"/>
          <w:lang w:eastAsia="zh-CN"/>
        </w:rPr>
        <w:t xml:space="preserve">, with 3dB margin compared to CNR for LEO-600km set1. </w:t>
      </w:r>
    </w:p>
    <w:p w:rsidR="00F93CAE" w:rsidRDefault="00F93CAE" w:rsidP="00F93CAE">
      <w:pPr>
        <w:pStyle w:val="a5"/>
        <w:numPr>
          <w:ilvl w:val="0"/>
          <w:numId w:val="48"/>
        </w:numPr>
        <w:autoSpaceDE/>
        <w:autoSpaceDN/>
        <w:adjustRightInd/>
        <w:snapToGrid/>
        <w:spacing w:after="0"/>
        <w:ind w:firstLineChars="0"/>
        <w:jc w:val="left"/>
        <w:rPr>
          <w:b/>
          <w:sz w:val="20"/>
          <w:szCs w:val="20"/>
          <w:lang w:eastAsia="zh-CN"/>
        </w:rPr>
      </w:pPr>
      <w:r w:rsidRPr="001143A2">
        <w:rPr>
          <w:b/>
          <w:sz w:val="20"/>
          <w:szCs w:val="20"/>
          <w:lang w:eastAsia="zh-CN"/>
        </w:rPr>
        <w:t>Combination of 4 SSBs</w:t>
      </w:r>
      <w:r>
        <w:rPr>
          <w:rFonts w:hint="eastAsia"/>
          <w:b/>
          <w:sz w:val="20"/>
          <w:szCs w:val="20"/>
          <w:lang w:eastAsia="zh-CN"/>
        </w:rPr>
        <w:t xml:space="preserve"> </w:t>
      </w:r>
      <w:r w:rsidRPr="001143A2">
        <w:rPr>
          <w:b/>
          <w:sz w:val="20"/>
          <w:szCs w:val="20"/>
          <w:lang w:eastAsia="zh-CN"/>
        </w:rPr>
        <w:t>detection requires SNR about -11.</w:t>
      </w:r>
      <w:r>
        <w:rPr>
          <w:rFonts w:hint="eastAsia"/>
          <w:b/>
          <w:sz w:val="20"/>
          <w:szCs w:val="20"/>
          <w:lang w:eastAsia="zh-CN"/>
        </w:rPr>
        <w:t>5</w:t>
      </w:r>
      <w:r w:rsidRPr="001143A2">
        <w:rPr>
          <w:b/>
          <w:sz w:val="20"/>
          <w:szCs w:val="20"/>
          <w:lang w:eastAsia="zh-CN"/>
        </w:rPr>
        <w:t xml:space="preserve"> dB</w:t>
      </w:r>
      <w:r>
        <w:rPr>
          <w:rFonts w:hint="eastAsia"/>
          <w:b/>
          <w:sz w:val="20"/>
          <w:szCs w:val="20"/>
          <w:lang w:eastAsia="zh-CN"/>
        </w:rPr>
        <w:t xml:space="preserve">, which provides more link margin. </w:t>
      </w:r>
      <w:r>
        <w:rPr>
          <w:b/>
          <w:sz w:val="20"/>
          <w:szCs w:val="20"/>
          <w:lang w:eastAsia="zh-CN"/>
        </w:rPr>
        <w:t>B</w:t>
      </w:r>
      <w:r>
        <w:rPr>
          <w:rFonts w:hint="eastAsia"/>
          <w:b/>
          <w:sz w:val="20"/>
          <w:szCs w:val="20"/>
          <w:lang w:eastAsia="zh-CN"/>
        </w:rPr>
        <w:t xml:space="preserve">ut SSB combination depends on UE </w:t>
      </w:r>
      <w:r>
        <w:rPr>
          <w:b/>
          <w:sz w:val="20"/>
          <w:szCs w:val="20"/>
          <w:lang w:eastAsia="zh-CN"/>
        </w:rPr>
        <w:t>implementation</w:t>
      </w:r>
      <w:r>
        <w:rPr>
          <w:rFonts w:hint="eastAsia"/>
          <w:b/>
          <w:sz w:val="20"/>
          <w:szCs w:val="20"/>
          <w:lang w:eastAsia="zh-CN"/>
        </w:rPr>
        <w:t xml:space="preserve"> way, which is not mandatory, </w:t>
      </w:r>
      <w:proofErr w:type="spellStart"/>
      <w:r>
        <w:rPr>
          <w:rFonts w:hint="eastAsia"/>
          <w:b/>
          <w:sz w:val="20"/>
          <w:szCs w:val="20"/>
          <w:lang w:eastAsia="zh-CN"/>
        </w:rPr>
        <w:t>especiallly</w:t>
      </w:r>
      <w:proofErr w:type="spellEnd"/>
      <w:r>
        <w:rPr>
          <w:rFonts w:hint="eastAsia"/>
          <w:b/>
          <w:sz w:val="20"/>
          <w:szCs w:val="20"/>
          <w:lang w:eastAsia="zh-CN"/>
        </w:rPr>
        <w:t xml:space="preserve"> for long SSB period. </w:t>
      </w:r>
    </w:p>
    <w:p w:rsidR="000B6031" w:rsidRDefault="000B6031" w:rsidP="0030718E">
      <w:pPr>
        <w:pStyle w:val="a5"/>
        <w:numPr>
          <w:ilvl w:val="0"/>
          <w:numId w:val="48"/>
        </w:numPr>
        <w:autoSpaceDE/>
        <w:autoSpaceDN/>
        <w:adjustRightInd/>
        <w:snapToGrid/>
        <w:spacing w:after="0"/>
        <w:ind w:firstLineChars="0"/>
        <w:jc w:val="left"/>
        <w:rPr>
          <w:b/>
          <w:sz w:val="20"/>
          <w:szCs w:val="20"/>
          <w:lang w:eastAsia="zh-CN"/>
        </w:rPr>
      </w:pPr>
      <w:r w:rsidRPr="00402F72">
        <w:rPr>
          <w:rFonts w:hint="eastAsia"/>
          <w:b/>
          <w:sz w:val="20"/>
          <w:szCs w:val="20"/>
          <w:lang w:eastAsia="zh-CN"/>
        </w:rPr>
        <w:t xml:space="preserve">PDCCH with 16 CCE </w:t>
      </w:r>
      <w:r w:rsidRPr="00402F72">
        <w:rPr>
          <w:b/>
          <w:sz w:val="20"/>
          <w:szCs w:val="20"/>
          <w:lang w:eastAsia="zh-CN"/>
        </w:rPr>
        <w:t>aggregations</w:t>
      </w:r>
      <w:r w:rsidRPr="00402F72">
        <w:rPr>
          <w:rFonts w:hint="eastAsia"/>
          <w:b/>
          <w:sz w:val="20"/>
          <w:szCs w:val="20"/>
          <w:lang w:eastAsia="zh-CN"/>
        </w:rPr>
        <w:t xml:space="preserve"> can</w:t>
      </w:r>
      <w:r w:rsidRPr="00402F72">
        <w:rPr>
          <w:b/>
          <w:sz w:val="20"/>
          <w:szCs w:val="20"/>
          <w:lang w:eastAsia="zh-CN"/>
        </w:rPr>
        <w:t xml:space="preserve"> </w:t>
      </w:r>
      <w:r w:rsidRPr="00402F72">
        <w:rPr>
          <w:rFonts w:hint="eastAsia"/>
          <w:b/>
          <w:sz w:val="20"/>
          <w:szCs w:val="20"/>
          <w:lang w:eastAsia="zh-CN"/>
        </w:rPr>
        <w:t xml:space="preserve">provide sufficient link margin. </w:t>
      </w:r>
      <w:r w:rsidRPr="00402F72">
        <w:rPr>
          <w:b/>
          <w:sz w:val="20"/>
          <w:szCs w:val="20"/>
          <w:lang w:eastAsia="zh-CN"/>
        </w:rPr>
        <w:t>H</w:t>
      </w:r>
      <w:r w:rsidRPr="00402F72">
        <w:rPr>
          <w:rFonts w:hint="eastAsia"/>
          <w:b/>
          <w:sz w:val="20"/>
          <w:szCs w:val="20"/>
          <w:lang w:eastAsia="zh-CN"/>
        </w:rPr>
        <w:t xml:space="preserve">ence, it is not </w:t>
      </w:r>
      <w:r w:rsidR="000B5159">
        <w:rPr>
          <w:rFonts w:hint="eastAsia"/>
          <w:b/>
          <w:sz w:val="20"/>
          <w:szCs w:val="20"/>
          <w:lang w:eastAsia="zh-CN"/>
        </w:rPr>
        <w:t xml:space="preserve">necessary </w:t>
      </w:r>
      <w:r w:rsidRPr="00402F72">
        <w:rPr>
          <w:rFonts w:hint="eastAsia"/>
          <w:b/>
          <w:sz w:val="20"/>
          <w:szCs w:val="20"/>
          <w:lang w:eastAsia="zh-CN"/>
        </w:rPr>
        <w:t xml:space="preserve">to do coverage enhancement if taking the SSB </w:t>
      </w:r>
      <w:proofErr w:type="spellStart"/>
      <w:r w:rsidRPr="00402F72">
        <w:rPr>
          <w:rFonts w:hint="eastAsia"/>
          <w:b/>
          <w:sz w:val="20"/>
          <w:szCs w:val="20"/>
          <w:lang w:eastAsia="zh-CN"/>
        </w:rPr>
        <w:t>performane</w:t>
      </w:r>
      <w:proofErr w:type="spellEnd"/>
      <w:r w:rsidRPr="00402F72">
        <w:rPr>
          <w:rFonts w:hint="eastAsia"/>
          <w:b/>
          <w:sz w:val="20"/>
          <w:szCs w:val="20"/>
          <w:lang w:eastAsia="zh-CN"/>
        </w:rPr>
        <w:t xml:space="preserve"> as the benchmark. </w:t>
      </w:r>
    </w:p>
    <w:p w:rsidR="0059662A" w:rsidRPr="000F664A" w:rsidRDefault="0059662A" w:rsidP="0059662A">
      <w:pPr>
        <w:pStyle w:val="a5"/>
        <w:numPr>
          <w:ilvl w:val="0"/>
          <w:numId w:val="48"/>
        </w:numPr>
        <w:autoSpaceDE/>
        <w:autoSpaceDN/>
        <w:adjustRightInd/>
        <w:snapToGrid/>
        <w:spacing w:after="0"/>
        <w:ind w:firstLineChars="0"/>
        <w:jc w:val="left"/>
        <w:rPr>
          <w:b/>
          <w:sz w:val="20"/>
          <w:szCs w:val="20"/>
          <w:lang w:eastAsia="zh-CN"/>
        </w:rPr>
      </w:pPr>
      <w:r w:rsidRPr="000F664A">
        <w:rPr>
          <w:b/>
          <w:sz w:val="20"/>
          <w:szCs w:val="20"/>
          <w:lang w:eastAsia="zh-CN"/>
        </w:rPr>
        <w:t xml:space="preserve">Msg2 PDSCH requires SNR about -10.2 dB with scaling factor of 0.25, </w:t>
      </w:r>
      <w:r>
        <w:rPr>
          <w:rFonts w:hint="eastAsia"/>
          <w:b/>
          <w:sz w:val="20"/>
          <w:szCs w:val="20"/>
          <w:lang w:eastAsia="zh-CN"/>
        </w:rPr>
        <w:t>which</w:t>
      </w:r>
      <w:r w:rsidRPr="00402F72">
        <w:rPr>
          <w:rFonts w:hint="eastAsia"/>
          <w:b/>
          <w:sz w:val="20"/>
          <w:szCs w:val="20"/>
          <w:lang w:eastAsia="zh-CN"/>
        </w:rPr>
        <w:t xml:space="preserve"> can</w:t>
      </w:r>
      <w:r w:rsidRPr="00402F72">
        <w:rPr>
          <w:b/>
          <w:sz w:val="20"/>
          <w:szCs w:val="20"/>
          <w:lang w:eastAsia="zh-CN"/>
        </w:rPr>
        <w:t xml:space="preserve"> </w:t>
      </w:r>
      <w:r w:rsidRPr="00402F72">
        <w:rPr>
          <w:rFonts w:hint="eastAsia"/>
          <w:b/>
          <w:sz w:val="20"/>
          <w:szCs w:val="20"/>
          <w:lang w:eastAsia="zh-CN"/>
        </w:rPr>
        <w:t xml:space="preserve">provide sufficient link margin. </w:t>
      </w:r>
      <w:r w:rsidRPr="00402F72">
        <w:rPr>
          <w:b/>
          <w:sz w:val="20"/>
          <w:szCs w:val="20"/>
          <w:lang w:eastAsia="zh-CN"/>
        </w:rPr>
        <w:t>H</w:t>
      </w:r>
      <w:r w:rsidRPr="00402F72">
        <w:rPr>
          <w:rFonts w:hint="eastAsia"/>
          <w:b/>
          <w:sz w:val="20"/>
          <w:szCs w:val="20"/>
          <w:lang w:eastAsia="zh-CN"/>
        </w:rPr>
        <w:t>ence,</w:t>
      </w:r>
      <w:r>
        <w:rPr>
          <w:rFonts w:hint="eastAsia"/>
          <w:b/>
          <w:sz w:val="20"/>
          <w:szCs w:val="20"/>
          <w:lang w:eastAsia="zh-CN"/>
        </w:rPr>
        <w:t xml:space="preserve"> Msg2 </w:t>
      </w:r>
      <w:r w:rsidRPr="000F664A">
        <w:rPr>
          <w:b/>
          <w:sz w:val="20"/>
          <w:szCs w:val="20"/>
          <w:lang w:eastAsia="zh-CN"/>
        </w:rPr>
        <w:t xml:space="preserve">PDSCH </w:t>
      </w:r>
      <w:r>
        <w:rPr>
          <w:rFonts w:hint="eastAsia"/>
          <w:b/>
          <w:sz w:val="20"/>
          <w:szCs w:val="20"/>
          <w:lang w:eastAsia="zh-CN"/>
        </w:rPr>
        <w:t xml:space="preserve">seems not be urgent to do </w:t>
      </w:r>
      <w:r w:rsidRPr="000F664A">
        <w:rPr>
          <w:b/>
          <w:sz w:val="20"/>
          <w:szCs w:val="20"/>
          <w:lang w:eastAsia="zh-CN"/>
        </w:rPr>
        <w:t>coverage enhancement</w:t>
      </w:r>
      <w:r w:rsidRPr="000F664A">
        <w:rPr>
          <w:rFonts w:hint="eastAsia"/>
          <w:b/>
          <w:sz w:val="20"/>
          <w:szCs w:val="20"/>
          <w:lang w:eastAsia="zh-CN"/>
        </w:rPr>
        <w:t>.</w:t>
      </w:r>
    </w:p>
    <w:p w:rsidR="000B6031" w:rsidRPr="001F7C00" w:rsidRDefault="00D35AB7" w:rsidP="000B6031">
      <w:pPr>
        <w:pStyle w:val="a5"/>
        <w:numPr>
          <w:ilvl w:val="0"/>
          <w:numId w:val="48"/>
        </w:numPr>
        <w:autoSpaceDE/>
        <w:autoSpaceDN/>
        <w:adjustRightInd/>
        <w:snapToGrid/>
        <w:spacing w:after="0"/>
        <w:ind w:firstLineChars="0"/>
        <w:jc w:val="left"/>
        <w:rPr>
          <w:b/>
          <w:sz w:val="20"/>
          <w:szCs w:val="20"/>
          <w:lang w:eastAsia="zh-CN"/>
        </w:rPr>
      </w:pPr>
      <w:r w:rsidRPr="00FD4ECB">
        <w:rPr>
          <w:b/>
          <w:sz w:val="20"/>
          <w:szCs w:val="20"/>
          <w:lang w:eastAsia="zh-CN"/>
        </w:rPr>
        <w:t xml:space="preserve">Msg4 PDSCH without repetition requires SNR about -6.3dB, </w:t>
      </w:r>
      <w:r>
        <w:rPr>
          <w:rFonts w:hint="eastAsia"/>
          <w:b/>
          <w:sz w:val="20"/>
          <w:szCs w:val="20"/>
          <w:lang w:eastAsia="zh-CN"/>
        </w:rPr>
        <w:t>which</w:t>
      </w:r>
      <w:r w:rsidRPr="00402F72">
        <w:rPr>
          <w:rFonts w:hint="eastAsia"/>
          <w:b/>
          <w:sz w:val="20"/>
          <w:szCs w:val="20"/>
          <w:lang w:eastAsia="zh-CN"/>
        </w:rPr>
        <w:t xml:space="preserve"> can</w:t>
      </w:r>
      <w:r w:rsidRPr="00402F72">
        <w:rPr>
          <w:b/>
          <w:sz w:val="20"/>
          <w:szCs w:val="20"/>
          <w:lang w:eastAsia="zh-CN"/>
        </w:rPr>
        <w:t xml:space="preserve"> </w:t>
      </w:r>
      <w:r w:rsidRPr="00402F72">
        <w:rPr>
          <w:rFonts w:hint="eastAsia"/>
          <w:b/>
          <w:sz w:val="20"/>
          <w:szCs w:val="20"/>
          <w:lang w:eastAsia="zh-CN"/>
        </w:rPr>
        <w:t xml:space="preserve">provide </w:t>
      </w:r>
      <w:r>
        <w:rPr>
          <w:rFonts w:hint="eastAsia"/>
          <w:b/>
          <w:sz w:val="20"/>
          <w:szCs w:val="20"/>
          <w:lang w:eastAsia="zh-CN"/>
        </w:rPr>
        <w:t xml:space="preserve">4dB </w:t>
      </w:r>
      <w:r w:rsidRPr="00402F72">
        <w:rPr>
          <w:rFonts w:hint="eastAsia"/>
          <w:b/>
          <w:sz w:val="20"/>
          <w:szCs w:val="20"/>
          <w:lang w:eastAsia="zh-CN"/>
        </w:rPr>
        <w:t>link margin</w:t>
      </w:r>
      <w:r>
        <w:rPr>
          <w:rFonts w:hint="eastAsia"/>
          <w:b/>
          <w:sz w:val="20"/>
          <w:szCs w:val="20"/>
          <w:lang w:eastAsia="zh-CN"/>
        </w:rPr>
        <w:t xml:space="preserve"> compared to CNR for LEO-600km set1</w:t>
      </w:r>
      <w:r w:rsidRPr="00402F72">
        <w:rPr>
          <w:rFonts w:hint="eastAsia"/>
          <w:b/>
          <w:sz w:val="20"/>
          <w:szCs w:val="20"/>
          <w:lang w:eastAsia="zh-CN"/>
        </w:rPr>
        <w:t xml:space="preserve">. </w:t>
      </w:r>
      <w:r w:rsidR="00E32512">
        <w:rPr>
          <w:rFonts w:hint="eastAsia"/>
          <w:b/>
          <w:sz w:val="20"/>
          <w:szCs w:val="20"/>
          <w:lang w:eastAsia="zh-CN"/>
        </w:rPr>
        <w:t xml:space="preserve"> </w:t>
      </w:r>
      <w:r w:rsidR="000B6031" w:rsidRPr="00D53B83">
        <w:rPr>
          <w:sz w:val="20"/>
          <w:szCs w:val="20"/>
          <w:lang w:eastAsia="zh-CN"/>
        </w:rPr>
        <w:t xml:space="preserve"> </w:t>
      </w:r>
    </w:p>
    <w:p w:rsidR="00467C20" w:rsidRPr="00FD4ECB" w:rsidRDefault="00467C20" w:rsidP="00467C20">
      <w:pPr>
        <w:pStyle w:val="a5"/>
        <w:numPr>
          <w:ilvl w:val="0"/>
          <w:numId w:val="48"/>
        </w:numPr>
        <w:autoSpaceDE/>
        <w:autoSpaceDN/>
        <w:adjustRightInd/>
        <w:snapToGrid/>
        <w:spacing w:after="0"/>
        <w:ind w:firstLineChars="0"/>
        <w:jc w:val="left"/>
        <w:rPr>
          <w:b/>
          <w:sz w:val="20"/>
          <w:szCs w:val="20"/>
          <w:lang w:eastAsia="zh-CN"/>
        </w:rPr>
      </w:pPr>
      <w:r w:rsidRPr="006E2FC2">
        <w:rPr>
          <w:b/>
          <w:sz w:val="20"/>
          <w:szCs w:val="20"/>
          <w:lang w:eastAsia="zh-CN"/>
        </w:rPr>
        <w:t xml:space="preserve">SIB1 </w:t>
      </w:r>
      <w:r>
        <w:rPr>
          <w:rFonts w:hint="eastAsia"/>
          <w:b/>
          <w:sz w:val="20"/>
          <w:szCs w:val="20"/>
          <w:lang w:eastAsia="zh-CN"/>
        </w:rPr>
        <w:t xml:space="preserve">performance shows same level with </w:t>
      </w:r>
      <w:r w:rsidRPr="003E63A0">
        <w:rPr>
          <w:b/>
          <w:sz w:val="20"/>
          <w:szCs w:val="20"/>
          <w:lang w:eastAsia="zh-CN"/>
        </w:rPr>
        <w:t>Msg4 PDSCH</w:t>
      </w:r>
      <w:r>
        <w:rPr>
          <w:rFonts w:hint="eastAsia"/>
          <w:b/>
          <w:sz w:val="20"/>
          <w:szCs w:val="20"/>
          <w:lang w:eastAsia="zh-CN"/>
        </w:rPr>
        <w:t xml:space="preserve"> due to big packet size</w:t>
      </w:r>
      <w:r w:rsidRPr="00FD4ECB">
        <w:rPr>
          <w:rFonts w:hint="eastAsia"/>
          <w:b/>
          <w:sz w:val="20"/>
          <w:szCs w:val="20"/>
          <w:lang w:eastAsia="zh-CN"/>
        </w:rPr>
        <w:t>.</w:t>
      </w:r>
    </w:p>
    <w:p w:rsidR="006B3F6B" w:rsidRPr="000B6031" w:rsidRDefault="006B3F6B" w:rsidP="000379AC">
      <w:pPr>
        <w:pStyle w:val="a5"/>
        <w:ind w:left="987" w:firstLineChars="0" w:firstLine="0"/>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A024E1" w:rsidRPr="007F0EFA" w:rsidRDefault="00DF2D8D" w:rsidP="00DF2D8D">
      <w:pPr>
        <w:pStyle w:val="references"/>
      </w:pPr>
      <w:r w:rsidRPr="00DF2D8D">
        <w:rPr>
          <w:szCs w:val="20"/>
        </w:rPr>
        <w:t>RP-234078</w:t>
      </w:r>
      <w:r w:rsidR="00882A04" w:rsidRPr="00E92A3E">
        <w:rPr>
          <w:rFonts w:hint="eastAsia"/>
        </w:rPr>
        <w:t>,</w:t>
      </w:r>
      <w:r w:rsidR="004248F7" w:rsidRPr="00E92A3E">
        <w:rPr>
          <w:rFonts w:hint="eastAsia"/>
        </w:rPr>
        <w:t xml:space="preserve"> </w:t>
      </w:r>
      <w:r w:rsidRPr="00DF2D8D">
        <w:t>New WID: Non-Terrestrial Networks (NTN) for NR Phase 3</w:t>
      </w:r>
    </w:p>
    <w:p w:rsidR="00A024E1" w:rsidRPr="00E92A3E" w:rsidRDefault="001C7C21" w:rsidP="00A024E1">
      <w:pPr>
        <w:pStyle w:val="references"/>
        <w:rPr>
          <w:szCs w:val="20"/>
        </w:rPr>
      </w:pPr>
      <w:r w:rsidRPr="00E92A3E">
        <w:rPr>
          <w:szCs w:val="20"/>
        </w:rPr>
        <w:t>3GPP T</w:t>
      </w:r>
      <w:r w:rsidR="00C22E29" w:rsidRPr="00E92A3E">
        <w:rPr>
          <w:rFonts w:hint="eastAsia"/>
          <w:szCs w:val="20"/>
        </w:rPr>
        <w:t>R</w:t>
      </w:r>
      <w:r w:rsidRPr="00E92A3E">
        <w:rPr>
          <w:szCs w:val="20"/>
        </w:rPr>
        <w:t>38.811 v1</w:t>
      </w:r>
      <w:r w:rsidR="00C22E29" w:rsidRPr="00E92A3E">
        <w:rPr>
          <w:rFonts w:hint="eastAsia"/>
          <w:szCs w:val="20"/>
        </w:rPr>
        <w:t>5</w:t>
      </w:r>
      <w:r w:rsidRPr="00E92A3E">
        <w:rPr>
          <w:szCs w:val="20"/>
        </w:rPr>
        <w:t>.</w:t>
      </w:r>
      <w:r w:rsidR="006C5A27">
        <w:rPr>
          <w:rFonts w:eastAsiaTheme="minorEastAsia" w:hint="eastAsia"/>
          <w:szCs w:val="20"/>
          <w:lang w:eastAsia="zh-CN"/>
        </w:rPr>
        <w:t>4</w:t>
      </w:r>
      <w:r w:rsidRPr="00E92A3E">
        <w:rPr>
          <w:szCs w:val="20"/>
        </w:rPr>
        <w:t>.0: "Study on New Radio (NR) to support non-terrestrial networks (Release 15)"</w:t>
      </w:r>
    </w:p>
    <w:p w:rsidR="001C7C21" w:rsidRPr="00E92A3E" w:rsidRDefault="00C22E29" w:rsidP="00A024E1">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 "Solutions for NR to support non-terrestrial networks (NTN) (Release 1</w:t>
      </w:r>
      <w:r w:rsidRPr="00E92A3E">
        <w:rPr>
          <w:rFonts w:hint="eastAsia"/>
          <w:szCs w:val="20"/>
        </w:rPr>
        <w:t>6</w:t>
      </w:r>
      <w:r w:rsidRPr="00E92A3E">
        <w:rPr>
          <w:szCs w:val="20"/>
        </w:rPr>
        <w:t>)"</w:t>
      </w:r>
    </w:p>
    <w:p w:rsidR="00DF2D8D" w:rsidRPr="00DF2D8D" w:rsidRDefault="00DF2D8D" w:rsidP="00DF2D8D">
      <w:pPr>
        <w:pStyle w:val="references"/>
      </w:pPr>
      <w:r w:rsidRPr="00DF2D8D">
        <w:t>3GPP TR38.</w:t>
      </w:r>
      <w:r>
        <w:rPr>
          <w:rFonts w:eastAsiaTheme="minorEastAsia" w:hint="eastAsia"/>
          <w:lang w:eastAsia="zh-CN"/>
        </w:rPr>
        <w:t>901</w:t>
      </w:r>
      <w:r w:rsidRPr="00DF2D8D">
        <w:t xml:space="preserve"> v1</w:t>
      </w:r>
      <w:r>
        <w:rPr>
          <w:rFonts w:eastAsiaTheme="minorEastAsia" w:hint="eastAsia"/>
          <w:lang w:eastAsia="zh-CN"/>
        </w:rPr>
        <w:t>7</w:t>
      </w:r>
      <w:r w:rsidRPr="00DF2D8D">
        <w:t>.</w:t>
      </w:r>
      <w:r>
        <w:rPr>
          <w:rFonts w:eastAsiaTheme="minorEastAsia" w:hint="eastAsia"/>
          <w:lang w:eastAsia="zh-CN"/>
        </w:rPr>
        <w:t>0</w:t>
      </w:r>
      <w:r w:rsidRPr="00DF2D8D">
        <w:t>.0: " Study on channel model for frequencies from 0.5 to 100 GHz</w:t>
      </w:r>
      <w:r>
        <w:rPr>
          <w:rFonts w:eastAsiaTheme="minorEastAsia" w:hint="eastAsia"/>
          <w:lang w:eastAsia="zh-CN"/>
        </w:rPr>
        <w:t xml:space="preserve"> </w:t>
      </w:r>
      <w:r w:rsidRPr="00DF2D8D">
        <w:rPr>
          <w:szCs w:val="20"/>
        </w:rPr>
        <w:t>(Release 17)</w:t>
      </w:r>
      <w:r w:rsidRPr="00DF2D8D">
        <w:t>"</w:t>
      </w:r>
    </w:p>
    <w:p w:rsidR="00FC1E72" w:rsidRPr="003F350B" w:rsidRDefault="00DF2D8D" w:rsidP="00DF2D8D">
      <w:pPr>
        <w:pStyle w:val="references"/>
      </w:pPr>
      <w:r w:rsidRPr="00DF2D8D">
        <w:rPr>
          <w:szCs w:val="20"/>
        </w:rPr>
        <w:t>RP-231565</w:t>
      </w:r>
      <w:r>
        <w:rPr>
          <w:rFonts w:eastAsiaTheme="minorEastAsia" w:hint="eastAsia"/>
          <w:szCs w:val="20"/>
          <w:lang w:eastAsia="zh-CN"/>
        </w:rPr>
        <w:t>,</w:t>
      </w:r>
      <w:r w:rsidRPr="00DF2D8D">
        <w:rPr>
          <w:szCs w:val="20"/>
        </w:rPr>
        <w:t>Rel-19 NTN evolution RAN123 topics_v37</w:t>
      </w:r>
    </w:p>
    <w:p w:rsidR="00A024E1" w:rsidRPr="00C22E29" w:rsidRDefault="00A024E1" w:rsidP="00BD426D">
      <w:pPr>
        <w:rPr>
          <w:sz w:val="20"/>
          <w:szCs w:val="20"/>
          <w:lang w:eastAsia="zh-CN"/>
        </w:rPr>
      </w:pPr>
    </w:p>
    <w:p w:rsidR="007177BD" w:rsidRPr="00752F07" w:rsidRDefault="008A56BC" w:rsidP="007177BD">
      <w:pPr>
        <w:keepNext/>
        <w:numPr>
          <w:ilvl w:val="0"/>
          <w:numId w:val="1"/>
        </w:numPr>
        <w:spacing w:before="120"/>
        <w:outlineLvl w:val="0"/>
        <w:rPr>
          <w:b/>
          <w:bCs/>
          <w:sz w:val="28"/>
          <w:szCs w:val="28"/>
          <w:lang w:eastAsia="zh-CN"/>
        </w:rPr>
      </w:pPr>
      <w:r>
        <w:rPr>
          <w:rFonts w:hint="eastAsia"/>
          <w:b/>
          <w:bCs/>
          <w:sz w:val="28"/>
          <w:szCs w:val="28"/>
          <w:lang w:eastAsia="zh-CN"/>
        </w:rPr>
        <w:lastRenderedPageBreak/>
        <w:t>Appendix-1(Tables from TR38.821and RP-220590)</w:t>
      </w:r>
    </w:p>
    <w:p w:rsidR="008A56BC" w:rsidRPr="00450CE8" w:rsidRDefault="008A56BC" w:rsidP="008A56BC">
      <w:pPr>
        <w:pStyle w:val="TH"/>
      </w:pPr>
      <w:r w:rsidRPr="00450CE8">
        <w:t>Table 6.1.1.1-1: Set-1 satellite parameters for system level simulator calibration</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47"/>
        <w:gridCol w:w="1650"/>
        <w:gridCol w:w="1737"/>
        <w:gridCol w:w="1564"/>
      </w:tblGrid>
      <w:tr w:rsidR="00FF726D" w:rsidRPr="00450CE8" w:rsidTr="00FF726D">
        <w:trPr>
          <w:jc w:val="center"/>
        </w:trPr>
        <w:tc>
          <w:tcPr>
            <w:tcW w:w="3468" w:type="dxa"/>
            <w:gridSpan w:val="2"/>
            <w:vAlign w:val="center"/>
          </w:tcPr>
          <w:p w:rsidR="00FF726D" w:rsidRPr="00450CE8" w:rsidRDefault="00FF726D" w:rsidP="00D4299B">
            <w:pPr>
              <w:pStyle w:val="TAC"/>
            </w:pPr>
            <w:r w:rsidRPr="00450CE8">
              <w:t>Satellite orbit</w:t>
            </w:r>
          </w:p>
        </w:tc>
        <w:tc>
          <w:tcPr>
            <w:tcW w:w="1650" w:type="dxa"/>
            <w:vAlign w:val="center"/>
          </w:tcPr>
          <w:p w:rsidR="00FF726D" w:rsidRPr="00450CE8" w:rsidRDefault="00FF726D" w:rsidP="00D4299B">
            <w:pPr>
              <w:pStyle w:val="TAC"/>
            </w:pPr>
            <w:r w:rsidRPr="00450CE8">
              <w:t>GEO</w:t>
            </w:r>
          </w:p>
        </w:tc>
        <w:tc>
          <w:tcPr>
            <w:tcW w:w="1737" w:type="dxa"/>
            <w:vAlign w:val="center"/>
          </w:tcPr>
          <w:p w:rsidR="00FF726D" w:rsidRPr="00450CE8" w:rsidRDefault="00FF726D" w:rsidP="00D4299B">
            <w:pPr>
              <w:pStyle w:val="TAC"/>
            </w:pPr>
            <w:r w:rsidRPr="00450CE8">
              <w:t>LEO-1200</w:t>
            </w:r>
          </w:p>
        </w:tc>
        <w:tc>
          <w:tcPr>
            <w:tcW w:w="1564" w:type="dxa"/>
            <w:vAlign w:val="center"/>
          </w:tcPr>
          <w:p w:rsidR="00FF726D" w:rsidRPr="00450CE8" w:rsidRDefault="00FF726D" w:rsidP="00D4299B">
            <w:pPr>
              <w:pStyle w:val="TAC"/>
            </w:pPr>
            <w:r w:rsidRPr="00450CE8">
              <w:t>LEO-600</w:t>
            </w:r>
          </w:p>
        </w:tc>
      </w:tr>
      <w:tr w:rsidR="00FF726D" w:rsidRPr="00450CE8" w:rsidTr="00FF726D">
        <w:trPr>
          <w:jc w:val="center"/>
        </w:trPr>
        <w:tc>
          <w:tcPr>
            <w:tcW w:w="3468" w:type="dxa"/>
            <w:gridSpan w:val="2"/>
            <w:vAlign w:val="center"/>
          </w:tcPr>
          <w:p w:rsidR="00FF726D" w:rsidRPr="00450CE8" w:rsidRDefault="00FF726D" w:rsidP="00D4299B">
            <w:pPr>
              <w:pStyle w:val="TAC"/>
            </w:pPr>
            <w:r w:rsidRPr="00450CE8">
              <w:t>Satellite altitude</w:t>
            </w:r>
          </w:p>
        </w:tc>
        <w:tc>
          <w:tcPr>
            <w:tcW w:w="1650" w:type="dxa"/>
            <w:vAlign w:val="center"/>
          </w:tcPr>
          <w:p w:rsidR="00FF726D" w:rsidRPr="00450CE8" w:rsidRDefault="00FF726D" w:rsidP="00D4299B">
            <w:pPr>
              <w:pStyle w:val="TAC"/>
            </w:pPr>
            <w:r w:rsidRPr="00450CE8">
              <w:t>35786 km</w:t>
            </w:r>
          </w:p>
        </w:tc>
        <w:tc>
          <w:tcPr>
            <w:tcW w:w="1737" w:type="dxa"/>
            <w:vAlign w:val="center"/>
          </w:tcPr>
          <w:p w:rsidR="00FF726D" w:rsidRPr="00450CE8" w:rsidRDefault="00FF726D" w:rsidP="00D4299B">
            <w:pPr>
              <w:pStyle w:val="TAC"/>
            </w:pPr>
            <w:r w:rsidRPr="00450CE8">
              <w:t>1200 km</w:t>
            </w:r>
          </w:p>
        </w:tc>
        <w:tc>
          <w:tcPr>
            <w:tcW w:w="1564" w:type="dxa"/>
            <w:vAlign w:val="center"/>
          </w:tcPr>
          <w:p w:rsidR="00FF726D" w:rsidRPr="00450CE8" w:rsidRDefault="00FF726D" w:rsidP="00D4299B">
            <w:pPr>
              <w:pStyle w:val="TAC"/>
            </w:pPr>
            <w:r w:rsidRPr="00450CE8">
              <w:t>600 km</w:t>
            </w:r>
          </w:p>
        </w:tc>
      </w:tr>
      <w:tr w:rsidR="00FF726D" w:rsidRPr="00450CE8" w:rsidTr="00FF726D">
        <w:trPr>
          <w:jc w:val="center"/>
        </w:trPr>
        <w:tc>
          <w:tcPr>
            <w:tcW w:w="3468" w:type="dxa"/>
            <w:gridSpan w:val="2"/>
            <w:vAlign w:val="center"/>
          </w:tcPr>
          <w:p w:rsidR="00FF726D" w:rsidRPr="00450CE8" w:rsidRDefault="00FF726D" w:rsidP="00D4299B">
            <w:pPr>
              <w:pStyle w:val="TAC"/>
            </w:pPr>
            <w:r w:rsidRPr="00450CE8">
              <w:t>Satellite antenna pattern</w:t>
            </w:r>
          </w:p>
        </w:tc>
        <w:tc>
          <w:tcPr>
            <w:tcW w:w="1650" w:type="dxa"/>
            <w:vAlign w:val="center"/>
          </w:tcPr>
          <w:p w:rsidR="00FF726D" w:rsidRPr="00450CE8" w:rsidRDefault="00FF726D" w:rsidP="00D4299B">
            <w:pPr>
              <w:pStyle w:val="TAC"/>
            </w:pPr>
            <w:r w:rsidRPr="00450CE8">
              <w:t>Section 6.4.1 in [2]</w:t>
            </w:r>
          </w:p>
        </w:tc>
        <w:tc>
          <w:tcPr>
            <w:tcW w:w="1737" w:type="dxa"/>
            <w:vAlign w:val="center"/>
          </w:tcPr>
          <w:p w:rsidR="00FF726D" w:rsidRPr="00450CE8" w:rsidRDefault="00FF726D" w:rsidP="00D4299B">
            <w:pPr>
              <w:pStyle w:val="TAC"/>
            </w:pPr>
            <w:r w:rsidRPr="00450CE8">
              <w:t>Section 6.4.1 in [2]</w:t>
            </w:r>
          </w:p>
        </w:tc>
        <w:tc>
          <w:tcPr>
            <w:tcW w:w="1564" w:type="dxa"/>
            <w:vAlign w:val="center"/>
          </w:tcPr>
          <w:p w:rsidR="00FF726D" w:rsidRPr="00450CE8" w:rsidRDefault="00FF726D" w:rsidP="00D4299B">
            <w:pPr>
              <w:pStyle w:val="TAC"/>
            </w:pPr>
            <w:r w:rsidRPr="00450CE8">
              <w:t>Section 6.4.1 in [2]</w:t>
            </w:r>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 1)</w:t>
            </w:r>
          </w:p>
        </w:tc>
        <w:tc>
          <w:tcPr>
            <w:tcW w:w="1147" w:type="dxa"/>
            <w:vMerge w:val="restart"/>
            <w:vAlign w:val="center"/>
          </w:tcPr>
          <w:p w:rsidR="00FF726D" w:rsidRPr="00450CE8" w:rsidRDefault="00FF726D" w:rsidP="00D4299B">
            <w:pPr>
              <w:pStyle w:val="TAC"/>
            </w:pPr>
            <w:r w:rsidRPr="00450CE8">
              <w:t>S-band</w:t>
            </w:r>
          </w:p>
          <w:p w:rsidR="00FF726D" w:rsidRPr="00450CE8" w:rsidRDefault="00FF726D" w:rsidP="00D4299B">
            <w:pPr>
              <w:pStyle w:val="TAC"/>
            </w:pPr>
            <w:r w:rsidRPr="00450CE8">
              <w:t>(i.e. 2 GHz)</w:t>
            </w:r>
          </w:p>
        </w:tc>
        <w:tc>
          <w:tcPr>
            <w:tcW w:w="1650" w:type="dxa"/>
            <w:vAlign w:val="center"/>
          </w:tcPr>
          <w:p w:rsidR="00FF726D" w:rsidRPr="00450CE8" w:rsidRDefault="00FF726D" w:rsidP="00D4299B">
            <w:pPr>
              <w:pStyle w:val="TAC"/>
            </w:pPr>
            <w:r w:rsidRPr="00450CE8">
              <w:t>22 m</w:t>
            </w:r>
          </w:p>
        </w:tc>
        <w:tc>
          <w:tcPr>
            <w:tcW w:w="1737" w:type="dxa"/>
            <w:vAlign w:val="center"/>
          </w:tcPr>
          <w:p w:rsidR="00FF726D" w:rsidRPr="00450CE8" w:rsidRDefault="00FF726D" w:rsidP="00D4299B">
            <w:pPr>
              <w:pStyle w:val="TAC"/>
            </w:pPr>
            <w:r w:rsidRPr="00450CE8">
              <w:t>2 m</w:t>
            </w:r>
          </w:p>
        </w:tc>
        <w:tc>
          <w:tcPr>
            <w:tcW w:w="1564" w:type="dxa"/>
            <w:vAlign w:val="center"/>
          </w:tcPr>
          <w:p w:rsidR="00FF726D" w:rsidRPr="00450CE8" w:rsidRDefault="00FF726D" w:rsidP="00D4299B">
            <w:pPr>
              <w:pStyle w:val="TAC"/>
            </w:pPr>
            <w:r w:rsidRPr="00450CE8">
              <w:t>2 m</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EIRP density</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59 </w:t>
            </w:r>
            <w:proofErr w:type="spellStart"/>
            <w:r w:rsidRPr="00450CE8">
              <w:t>dBW</w:t>
            </w:r>
            <w:proofErr w:type="spellEnd"/>
            <w:r w:rsidRPr="00450CE8">
              <w:t>/MHz</w:t>
            </w:r>
          </w:p>
        </w:tc>
        <w:tc>
          <w:tcPr>
            <w:tcW w:w="1737" w:type="dxa"/>
            <w:vAlign w:val="center"/>
          </w:tcPr>
          <w:p w:rsidR="00FF726D" w:rsidRPr="00450CE8" w:rsidRDefault="00FF726D" w:rsidP="00D4299B">
            <w:pPr>
              <w:pStyle w:val="TAC"/>
            </w:pPr>
            <w:r w:rsidRPr="00450CE8">
              <w:t xml:space="preserve">40 </w:t>
            </w:r>
            <w:proofErr w:type="spellStart"/>
            <w:r w:rsidRPr="00450CE8">
              <w:t>dBW</w:t>
            </w:r>
            <w:proofErr w:type="spellEnd"/>
            <w:r w:rsidRPr="00450CE8">
              <w:t>/MHz</w:t>
            </w:r>
          </w:p>
        </w:tc>
        <w:tc>
          <w:tcPr>
            <w:tcW w:w="1564" w:type="dxa"/>
            <w:vAlign w:val="center"/>
          </w:tcPr>
          <w:p w:rsidR="00FF726D" w:rsidRPr="00450CE8" w:rsidRDefault="00FF726D" w:rsidP="00D4299B">
            <w:pPr>
              <w:pStyle w:val="TAC"/>
            </w:pPr>
            <w:r w:rsidRPr="00450CE8">
              <w:t xml:space="preserve">34 </w:t>
            </w:r>
            <w:proofErr w:type="spellStart"/>
            <w:r w:rsidRPr="00450CE8">
              <w:t>dBW</w:t>
            </w:r>
            <w:proofErr w:type="spellEnd"/>
            <w:r w:rsidRPr="00450CE8">
              <w:t>/MHz</w:t>
            </w:r>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Satellite </w:t>
            </w:r>
            <w:proofErr w:type="spellStart"/>
            <w:r w:rsidRPr="00450CE8">
              <w:t>Tx</w:t>
            </w:r>
            <w:proofErr w:type="spellEnd"/>
            <w:r w:rsidRPr="00450CE8">
              <w:t xml:space="preserve">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51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30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30 </w:t>
            </w:r>
            <w:proofErr w:type="spellStart"/>
            <w:r w:rsidRPr="00450CE8">
              <w:t>dBi</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3dB </w:t>
            </w:r>
            <w:proofErr w:type="spellStart"/>
            <w:r w:rsidRPr="00450CE8">
              <w:t>beamwidth</w:t>
            </w:r>
            <w:proofErr w:type="spellEnd"/>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0.4011 </w:t>
            </w:r>
            <w:proofErr w:type="spellStart"/>
            <w:r w:rsidRPr="00450CE8">
              <w:t>deg</w:t>
            </w:r>
            <w:proofErr w:type="spellEnd"/>
          </w:p>
        </w:tc>
        <w:tc>
          <w:tcPr>
            <w:tcW w:w="1737" w:type="dxa"/>
            <w:vAlign w:val="center"/>
          </w:tcPr>
          <w:p w:rsidR="00FF726D" w:rsidRPr="00450CE8" w:rsidRDefault="00FF726D" w:rsidP="00D4299B">
            <w:pPr>
              <w:pStyle w:val="TAC"/>
            </w:pPr>
            <w:r w:rsidRPr="00450CE8">
              <w:t xml:space="preserve">4.4127 </w:t>
            </w:r>
            <w:proofErr w:type="spellStart"/>
            <w:r w:rsidRPr="00450CE8">
              <w:t>deg</w:t>
            </w:r>
            <w:proofErr w:type="spellEnd"/>
          </w:p>
        </w:tc>
        <w:tc>
          <w:tcPr>
            <w:tcW w:w="1564" w:type="dxa"/>
            <w:vAlign w:val="center"/>
          </w:tcPr>
          <w:p w:rsidR="00FF726D" w:rsidRPr="00450CE8" w:rsidRDefault="00FF726D" w:rsidP="00D4299B">
            <w:pPr>
              <w:pStyle w:val="TAC"/>
            </w:pPr>
            <w:r w:rsidRPr="00450CE8">
              <w:t xml:space="preserve">4.4127 </w:t>
            </w:r>
            <w:proofErr w:type="spellStart"/>
            <w:r w:rsidRPr="00450CE8">
              <w:t>deg</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Satellite beam diameter (Note 2)</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250 km</w:t>
            </w:r>
          </w:p>
        </w:tc>
        <w:tc>
          <w:tcPr>
            <w:tcW w:w="1737" w:type="dxa"/>
            <w:vAlign w:val="center"/>
          </w:tcPr>
          <w:p w:rsidR="00FF726D" w:rsidRPr="00450CE8" w:rsidRDefault="00FF726D" w:rsidP="00D4299B">
            <w:pPr>
              <w:pStyle w:val="TAC"/>
            </w:pPr>
            <w:r w:rsidRPr="00450CE8">
              <w:t>90 km</w:t>
            </w:r>
          </w:p>
        </w:tc>
        <w:tc>
          <w:tcPr>
            <w:tcW w:w="1564" w:type="dxa"/>
            <w:vAlign w:val="center"/>
          </w:tcPr>
          <w:p w:rsidR="00FF726D" w:rsidRPr="00450CE8" w:rsidRDefault="00FF726D" w:rsidP="00D4299B">
            <w:pPr>
              <w:pStyle w:val="TAC"/>
            </w:pPr>
            <w:r w:rsidRPr="00450CE8">
              <w:t>50 km</w:t>
            </w:r>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 1)</w:t>
            </w:r>
          </w:p>
        </w:tc>
        <w:tc>
          <w:tcPr>
            <w:tcW w:w="1147" w:type="dxa"/>
            <w:vMerge w:val="restart"/>
            <w:vAlign w:val="center"/>
          </w:tcPr>
          <w:p w:rsidR="00FF726D" w:rsidRPr="00450CE8" w:rsidRDefault="00FF726D" w:rsidP="00D4299B">
            <w:pPr>
              <w:pStyle w:val="TAC"/>
            </w:pPr>
            <w:proofErr w:type="spellStart"/>
            <w:r w:rsidRPr="00450CE8">
              <w:t>Ka</w:t>
            </w:r>
            <w:proofErr w:type="spellEnd"/>
            <w:r w:rsidRPr="00450CE8">
              <w:t>-band</w:t>
            </w:r>
          </w:p>
          <w:p w:rsidR="00FF726D" w:rsidRPr="00450CE8" w:rsidRDefault="00FF726D" w:rsidP="00D4299B">
            <w:pPr>
              <w:pStyle w:val="TAC"/>
            </w:pPr>
            <w:r w:rsidRPr="00450CE8">
              <w:t>(i.e. 20 GHz for DL)</w:t>
            </w:r>
          </w:p>
        </w:tc>
        <w:tc>
          <w:tcPr>
            <w:tcW w:w="1650" w:type="dxa"/>
            <w:vAlign w:val="center"/>
          </w:tcPr>
          <w:p w:rsidR="00FF726D" w:rsidRPr="00450CE8" w:rsidRDefault="00FF726D" w:rsidP="00D4299B">
            <w:pPr>
              <w:pStyle w:val="TAC"/>
            </w:pPr>
            <w:r w:rsidRPr="00450CE8">
              <w:t>5 m</w:t>
            </w:r>
          </w:p>
        </w:tc>
        <w:tc>
          <w:tcPr>
            <w:tcW w:w="1737" w:type="dxa"/>
            <w:vAlign w:val="center"/>
          </w:tcPr>
          <w:p w:rsidR="00FF726D" w:rsidRPr="00450CE8" w:rsidRDefault="00FF726D" w:rsidP="00D4299B">
            <w:pPr>
              <w:pStyle w:val="TAC"/>
            </w:pPr>
            <w:r w:rsidRPr="00450CE8">
              <w:t>0.5 m</w:t>
            </w:r>
          </w:p>
        </w:tc>
        <w:tc>
          <w:tcPr>
            <w:tcW w:w="1564" w:type="dxa"/>
            <w:vAlign w:val="center"/>
          </w:tcPr>
          <w:p w:rsidR="00FF726D" w:rsidRPr="00450CE8" w:rsidRDefault="00FF726D" w:rsidP="00D4299B">
            <w:pPr>
              <w:pStyle w:val="TAC"/>
            </w:pPr>
            <w:r w:rsidRPr="00450CE8">
              <w:t>0.5 m</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EIRP density</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40 </w:t>
            </w:r>
            <w:proofErr w:type="spellStart"/>
            <w:r w:rsidRPr="00450CE8">
              <w:t>dBW</w:t>
            </w:r>
            <w:proofErr w:type="spellEnd"/>
            <w:r w:rsidRPr="00450CE8">
              <w:t>/MHz</w:t>
            </w:r>
          </w:p>
        </w:tc>
        <w:tc>
          <w:tcPr>
            <w:tcW w:w="1737" w:type="dxa"/>
            <w:vAlign w:val="center"/>
          </w:tcPr>
          <w:p w:rsidR="00FF726D" w:rsidRPr="00450CE8" w:rsidRDefault="00FF726D" w:rsidP="00D4299B">
            <w:pPr>
              <w:pStyle w:val="TAC"/>
            </w:pPr>
            <w:r w:rsidRPr="00450CE8">
              <w:t xml:space="preserve">10 </w:t>
            </w:r>
            <w:proofErr w:type="spellStart"/>
            <w:r w:rsidRPr="00450CE8">
              <w:t>dBW</w:t>
            </w:r>
            <w:proofErr w:type="spellEnd"/>
            <w:r w:rsidRPr="00450CE8">
              <w:t>/MHz</w:t>
            </w:r>
          </w:p>
        </w:tc>
        <w:tc>
          <w:tcPr>
            <w:tcW w:w="1564" w:type="dxa"/>
            <w:vAlign w:val="center"/>
          </w:tcPr>
          <w:p w:rsidR="00FF726D" w:rsidRPr="00450CE8" w:rsidRDefault="00FF726D" w:rsidP="00D4299B">
            <w:pPr>
              <w:pStyle w:val="TAC"/>
            </w:pPr>
            <w:r w:rsidRPr="00450CE8">
              <w:t xml:space="preserve">4 </w:t>
            </w:r>
            <w:proofErr w:type="spellStart"/>
            <w:r w:rsidRPr="00450CE8">
              <w:t>dBW</w:t>
            </w:r>
            <w:proofErr w:type="spellEnd"/>
            <w:r w:rsidRPr="00450CE8">
              <w:t>/MHz</w:t>
            </w:r>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Satellite </w:t>
            </w:r>
            <w:proofErr w:type="spellStart"/>
            <w:r w:rsidRPr="00450CE8">
              <w:t>Tx</w:t>
            </w:r>
            <w:proofErr w:type="spellEnd"/>
            <w:r w:rsidRPr="00450CE8">
              <w:t xml:space="preserve">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58.5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38.5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38.5 </w:t>
            </w:r>
            <w:proofErr w:type="spellStart"/>
            <w:r w:rsidRPr="00450CE8">
              <w:t>dBi</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3dB </w:t>
            </w:r>
            <w:proofErr w:type="spellStart"/>
            <w:r w:rsidRPr="00450CE8">
              <w:t>beamwidth</w:t>
            </w:r>
            <w:proofErr w:type="spellEnd"/>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0.1765</w:t>
            </w:r>
            <w:r w:rsidRPr="00450CE8" w:rsidDel="00266299">
              <w:t xml:space="preserve"> </w:t>
            </w:r>
            <w:proofErr w:type="spellStart"/>
            <w:r w:rsidRPr="00450CE8">
              <w:t>deg</w:t>
            </w:r>
            <w:proofErr w:type="spellEnd"/>
          </w:p>
        </w:tc>
        <w:tc>
          <w:tcPr>
            <w:tcW w:w="1737" w:type="dxa"/>
            <w:vAlign w:val="center"/>
          </w:tcPr>
          <w:p w:rsidR="00FF726D" w:rsidRPr="00450CE8" w:rsidRDefault="00FF726D" w:rsidP="00D4299B">
            <w:pPr>
              <w:pStyle w:val="TAC"/>
            </w:pPr>
            <w:r w:rsidRPr="00450CE8">
              <w:t>1.7647</w:t>
            </w:r>
            <w:r w:rsidRPr="00450CE8" w:rsidDel="00266299">
              <w:t xml:space="preserve"> </w:t>
            </w:r>
            <w:proofErr w:type="spellStart"/>
            <w:r w:rsidRPr="00450CE8">
              <w:t>deg</w:t>
            </w:r>
            <w:proofErr w:type="spellEnd"/>
          </w:p>
        </w:tc>
        <w:tc>
          <w:tcPr>
            <w:tcW w:w="1564" w:type="dxa"/>
            <w:vAlign w:val="center"/>
          </w:tcPr>
          <w:p w:rsidR="00FF726D" w:rsidRPr="00450CE8" w:rsidRDefault="00FF726D" w:rsidP="00D4299B">
            <w:pPr>
              <w:pStyle w:val="TAC"/>
            </w:pPr>
            <w:r w:rsidRPr="00450CE8">
              <w:t>1.7647</w:t>
            </w:r>
            <w:r w:rsidRPr="00450CE8" w:rsidDel="00266299">
              <w:t xml:space="preserve"> </w:t>
            </w:r>
            <w:proofErr w:type="spellStart"/>
            <w:r w:rsidRPr="00450CE8">
              <w:t>deg</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Satellite beam diameter (Note 2)</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110 km</w:t>
            </w:r>
          </w:p>
        </w:tc>
        <w:tc>
          <w:tcPr>
            <w:tcW w:w="1737" w:type="dxa"/>
            <w:vAlign w:val="center"/>
          </w:tcPr>
          <w:p w:rsidR="00FF726D" w:rsidRPr="00450CE8" w:rsidRDefault="00FF726D" w:rsidP="00D4299B">
            <w:pPr>
              <w:pStyle w:val="TAC"/>
            </w:pPr>
            <w:r w:rsidRPr="00450CE8">
              <w:t>40 km</w:t>
            </w:r>
          </w:p>
        </w:tc>
        <w:tc>
          <w:tcPr>
            <w:tcW w:w="1564" w:type="dxa"/>
            <w:vAlign w:val="center"/>
          </w:tcPr>
          <w:p w:rsidR="00FF726D" w:rsidRPr="00450CE8" w:rsidRDefault="00FF726D" w:rsidP="00D4299B">
            <w:pPr>
              <w:pStyle w:val="TAC"/>
            </w:pPr>
            <w:r w:rsidRPr="00450CE8">
              <w:t>20 km</w:t>
            </w:r>
          </w:p>
        </w:tc>
      </w:tr>
      <w:tr w:rsidR="00FF726D" w:rsidRPr="00450CE8" w:rsidTr="00FF726D">
        <w:trPr>
          <w:jc w:val="center"/>
        </w:trPr>
        <w:tc>
          <w:tcPr>
            <w:tcW w:w="8419" w:type="dxa"/>
            <w:gridSpan w:val="5"/>
            <w:vAlign w:val="center"/>
          </w:tcPr>
          <w:p w:rsidR="00FF726D" w:rsidRPr="00450CE8" w:rsidRDefault="00FF726D" w:rsidP="00D4299B">
            <w:pPr>
              <w:pStyle w:val="TAC"/>
            </w:pPr>
            <w:r w:rsidRPr="00450CE8">
              <w:t>Payload characteristics for UL transmissions</w:t>
            </w:r>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(Note1)</w:t>
            </w:r>
          </w:p>
        </w:tc>
        <w:tc>
          <w:tcPr>
            <w:tcW w:w="1147" w:type="dxa"/>
            <w:vMerge w:val="restart"/>
            <w:vAlign w:val="center"/>
          </w:tcPr>
          <w:p w:rsidR="00FF726D" w:rsidRPr="00450CE8" w:rsidRDefault="00FF726D" w:rsidP="00D4299B">
            <w:pPr>
              <w:pStyle w:val="TAC"/>
            </w:pPr>
            <w:r w:rsidRPr="00450CE8">
              <w:t xml:space="preserve">S-band </w:t>
            </w:r>
          </w:p>
          <w:p w:rsidR="00FF726D" w:rsidRPr="00450CE8" w:rsidRDefault="00FF726D" w:rsidP="00D4299B">
            <w:pPr>
              <w:pStyle w:val="TAC"/>
            </w:pPr>
            <w:r w:rsidRPr="00450CE8">
              <w:t>(i.e. 2 GHz)</w:t>
            </w:r>
          </w:p>
        </w:tc>
        <w:tc>
          <w:tcPr>
            <w:tcW w:w="1650" w:type="dxa"/>
            <w:vAlign w:val="center"/>
          </w:tcPr>
          <w:p w:rsidR="00FF726D" w:rsidRPr="00450CE8" w:rsidRDefault="00FF726D" w:rsidP="00D4299B">
            <w:pPr>
              <w:pStyle w:val="TAC"/>
            </w:pPr>
            <w:r w:rsidRPr="00450CE8">
              <w:t>22 m</w:t>
            </w:r>
          </w:p>
        </w:tc>
        <w:tc>
          <w:tcPr>
            <w:tcW w:w="1737" w:type="dxa"/>
            <w:vAlign w:val="center"/>
          </w:tcPr>
          <w:p w:rsidR="00FF726D" w:rsidRPr="00450CE8" w:rsidRDefault="00FF726D" w:rsidP="00D4299B">
            <w:pPr>
              <w:pStyle w:val="TAC"/>
            </w:pPr>
            <w:r w:rsidRPr="00450CE8">
              <w:t>2 m</w:t>
            </w:r>
          </w:p>
        </w:tc>
        <w:tc>
          <w:tcPr>
            <w:tcW w:w="1564" w:type="dxa"/>
            <w:vAlign w:val="center"/>
          </w:tcPr>
          <w:p w:rsidR="00FF726D" w:rsidRPr="00450CE8" w:rsidRDefault="00FF726D" w:rsidP="00D4299B">
            <w:pPr>
              <w:pStyle w:val="TAC"/>
            </w:pPr>
            <w:r w:rsidRPr="00450CE8">
              <w:t>2 m</w:t>
            </w:r>
          </w:p>
        </w:tc>
      </w:tr>
      <w:tr w:rsidR="00FF726D" w:rsidRPr="00450CE8" w:rsidTr="00FF726D">
        <w:trPr>
          <w:jc w:val="center"/>
        </w:trPr>
        <w:tc>
          <w:tcPr>
            <w:tcW w:w="2321" w:type="dxa"/>
            <w:vAlign w:val="center"/>
          </w:tcPr>
          <w:p w:rsidR="00FF726D" w:rsidRPr="00450CE8" w:rsidRDefault="00FF726D" w:rsidP="00D4299B">
            <w:pPr>
              <w:pStyle w:val="TAC"/>
            </w:pPr>
            <w:r w:rsidRPr="00450CE8">
              <w:t>G/T</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19 dB K</w:t>
            </w:r>
            <w:r w:rsidRPr="00450CE8">
              <w:rPr>
                <w:vertAlign w:val="superscript"/>
              </w:rPr>
              <w:t>-1</w:t>
            </w:r>
          </w:p>
        </w:tc>
        <w:tc>
          <w:tcPr>
            <w:tcW w:w="1737" w:type="dxa"/>
            <w:vAlign w:val="center"/>
          </w:tcPr>
          <w:p w:rsidR="00FF726D" w:rsidRPr="00450CE8" w:rsidRDefault="00FF726D" w:rsidP="00D4299B">
            <w:pPr>
              <w:pStyle w:val="TAC"/>
            </w:pPr>
            <w:r w:rsidRPr="00450CE8">
              <w:t>1.1 dB K</w:t>
            </w:r>
            <w:r w:rsidRPr="00450CE8">
              <w:rPr>
                <w:vertAlign w:val="superscript"/>
              </w:rPr>
              <w:t>-1</w:t>
            </w:r>
          </w:p>
        </w:tc>
        <w:tc>
          <w:tcPr>
            <w:tcW w:w="1564" w:type="dxa"/>
            <w:vAlign w:val="center"/>
          </w:tcPr>
          <w:p w:rsidR="00FF726D" w:rsidRPr="00450CE8" w:rsidRDefault="00FF726D" w:rsidP="00D4299B">
            <w:pPr>
              <w:pStyle w:val="TAC"/>
            </w:pPr>
            <w:r w:rsidRPr="00450CE8">
              <w:t>1.1 dB K</w:t>
            </w:r>
            <w:r w:rsidRPr="00450CE8">
              <w:rPr>
                <w:vertAlign w:val="superscript"/>
              </w:rPr>
              <w:t>-1</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Rx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51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30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30 </w:t>
            </w:r>
            <w:proofErr w:type="spellStart"/>
            <w:r w:rsidRPr="00450CE8">
              <w:t>dBi</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(Note1)</w:t>
            </w:r>
          </w:p>
        </w:tc>
        <w:tc>
          <w:tcPr>
            <w:tcW w:w="1147" w:type="dxa"/>
            <w:vMerge w:val="restart"/>
            <w:vAlign w:val="center"/>
          </w:tcPr>
          <w:p w:rsidR="00FF726D" w:rsidRPr="00450CE8" w:rsidRDefault="00FF726D" w:rsidP="00D4299B">
            <w:pPr>
              <w:pStyle w:val="TAC"/>
            </w:pPr>
            <w:proofErr w:type="spellStart"/>
            <w:r w:rsidRPr="00450CE8">
              <w:t>Ka</w:t>
            </w:r>
            <w:proofErr w:type="spellEnd"/>
            <w:r w:rsidRPr="00450CE8">
              <w:t>-band (i.e. 30 GHz for UL)</w:t>
            </w:r>
          </w:p>
        </w:tc>
        <w:tc>
          <w:tcPr>
            <w:tcW w:w="1650" w:type="dxa"/>
            <w:vAlign w:val="center"/>
          </w:tcPr>
          <w:p w:rsidR="00FF726D" w:rsidRPr="00450CE8" w:rsidRDefault="00FF726D" w:rsidP="00D4299B">
            <w:pPr>
              <w:pStyle w:val="TAC"/>
            </w:pPr>
            <w:r w:rsidRPr="00450CE8">
              <w:t>3.33 m</w:t>
            </w:r>
          </w:p>
        </w:tc>
        <w:tc>
          <w:tcPr>
            <w:tcW w:w="1737" w:type="dxa"/>
            <w:vAlign w:val="center"/>
          </w:tcPr>
          <w:p w:rsidR="00FF726D" w:rsidRPr="00450CE8" w:rsidRDefault="00FF726D" w:rsidP="00D4299B">
            <w:pPr>
              <w:pStyle w:val="TAC"/>
            </w:pPr>
            <w:r w:rsidRPr="00450CE8">
              <w:t>0.33 m</w:t>
            </w:r>
          </w:p>
        </w:tc>
        <w:tc>
          <w:tcPr>
            <w:tcW w:w="1564" w:type="dxa"/>
            <w:vAlign w:val="center"/>
          </w:tcPr>
          <w:p w:rsidR="00FF726D" w:rsidRPr="00450CE8" w:rsidRDefault="00FF726D" w:rsidP="00D4299B">
            <w:pPr>
              <w:pStyle w:val="TAC"/>
            </w:pPr>
            <w:r w:rsidRPr="00450CE8">
              <w:t>0.33 m</w:t>
            </w:r>
          </w:p>
        </w:tc>
      </w:tr>
      <w:tr w:rsidR="00FF726D" w:rsidRPr="00450CE8" w:rsidTr="00FF726D">
        <w:trPr>
          <w:jc w:val="center"/>
        </w:trPr>
        <w:tc>
          <w:tcPr>
            <w:tcW w:w="2321" w:type="dxa"/>
            <w:vAlign w:val="center"/>
          </w:tcPr>
          <w:p w:rsidR="00FF726D" w:rsidRPr="00450CE8" w:rsidRDefault="00FF726D" w:rsidP="00D4299B">
            <w:pPr>
              <w:pStyle w:val="TAC"/>
            </w:pPr>
            <w:r w:rsidRPr="00450CE8">
              <w:t>G/T</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28 dB K</w:t>
            </w:r>
            <w:r w:rsidRPr="00450CE8">
              <w:rPr>
                <w:vertAlign w:val="superscript"/>
              </w:rPr>
              <w:t>-1</w:t>
            </w:r>
          </w:p>
        </w:tc>
        <w:tc>
          <w:tcPr>
            <w:tcW w:w="1737" w:type="dxa"/>
            <w:vAlign w:val="center"/>
          </w:tcPr>
          <w:p w:rsidR="00FF726D" w:rsidRPr="00450CE8" w:rsidRDefault="00FF726D" w:rsidP="00D4299B">
            <w:pPr>
              <w:pStyle w:val="TAC"/>
            </w:pPr>
            <w:r w:rsidRPr="00450CE8">
              <w:t>13 dB K</w:t>
            </w:r>
            <w:r w:rsidRPr="00450CE8">
              <w:rPr>
                <w:vertAlign w:val="superscript"/>
              </w:rPr>
              <w:t>-1</w:t>
            </w:r>
          </w:p>
        </w:tc>
        <w:tc>
          <w:tcPr>
            <w:tcW w:w="1564" w:type="dxa"/>
            <w:vAlign w:val="center"/>
          </w:tcPr>
          <w:p w:rsidR="00FF726D" w:rsidRPr="00450CE8" w:rsidRDefault="00FF726D" w:rsidP="00D4299B">
            <w:pPr>
              <w:pStyle w:val="TAC"/>
            </w:pPr>
            <w:r w:rsidRPr="00450CE8">
              <w:t>13 dB K</w:t>
            </w:r>
            <w:r w:rsidRPr="00450CE8">
              <w:rPr>
                <w:vertAlign w:val="superscript"/>
              </w:rPr>
              <w:t>-1</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RX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58.5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38.5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38.5 </w:t>
            </w:r>
            <w:proofErr w:type="spellStart"/>
            <w:r w:rsidRPr="00450CE8">
              <w:t>dBi</w:t>
            </w:r>
            <w:proofErr w:type="spellEnd"/>
          </w:p>
        </w:tc>
      </w:tr>
      <w:tr w:rsidR="00FF726D" w:rsidRPr="00B923D6" w:rsidTr="00FF726D">
        <w:trPr>
          <w:jc w:val="center"/>
        </w:trPr>
        <w:tc>
          <w:tcPr>
            <w:tcW w:w="8419" w:type="dxa"/>
            <w:gridSpan w:val="5"/>
            <w:vAlign w:val="center"/>
          </w:tcPr>
          <w:p w:rsidR="00FF726D" w:rsidRPr="00A90872" w:rsidRDefault="00FF726D" w:rsidP="00D4299B">
            <w:pPr>
              <w:pStyle w:val="TAN"/>
            </w:pPr>
            <w:r>
              <w:t>NOTE</w:t>
            </w:r>
            <w:r w:rsidRPr="00700221">
              <w:t xml:space="preserve"> </w:t>
            </w:r>
            <w:r w:rsidRPr="00450CE8">
              <w:t>1: This value is equivalent to the antenna diameter in Sec. 6.4.1 of [2]</w:t>
            </w:r>
            <w:r w:rsidRPr="00A90872">
              <w:t>.</w:t>
            </w:r>
          </w:p>
          <w:p w:rsidR="00FF726D" w:rsidRPr="00C85181" w:rsidRDefault="00FF726D" w:rsidP="00D4299B">
            <w:pPr>
              <w:pStyle w:val="TAN"/>
            </w:pPr>
            <w:r>
              <w:t>NOTE</w:t>
            </w:r>
            <w:r w:rsidRPr="00700221">
              <w:t xml:space="preserve"> </w:t>
            </w:r>
            <w:r w:rsidRPr="00A90872">
              <w:t>2: This beam size refers to the Nadir pointing of the satellite</w:t>
            </w:r>
            <w:r w:rsidRPr="00C85181">
              <w:t xml:space="preserve"> </w:t>
            </w:r>
          </w:p>
          <w:p w:rsidR="00FF726D" w:rsidRPr="00312FF5" w:rsidRDefault="00FF726D" w:rsidP="00D4299B">
            <w:pPr>
              <w:pStyle w:val="TAN"/>
            </w:pPr>
            <w:r>
              <w:t>NOTE</w:t>
            </w:r>
            <w:r w:rsidRPr="00700221">
              <w:t xml:space="preserve"> </w:t>
            </w:r>
            <w:r w:rsidRPr="00312FF5">
              <w:t>3: All these satellite parameters are applied per beam.</w:t>
            </w:r>
          </w:p>
          <w:p w:rsidR="00FF726D" w:rsidRPr="00450CE8" w:rsidRDefault="00FF726D" w:rsidP="00D4299B">
            <w:pPr>
              <w:pStyle w:val="TAN"/>
            </w:pPr>
            <w:r>
              <w:t>NOTE</w:t>
            </w:r>
            <w:r w:rsidRPr="00700221">
              <w:t xml:space="preserve"> </w:t>
            </w:r>
            <w:r w:rsidRPr="00450CE8">
              <w:t>4: The EIRP density values are considered identical for all frequency re-use factor options.</w:t>
            </w:r>
          </w:p>
          <w:p w:rsidR="00FF726D" w:rsidRPr="00450CE8" w:rsidRDefault="00FF726D" w:rsidP="00D4299B">
            <w:pPr>
              <w:pStyle w:val="TAN"/>
            </w:pPr>
            <w:r>
              <w:t>NOTE</w:t>
            </w:r>
            <w:r w:rsidRPr="00700221">
              <w:t xml:space="preserve"> </w:t>
            </w:r>
            <w:r w:rsidRPr="00450CE8">
              <w:rPr>
                <w:lang w:eastAsia="x-none"/>
              </w:rPr>
              <w:t xml:space="preserve">5: The EIRP density values are provided assuming the satellite HPA is operated with a back-off of [5] </w:t>
            </w:r>
            <w:proofErr w:type="spellStart"/>
            <w:r w:rsidRPr="00450CE8">
              <w:rPr>
                <w:lang w:eastAsia="x-none"/>
              </w:rPr>
              <w:t>dB.</w:t>
            </w:r>
            <w:proofErr w:type="spellEnd"/>
          </w:p>
        </w:tc>
      </w:tr>
    </w:tbl>
    <w:p w:rsidR="008A56BC" w:rsidRPr="005552C5" w:rsidRDefault="008A56BC" w:rsidP="008A56BC">
      <w:pPr>
        <w:rPr>
          <w:rFonts w:asciiTheme="majorHAnsi" w:hAnsiTheme="majorHAnsi" w:cstheme="majorHAnsi"/>
          <w:b/>
          <w:bCs/>
          <w:szCs w:val="24"/>
        </w:rPr>
      </w:pPr>
    </w:p>
    <w:p w:rsidR="008A56BC" w:rsidRPr="00B923D6" w:rsidRDefault="008A56BC" w:rsidP="008A56BC">
      <w:pPr>
        <w:pStyle w:val="TH"/>
      </w:pPr>
      <w:r w:rsidRPr="00B923D6">
        <w:lastRenderedPageBreak/>
        <w:t>Table 6.1.1.1-2: Set-2 satellite parameters for system level simulator calibration</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tblGrid>
      <w:tr w:rsidR="00FF726D" w:rsidRPr="00B923D6" w:rsidTr="00FF726D">
        <w:trPr>
          <w:jc w:val="center"/>
        </w:trPr>
        <w:tc>
          <w:tcPr>
            <w:tcW w:w="2965" w:type="dxa"/>
            <w:gridSpan w:val="2"/>
            <w:vAlign w:val="center"/>
          </w:tcPr>
          <w:p w:rsidR="00FF726D" w:rsidRPr="00B923D6" w:rsidRDefault="00FF726D" w:rsidP="00D4299B">
            <w:pPr>
              <w:pStyle w:val="TAC"/>
            </w:pPr>
            <w:r w:rsidRPr="00B923D6">
              <w:t>Satellite orbit</w:t>
            </w:r>
          </w:p>
        </w:tc>
        <w:tc>
          <w:tcPr>
            <w:tcW w:w="1890" w:type="dxa"/>
            <w:vAlign w:val="center"/>
          </w:tcPr>
          <w:p w:rsidR="00FF726D" w:rsidRPr="00B923D6" w:rsidRDefault="00FF726D" w:rsidP="00D4299B">
            <w:pPr>
              <w:pStyle w:val="TAC"/>
            </w:pPr>
            <w:r w:rsidRPr="00B923D6">
              <w:t>GEO</w:t>
            </w:r>
          </w:p>
        </w:tc>
        <w:tc>
          <w:tcPr>
            <w:tcW w:w="1530" w:type="dxa"/>
            <w:vAlign w:val="center"/>
          </w:tcPr>
          <w:p w:rsidR="00FF726D" w:rsidRPr="00B923D6" w:rsidRDefault="00FF726D" w:rsidP="00D4299B">
            <w:pPr>
              <w:pStyle w:val="TAC"/>
            </w:pPr>
            <w:r w:rsidRPr="00B923D6">
              <w:t>LEO-1200</w:t>
            </w:r>
          </w:p>
        </w:tc>
        <w:tc>
          <w:tcPr>
            <w:tcW w:w="1800" w:type="dxa"/>
            <w:vAlign w:val="center"/>
          </w:tcPr>
          <w:p w:rsidR="00FF726D" w:rsidRPr="00B923D6" w:rsidRDefault="00FF726D" w:rsidP="00D4299B">
            <w:pPr>
              <w:pStyle w:val="TAC"/>
            </w:pPr>
            <w:r w:rsidRPr="00B923D6">
              <w:t>LEO-600</w:t>
            </w:r>
          </w:p>
        </w:tc>
      </w:tr>
      <w:tr w:rsidR="00FF726D" w:rsidRPr="00B923D6" w:rsidTr="00FF726D">
        <w:trPr>
          <w:jc w:val="center"/>
        </w:trPr>
        <w:tc>
          <w:tcPr>
            <w:tcW w:w="2965" w:type="dxa"/>
            <w:gridSpan w:val="2"/>
            <w:vAlign w:val="center"/>
          </w:tcPr>
          <w:p w:rsidR="00FF726D" w:rsidRPr="00B923D6" w:rsidRDefault="00FF726D" w:rsidP="00D4299B">
            <w:pPr>
              <w:pStyle w:val="TAC"/>
            </w:pPr>
            <w:r w:rsidRPr="00B923D6">
              <w:t>Satellite altitude</w:t>
            </w:r>
          </w:p>
        </w:tc>
        <w:tc>
          <w:tcPr>
            <w:tcW w:w="1890" w:type="dxa"/>
            <w:vAlign w:val="center"/>
          </w:tcPr>
          <w:p w:rsidR="00FF726D" w:rsidRPr="00B923D6" w:rsidRDefault="00FF726D" w:rsidP="00D4299B">
            <w:pPr>
              <w:pStyle w:val="TAC"/>
            </w:pPr>
            <w:r w:rsidRPr="00B923D6">
              <w:t>35786 km</w:t>
            </w:r>
          </w:p>
        </w:tc>
        <w:tc>
          <w:tcPr>
            <w:tcW w:w="1530" w:type="dxa"/>
            <w:vAlign w:val="center"/>
          </w:tcPr>
          <w:p w:rsidR="00FF726D" w:rsidRPr="00B923D6" w:rsidRDefault="00FF726D" w:rsidP="00D4299B">
            <w:pPr>
              <w:pStyle w:val="TAC"/>
            </w:pPr>
            <w:r w:rsidRPr="00B923D6">
              <w:t>1200 km</w:t>
            </w:r>
          </w:p>
        </w:tc>
        <w:tc>
          <w:tcPr>
            <w:tcW w:w="1800" w:type="dxa"/>
            <w:vAlign w:val="center"/>
          </w:tcPr>
          <w:p w:rsidR="00FF726D" w:rsidRPr="00B923D6" w:rsidRDefault="00FF726D" w:rsidP="00D4299B">
            <w:pPr>
              <w:pStyle w:val="TAC"/>
            </w:pPr>
            <w:r w:rsidRPr="00B923D6">
              <w:t>600 km</w:t>
            </w:r>
          </w:p>
        </w:tc>
      </w:tr>
      <w:tr w:rsidR="00FF726D" w:rsidRPr="00B923D6" w:rsidTr="00FF726D">
        <w:trPr>
          <w:trHeight w:val="372"/>
          <w:jc w:val="center"/>
        </w:trPr>
        <w:tc>
          <w:tcPr>
            <w:tcW w:w="2965" w:type="dxa"/>
            <w:gridSpan w:val="2"/>
            <w:vAlign w:val="center"/>
          </w:tcPr>
          <w:p w:rsidR="00FF726D" w:rsidRPr="00B923D6" w:rsidRDefault="00FF726D" w:rsidP="00D4299B">
            <w:pPr>
              <w:pStyle w:val="TAC"/>
            </w:pPr>
            <w:r w:rsidRPr="00B923D6">
              <w:t>Satellite antenna pattern</w:t>
            </w:r>
          </w:p>
        </w:tc>
        <w:tc>
          <w:tcPr>
            <w:tcW w:w="1890" w:type="dxa"/>
          </w:tcPr>
          <w:p w:rsidR="00FF726D" w:rsidRPr="00B923D6" w:rsidRDefault="00FF726D" w:rsidP="00D4299B">
            <w:pPr>
              <w:pStyle w:val="TAC"/>
            </w:pPr>
            <w:r w:rsidRPr="00B923D6">
              <w:t>Section 6.4.1 in [2]</w:t>
            </w:r>
          </w:p>
        </w:tc>
        <w:tc>
          <w:tcPr>
            <w:tcW w:w="1530" w:type="dxa"/>
          </w:tcPr>
          <w:p w:rsidR="00FF726D" w:rsidRPr="00B923D6" w:rsidRDefault="00FF726D" w:rsidP="00D4299B">
            <w:pPr>
              <w:pStyle w:val="TAC"/>
            </w:pPr>
            <w:r w:rsidRPr="00B923D6">
              <w:t>Section 6.4.1 in [2]</w:t>
            </w:r>
          </w:p>
        </w:tc>
        <w:tc>
          <w:tcPr>
            <w:tcW w:w="1800" w:type="dxa"/>
          </w:tcPr>
          <w:p w:rsidR="00FF726D" w:rsidRPr="00B923D6" w:rsidRDefault="00FF726D" w:rsidP="00D4299B">
            <w:pPr>
              <w:pStyle w:val="TAC"/>
            </w:pPr>
            <w:r w:rsidRPr="00B923D6">
              <w:t>Section 6.4.1 in [2]</w:t>
            </w:r>
          </w:p>
        </w:tc>
      </w:tr>
      <w:tr w:rsidR="00FF726D" w:rsidRPr="00B923D6" w:rsidTr="00FF726D">
        <w:trPr>
          <w:trHeight w:val="372"/>
          <w:jc w:val="center"/>
        </w:trPr>
        <w:tc>
          <w:tcPr>
            <w:tcW w:w="8185" w:type="dxa"/>
            <w:gridSpan w:val="5"/>
            <w:vAlign w:val="center"/>
          </w:tcPr>
          <w:p w:rsidR="00FF726D" w:rsidRPr="00B923D6" w:rsidRDefault="00FF726D" w:rsidP="00D4299B">
            <w:pPr>
              <w:pStyle w:val="TAC"/>
            </w:pPr>
            <w:r w:rsidRPr="00B923D6">
              <w:t>Payload characteristics for DL transmissions</w:t>
            </w:r>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 1)</w:t>
            </w:r>
          </w:p>
        </w:tc>
        <w:tc>
          <w:tcPr>
            <w:tcW w:w="1260" w:type="dxa"/>
            <w:vMerge w:val="restart"/>
            <w:vAlign w:val="center"/>
          </w:tcPr>
          <w:p w:rsidR="00FF726D" w:rsidRPr="00B923D6" w:rsidRDefault="00FF726D" w:rsidP="00D4299B">
            <w:pPr>
              <w:pStyle w:val="TAC"/>
            </w:pPr>
            <w:r w:rsidRPr="00B923D6">
              <w:t>S-band</w:t>
            </w:r>
          </w:p>
          <w:p w:rsidR="00FF726D" w:rsidRPr="00B923D6" w:rsidRDefault="00FF726D" w:rsidP="00D4299B">
            <w:pPr>
              <w:pStyle w:val="TAC"/>
              <w:rPr>
                <w:b/>
              </w:rPr>
            </w:pPr>
            <w:r w:rsidRPr="00B923D6">
              <w:t>(i.e. 2 GHz)</w:t>
            </w:r>
          </w:p>
        </w:tc>
        <w:tc>
          <w:tcPr>
            <w:tcW w:w="1890" w:type="dxa"/>
            <w:vAlign w:val="center"/>
          </w:tcPr>
          <w:p w:rsidR="00FF726D" w:rsidRPr="00B923D6" w:rsidRDefault="00FF726D" w:rsidP="00D4299B">
            <w:pPr>
              <w:pStyle w:val="TAC"/>
            </w:pPr>
            <w:r w:rsidRPr="00B923D6">
              <w:t>12 m</w:t>
            </w:r>
          </w:p>
        </w:tc>
        <w:tc>
          <w:tcPr>
            <w:tcW w:w="1530" w:type="dxa"/>
            <w:vAlign w:val="center"/>
          </w:tcPr>
          <w:p w:rsidR="00FF726D" w:rsidRPr="00B923D6" w:rsidRDefault="00FF726D" w:rsidP="00D4299B">
            <w:pPr>
              <w:pStyle w:val="TAC"/>
            </w:pPr>
            <w:r w:rsidRPr="00B923D6">
              <w:t>1 m</w:t>
            </w:r>
          </w:p>
        </w:tc>
        <w:tc>
          <w:tcPr>
            <w:tcW w:w="1800" w:type="dxa"/>
            <w:vAlign w:val="center"/>
          </w:tcPr>
          <w:p w:rsidR="00FF726D" w:rsidRPr="00B923D6" w:rsidRDefault="00FF726D" w:rsidP="00D4299B">
            <w:pPr>
              <w:pStyle w:val="TAC"/>
            </w:pPr>
            <w:r w:rsidRPr="00B923D6">
              <w:t>1 m</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EIRP density</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53.5 </w:t>
            </w:r>
            <w:proofErr w:type="spellStart"/>
            <w:r w:rsidRPr="00B923D6">
              <w:t>dBW</w:t>
            </w:r>
            <w:proofErr w:type="spellEnd"/>
            <w:r w:rsidRPr="00B923D6">
              <w:t>/MHz</w:t>
            </w:r>
          </w:p>
        </w:tc>
        <w:tc>
          <w:tcPr>
            <w:tcW w:w="1530" w:type="dxa"/>
            <w:vAlign w:val="center"/>
          </w:tcPr>
          <w:p w:rsidR="00FF726D" w:rsidRPr="00B923D6" w:rsidRDefault="00FF726D" w:rsidP="00D4299B">
            <w:pPr>
              <w:pStyle w:val="TAC"/>
            </w:pPr>
            <w:r w:rsidRPr="00B923D6">
              <w:t xml:space="preserve">34 </w:t>
            </w:r>
            <w:proofErr w:type="spellStart"/>
            <w:r w:rsidRPr="00B923D6">
              <w:t>dBW</w:t>
            </w:r>
            <w:proofErr w:type="spellEnd"/>
            <w:r w:rsidRPr="00B923D6">
              <w:t>/MHz</w:t>
            </w:r>
          </w:p>
        </w:tc>
        <w:tc>
          <w:tcPr>
            <w:tcW w:w="1800" w:type="dxa"/>
            <w:vAlign w:val="center"/>
          </w:tcPr>
          <w:p w:rsidR="00FF726D" w:rsidRPr="00B923D6" w:rsidRDefault="00FF726D" w:rsidP="00D4299B">
            <w:pPr>
              <w:pStyle w:val="TAC"/>
            </w:pPr>
            <w:r w:rsidRPr="00B923D6">
              <w:t xml:space="preserve">28 </w:t>
            </w:r>
            <w:proofErr w:type="spellStart"/>
            <w:r w:rsidRPr="00B923D6">
              <w:t>dBW</w:t>
            </w:r>
            <w:proofErr w:type="spellEnd"/>
            <w:r w:rsidRPr="00B923D6">
              <w:t>/MHz</w:t>
            </w:r>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Satellite </w:t>
            </w:r>
            <w:proofErr w:type="spellStart"/>
            <w:r w:rsidRPr="00B923D6">
              <w:t>Tx</w:t>
            </w:r>
            <w:proofErr w:type="spellEnd"/>
            <w:r w:rsidRPr="00B923D6">
              <w:t xml:space="preserve">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45.5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24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24 </w:t>
            </w:r>
            <w:proofErr w:type="spellStart"/>
            <w:r w:rsidRPr="00B923D6">
              <w:t>dBi</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3dB </w:t>
            </w:r>
            <w:proofErr w:type="spellStart"/>
            <w:r w:rsidRPr="00B923D6">
              <w:t>beamwidth</w:t>
            </w:r>
            <w:proofErr w:type="spellEnd"/>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0.7353 </w:t>
            </w:r>
            <w:proofErr w:type="spellStart"/>
            <w:r w:rsidRPr="00B923D6">
              <w:t>deg</w:t>
            </w:r>
            <w:proofErr w:type="spellEnd"/>
          </w:p>
        </w:tc>
        <w:tc>
          <w:tcPr>
            <w:tcW w:w="1530" w:type="dxa"/>
            <w:vAlign w:val="center"/>
          </w:tcPr>
          <w:p w:rsidR="00FF726D" w:rsidRPr="00B923D6" w:rsidRDefault="00FF726D" w:rsidP="00D4299B">
            <w:pPr>
              <w:pStyle w:val="TAC"/>
            </w:pPr>
            <w:r w:rsidRPr="00B923D6">
              <w:t xml:space="preserve">8.8320 </w:t>
            </w:r>
            <w:proofErr w:type="spellStart"/>
            <w:r w:rsidRPr="00B923D6">
              <w:t>deg</w:t>
            </w:r>
            <w:proofErr w:type="spellEnd"/>
          </w:p>
        </w:tc>
        <w:tc>
          <w:tcPr>
            <w:tcW w:w="1800" w:type="dxa"/>
            <w:vAlign w:val="center"/>
          </w:tcPr>
          <w:p w:rsidR="00FF726D" w:rsidRPr="00B923D6" w:rsidRDefault="00FF726D" w:rsidP="00D4299B">
            <w:pPr>
              <w:pStyle w:val="TAC"/>
            </w:pPr>
            <w:r w:rsidRPr="00B923D6">
              <w:t xml:space="preserve">8.8320 </w:t>
            </w:r>
            <w:proofErr w:type="spellStart"/>
            <w:r w:rsidRPr="00B923D6">
              <w:t>deg</w:t>
            </w:r>
            <w:proofErr w:type="spellEnd"/>
          </w:p>
        </w:tc>
      </w:tr>
      <w:tr w:rsidR="00FF726D" w:rsidRPr="00B923D6" w:rsidTr="00FF726D">
        <w:trPr>
          <w:trHeight w:val="476"/>
          <w:jc w:val="center"/>
        </w:trPr>
        <w:tc>
          <w:tcPr>
            <w:tcW w:w="1705" w:type="dxa"/>
            <w:vAlign w:val="center"/>
          </w:tcPr>
          <w:p w:rsidR="00FF726D" w:rsidRPr="00B923D6" w:rsidRDefault="00FF726D" w:rsidP="00D4299B">
            <w:pPr>
              <w:pStyle w:val="TAC"/>
            </w:pPr>
            <w:r w:rsidRPr="00B923D6">
              <w:t>Satellite beam diameter (Note 2)</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450 km</w:t>
            </w:r>
          </w:p>
        </w:tc>
        <w:tc>
          <w:tcPr>
            <w:tcW w:w="1530" w:type="dxa"/>
            <w:vAlign w:val="center"/>
          </w:tcPr>
          <w:p w:rsidR="00FF726D" w:rsidRPr="00B923D6" w:rsidRDefault="00FF726D" w:rsidP="00D4299B">
            <w:pPr>
              <w:pStyle w:val="TAC"/>
            </w:pPr>
            <w:r w:rsidRPr="00B923D6">
              <w:t>190 km</w:t>
            </w:r>
          </w:p>
        </w:tc>
        <w:tc>
          <w:tcPr>
            <w:tcW w:w="1800" w:type="dxa"/>
            <w:vAlign w:val="center"/>
          </w:tcPr>
          <w:p w:rsidR="00FF726D" w:rsidRPr="00B923D6" w:rsidRDefault="00FF726D" w:rsidP="00D4299B">
            <w:pPr>
              <w:pStyle w:val="TAC"/>
            </w:pPr>
            <w:r w:rsidRPr="00B923D6">
              <w:t>90 km</w:t>
            </w:r>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 1)</w:t>
            </w:r>
          </w:p>
        </w:tc>
        <w:tc>
          <w:tcPr>
            <w:tcW w:w="1260" w:type="dxa"/>
            <w:vMerge w:val="restart"/>
            <w:vAlign w:val="center"/>
          </w:tcPr>
          <w:p w:rsidR="00FF726D" w:rsidRPr="00B923D6" w:rsidRDefault="00FF726D" w:rsidP="00D4299B">
            <w:pPr>
              <w:pStyle w:val="TAC"/>
            </w:pPr>
            <w:proofErr w:type="spellStart"/>
            <w:r w:rsidRPr="00B923D6">
              <w:t>Ka</w:t>
            </w:r>
            <w:proofErr w:type="spellEnd"/>
            <w:r w:rsidRPr="00B923D6">
              <w:t>-band</w:t>
            </w:r>
          </w:p>
          <w:p w:rsidR="00FF726D" w:rsidRPr="00B923D6" w:rsidRDefault="00FF726D" w:rsidP="00D4299B">
            <w:pPr>
              <w:pStyle w:val="TAC"/>
              <w:rPr>
                <w:b/>
              </w:rPr>
            </w:pPr>
            <w:r w:rsidRPr="00B923D6">
              <w:t>(i.e. 20 GHz for DL)</w:t>
            </w:r>
          </w:p>
        </w:tc>
        <w:tc>
          <w:tcPr>
            <w:tcW w:w="1890" w:type="dxa"/>
            <w:vAlign w:val="center"/>
          </w:tcPr>
          <w:p w:rsidR="00FF726D" w:rsidRPr="00B923D6" w:rsidRDefault="00FF726D" w:rsidP="00D4299B">
            <w:pPr>
              <w:pStyle w:val="TAC"/>
            </w:pPr>
            <w:r w:rsidRPr="00B923D6">
              <w:t>2 m</w:t>
            </w:r>
          </w:p>
        </w:tc>
        <w:tc>
          <w:tcPr>
            <w:tcW w:w="1530" w:type="dxa"/>
            <w:vAlign w:val="center"/>
          </w:tcPr>
          <w:p w:rsidR="00FF726D" w:rsidRPr="00B923D6" w:rsidRDefault="00FF726D" w:rsidP="00D4299B">
            <w:pPr>
              <w:pStyle w:val="TAC"/>
            </w:pPr>
            <w:r w:rsidRPr="00B923D6">
              <w:t>0.2 m</w:t>
            </w:r>
          </w:p>
        </w:tc>
        <w:tc>
          <w:tcPr>
            <w:tcW w:w="1800" w:type="dxa"/>
            <w:vAlign w:val="center"/>
          </w:tcPr>
          <w:p w:rsidR="00FF726D" w:rsidRPr="00B923D6" w:rsidRDefault="00FF726D" w:rsidP="00D4299B">
            <w:pPr>
              <w:pStyle w:val="TAC"/>
            </w:pPr>
            <w:r w:rsidRPr="00B923D6">
              <w:t>0.2 m</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EIRP density</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32 </w:t>
            </w:r>
            <w:proofErr w:type="spellStart"/>
            <w:r w:rsidRPr="00B923D6">
              <w:t>dBW</w:t>
            </w:r>
            <w:proofErr w:type="spellEnd"/>
            <w:r w:rsidRPr="00B923D6">
              <w:t>/MHz</w:t>
            </w:r>
          </w:p>
        </w:tc>
        <w:tc>
          <w:tcPr>
            <w:tcW w:w="1530" w:type="dxa"/>
            <w:vAlign w:val="center"/>
          </w:tcPr>
          <w:p w:rsidR="00FF726D" w:rsidRPr="00B923D6" w:rsidRDefault="00FF726D" w:rsidP="00D4299B">
            <w:pPr>
              <w:pStyle w:val="TAC"/>
            </w:pPr>
            <w:r w:rsidRPr="00B923D6">
              <w:t xml:space="preserve">2 </w:t>
            </w:r>
            <w:proofErr w:type="spellStart"/>
            <w:r w:rsidRPr="00B923D6">
              <w:t>dBW</w:t>
            </w:r>
            <w:proofErr w:type="spellEnd"/>
            <w:r w:rsidRPr="00B923D6">
              <w:t>/MHz</w:t>
            </w:r>
          </w:p>
        </w:tc>
        <w:tc>
          <w:tcPr>
            <w:tcW w:w="1800" w:type="dxa"/>
            <w:vAlign w:val="center"/>
          </w:tcPr>
          <w:p w:rsidR="00FF726D" w:rsidRPr="00B923D6" w:rsidRDefault="00FF726D" w:rsidP="00D4299B">
            <w:pPr>
              <w:pStyle w:val="TAC"/>
            </w:pPr>
            <w:r w:rsidRPr="00B923D6">
              <w:t xml:space="preserve">-4 </w:t>
            </w:r>
            <w:proofErr w:type="spellStart"/>
            <w:r w:rsidRPr="00B923D6">
              <w:t>dBW</w:t>
            </w:r>
            <w:proofErr w:type="spellEnd"/>
            <w:r w:rsidRPr="00B923D6">
              <w:t>/MHz</w:t>
            </w:r>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Satellite </w:t>
            </w:r>
            <w:proofErr w:type="spellStart"/>
            <w:r w:rsidRPr="00B923D6">
              <w:t>Tx</w:t>
            </w:r>
            <w:proofErr w:type="spellEnd"/>
            <w:r w:rsidRPr="00B923D6">
              <w:t xml:space="preserve">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50.5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30.5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30.5 </w:t>
            </w:r>
            <w:proofErr w:type="spellStart"/>
            <w:r w:rsidRPr="00B923D6">
              <w:t>dBi</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3dB </w:t>
            </w:r>
            <w:proofErr w:type="spellStart"/>
            <w:r w:rsidRPr="00B923D6">
              <w:t>beamwidth</w:t>
            </w:r>
            <w:proofErr w:type="spellEnd"/>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0.4412 </w:t>
            </w:r>
            <w:proofErr w:type="spellStart"/>
            <w:r w:rsidRPr="00B923D6">
              <w:t>deg</w:t>
            </w:r>
            <w:proofErr w:type="spellEnd"/>
          </w:p>
        </w:tc>
        <w:tc>
          <w:tcPr>
            <w:tcW w:w="1530" w:type="dxa"/>
            <w:vAlign w:val="center"/>
          </w:tcPr>
          <w:p w:rsidR="00FF726D" w:rsidRPr="00B923D6" w:rsidRDefault="00FF726D" w:rsidP="00D4299B">
            <w:pPr>
              <w:pStyle w:val="TAC"/>
            </w:pPr>
            <w:r w:rsidRPr="00B923D6">
              <w:t xml:space="preserve">4.4127 </w:t>
            </w:r>
            <w:proofErr w:type="spellStart"/>
            <w:r w:rsidRPr="00B923D6">
              <w:t>deg</w:t>
            </w:r>
            <w:proofErr w:type="spellEnd"/>
          </w:p>
        </w:tc>
        <w:tc>
          <w:tcPr>
            <w:tcW w:w="1800" w:type="dxa"/>
            <w:vAlign w:val="center"/>
          </w:tcPr>
          <w:p w:rsidR="00FF726D" w:rsidRPr="00B923D6" w:rsidRDefault="00FF726D" w:rsidP="00D4299B">
            <w:pPr>
              <w:pStyle w:val="TAC"/>
            </w:pPr>
            <w:r w:rsidRPr="00B923D6">
              <w:t xml:space="preserve">4.4127 </w:t>
            </w:r>
            <w:proofErr w:type="spellStart"/>
            <w:r w:rsidRPr="00B923D6">
              <w:t>deg</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Satellite beam diameter (Note 2)</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280 km</w:t>
            </w:r>
          </w:p>
        </w:tc>
        <w:tc>
          <w:tcPr>
            <w:tcW w:w="1530" w:type="dxa"/>
            <w:vAlign w:val="center"/>
          </w:tcPr>
          <w:p w:rsidR="00FF726D" w:rsidRPr="00B923D6" w:rsidRDefault="00FF726D" w:rsidP="00D4299B">
            <w:pPr>
              <w:pStyle w:val="TAC"/>
            </w:pPr>
            <w:r w:rsidRPr="00B923D6">
              <w:t>90 km</w:t>
            </w:r>
          </w:p>
        </w:tc>
        <w:tc>
          <w:tcPr>
            <w:tcW w:w="1800" w:type="dxa"/>
            <w:vAlign w:val="center"/>
          </w:tcPr>
          <w:p w:rsidR="00FF726D" w:rsidRPr="00B923D6" w:rsidRDefault="00FF726D" w:rsidP="00D4299B">
            <w:pPr>
              <w:pStyle w:val="TAC"/>
            </w:pPr>
            <w:r w:rsidRPr="00B923D6">
              <w:t>50 km</w:t>
            </w:r>
          </w:p>
        </w:tc>
      </w:tr>
      <w:tr w:rsidR="00FF726D" w:rsidRPr="00B923D6" w:rsidTr="00FF726D">
        <w:trPr>
          <w:jc w:val="center"/>
        </w:trPr>
        <w:tc>
          <w:tcPr>
            <w:tcW w:w="8185" w:type="dxa"/>
            <w:gridSpan w:val="5"/>
            <w:vAlign w:val="center"/>
          </w:tcPr>
          <w:p w:rsidR="00FF726D" w:rsidRPr="00B923D6" w:rsidRDefault="00FF726D" w:rsidP="00D4299B">
            <w:pPr>
              <w:pStyle w:val="TAC"/>
            </w:pPr>
            <w:r w:rsidRPr="00B923D6">
              <w:t>Payload characteristics for UL transmissions</w:t>
            </w:r>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(Note1)</w:t>
            </w:r>
          </w:p>
        </w:tc>
        <w:tc>
          <w:tcPr>
            <w:tcW w:w="1260" w:type="dxa"/>
            <w:vMerge w:val="restart"/>
            <w:vAlign w:val="center"/>
          </w:tcPr>
          <w:p w:rsidR="00FF726D" w:rsidRPr="00B923D6" w:rsidRDefault="00FF726D" w:rsidP="00D4299B">
            <w:pPr>
              <w:pStyle w:val="TAC"/>
            </w:pPr>
            <w:r w:rsidRPr="00B923D6">
              <w:t>S-band</w:t>
            </w:r>
          </w:p>
          <w:p w:rsidR="00FF726D" w:rsidRPr="00B923D6" w:rsidRDefault="00FF726D" w:rsidP="00D4299B">
            <w:pPr>
              <w:pStyle w:val="TAC"/>
              <w:rPr>
                <w:b/>
              </w:rPr>
            </w:pPr>
            <w:r w:rsidRPr="00B923D6">
              <w:rPr>
                <w:b/>
              </w:rPr>
              <w:t>(</w:t>
            </w:r>
            <w:r w:rsidRPr="00B923D6">
              <w:t>i.e. 2 GHz)</w:t>
            </w:r>
          </w:p>
        </w:tc>
        <w:tc>
          <w:tcPr>
            <w:tcW w:w="1890" w:type="dxa"/>
            <w:vAlign w:val="center"/>
          </w:tcPr>
          <w:p w:rsidR="00FF726D" w:rsidRPr="00B923D6" w:rsidRDefault="00FF726D" w:rsidP="00D4299B">
            <w:pPr>
              <w:pStyle w:val="TAC"/>
            </w:pPr>
            <w:r w:rsidRPr="00B923D6">
              <w:t>12 m</w:t>
            </w:r>
          </w:p>
        </w:tc>
        <w:tc>
          <w:tcPr>
            <w:tcW w:w="1530" w:type="dxa"/>
            <w:vAlign w:val="center"/>
          </w:tcPr>
          <w:p w:rsidR="00FF726D" w:rsidRPr="00B923D6" w:rsidRDefault="00FF726D" w:rsidP="00D4299B">
            <w:pPr>
              <w:pStyle w:val="TAC"/>
            </w:pPr>
            <w:r w:rsidRPr="00B923D6">
              <w:t>1 m</w:t>
            </w:r>
          </w:p>
        </w:tc>
        <w:tc>
          <w:tcPr>
            <w:tcW w:w="1800" w:type="dxa"/>
            <w:vAlign w:val="center"/>
          </w:tcPr>
          <w:p w:rsidR="00FF726D" w:rsidRPr="00B923D6" w:rsidRDefault="00FF726D" w:rsidP="00D4299B">
            <w:pPr>
              <w:pStyle w:val="TAC"/>
            </w:pPr>
            <w:r w:rsidRPr="00B923D6">
              <w:t>1 m</w:t>
            </w:r>
          </w:p>
        </w:tc>
      </w:tr>
      <w:tr w:rsidR="00FF726D" w:rsidRPr="00B923D6" w:rsidTr="00FF726D">
        <w:trPr>
          <w:jc w:val="center"/>
        </w:trPr>
        <w:tc>
          <w:tcPr>
            <w:tcW w:w="1705" w:type="dxa"/>
            <w:vAlign w:val="center"/>
          </w:tcPr>
          <w:p w:rsidR="00FF726D" w:rsidRPr="00B923D6" w:rsidRDefault="00FF726D" w:rsidP="00D4299B">
            <w:pPr>
              <w:pStyle w:val="TAC"/>
            </w:pPr>
            <w:r w:rsidRPr="00B923D6">
              <w:t>G/T</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14 dB K</w:t>
            </w:r>
            <w:r w:rsidRPr="00B923D6">
              <w:rPr>
                <w:vertAlign w:val="superscript"/>
              </w:rPr>
              <w:t>-1</w:t>
            </w:r>
          </w:p>
        </w:tc>
        <w:tc>
          <w:tcPr>
            <w:tcW w:w="1530" w:type="dxa"/>
            <w:vAlign w:val="center"/>
          </w:tcPr>
          <w:p w:rsidR="00FF726D" w:rsidRPr="00B923D6" w:rsidRDefault="00FF726D" w:rsidP="00D4299B">
            <w:pPr>
              <w:pStyle w:val="TAC"/>
            </w:pPr>
            <w:r w:rsidRPr="00B923D6">
              <w:t>-4.9 dB K</w:t>
            </w:r>
            <w:r w:rsidRPr="00B923D6">
              <w:rPr>
                <w:vertAlign w:val="superscript"/>
              </w:rPr>
              <w:t>-1</w:t>
            </w:r>
          </w:p>
        </w:tc>
        <w:tc>
          <w:tcPr>
            <w:tcW w:w="1800" w:type="dxa"/>
            <w:vAlign w:val="center"/>
          </w:tcPr>
          <w:p w:rsidR="00FF726D" w:rsidRPr="00B923D6" w:rsidRDefault="00FF726D" w:rsidP="00D4299B">
            <w:pPr>
              <w:pStyle w:val="TAC"/>
            </w:pPr>
            <w:r w:rsidRPr="00B923D6">
              <w:t>-4.9 dB K</w:t>
            </w:r>
            <w:r w:rsidRPr="00B923D6">
              <w:rPr>
                <w:vertAlign w:val="superscript"/>
              </w:rPr>
              <w:t>-1</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Rx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45.5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24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24 </w:t>
            </w:r>
            <w:proofErr w:type="spellStart"/>
            <w:r w:rsidRPr="00B923D6">
              <w:t>dBi</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(Note1)</w:t>
            </w:r>
          </w:p>
        </w:tc>
        <w:tc>
          <w:tcPr>
            <w:tcW w:w="1260" w:type="dxa"/>
            <w:vMerge w:val="restart"/>
            <w:vAlign w:val="center"/>
          </w:tcPr>
          <w:p w:rsidR="00FF726D" w:rsidRPr="00B923D6" w:rsidRDefault="00FF726D" w:rsidP="00D4299B">
            <w:pPr>
              <w:pStyle w:val="TAC"/>
              <w:rPr>
                <w:b/>
              </w:rPr>
            </w:pPr>
            <w:proofErr w:type="spellStart"/>
            <w:r w:rsidRPr="00B923D6">
              <w:t>Ka</w:t>
            </w:r>
            <w:proofErr w:type="spellEnd"/>
            <w:r w:rsidRPr="00B923D6">
              <w:t>-band (i.e. 30 GHz for UL)</w:t>
            </w:r>
          </w:p>
        </w:tc>
        <w:tc>
          <w:tcPr>
            <w:tcW w:w="1890" w:type="dxa"/>
            <w:vAlign w:val="center"/>
          </w:tcPr>
          <w:p w:rsidR="00FF726D" w:rsidRPr="00B923D6" w:rsidRDefault="00FF726D" w:rsidP="00D4299B">
            <w:pPr>
              <w:pStyle w:val="TAC"/>
            </w:pPr>
            <w:r w:rsidRPr="00B923D6">
              <w:t>1.33 m</w:t>
            </w:r>
          </w:p>
        </w:tc>
        <w:tc>
          <w:tcPr>
            <w:tcW w:w="1530" w:type="dxa"/>
            <w:vAlign w:val="center"/>
          </w:tcPr>
          <w:p w:rsidR="00FF726D" w:rsidRPr="00B923D6" w:rsidRDefault="00FF726D" w:rsidP="00D4299B">
            <w:pPr>
              <w:pStyle w:val="TAC"/>
            </w:pPr>
            <w:r w:rsidRPr="00B923D6">
              <w:t>0.13 m</w:t>
            </w:r>
          </w:p>
        </w:tc>
        <w:tc>
          <w:tcPr>
            <w:tcW w:w="1800" w:type="dxa"/>
            <w:vAlign w:val="center"/>
          </w:tcPr>
          <w:p w:rsidR="00FF726D" w:rsidRPr="00B923D6" w:rsidRDefault="00FF726D" w:rsidP="00D4299B">
            <w:pPr>
              <w:pStyle w:val="TAC"/>
            </w:pPr>
            <w:r w:rsidRPr="00B923D6">
              <w:t>0.13 m</w:t>
            </w:r>
          </w:p>
        </w:tc>
      </w:tr>
      <w:tr w:rsidR="00FF726D" w:rsidRPr="00B923D6" w:rsidTr="00FF726D">
        <w:trPr>
          <w:jc w:val="center"/>
        </w:trPr>
        <w:tc>
          <w:tcPr>
            <w:tcW w:w="1705" w:type="dxa"/>
            <w:vAlign w:val="center"/>
          </w:tcPr>
          <w:p w:rsidR="00FF726D" w:rsidRPr="00B923D6" w:rsidRDefault="00FF726D" w:rsidP="00D4299B">
            <w:pPr>
              <w:pStyle w:val="TAC"/>
            </w:pPr>
            <w:r w:rsidRPr="00B923D6">
              <w:t>G/T</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20 dB K</w:t>
            </w:r>
            <w:r w:rsidRPr="00B923D6">
              <w:rPr>
                <w:vertAlign w:val="superscript"/>
              </w:rPr>
              <w:t>-1</w:t>
            </w:r>
          </w:p>
        </w:tc>
        <w:tc>
          <w:tcPr>
            <w:tcW w:w="1530" w:type="dxa"/>
            <w:vAlign w:val="center"/>
          </w:tcPr>
          <w:p w:rsidR="00FF726D" w:rsidRPr="00B923D6" w:rsidRDefault="00FF726D" w:rsidP="00D4299B">
            <w:pPr>
              <w:pStyle w:val="TAC"/>
            </w:pPr>
            <w:r w:rsidRPr="00B923D6">
              <w:t>5 dB K</w:t>
            </w:r>
            <w:r w:rsidRPr="00B923D6">
              <w:rPr>
                <w:vertAlign w:val="superscript"/>
              </w:rPr>
              <w:t>-1</w:t>
            </w:r>
          </w:p>
        </w:tc>
        <w:tc>
          <w:tcPr>
            <w:tcW w:w="1800" w:type="dxa"/>
            <w:vAlign w:val="center"/>
          </w:tcPr>
          <w:p w:rsidR="00FF726D" w:rsidRPr="00B923D6" w:rsidRDefault="00FF726D" w:rsidP="00D4299B">
            <w:pPr>
              <w:pStyle w:val="TAC"/>
            </w:pPr>
            <w:r w:rsidRPr="00B923D6">
              <w:t>5 dB K</w:t>
            </w:r>
            <w:r w:rsidRPr="00B923D6">
              <w:rPr>
                <w:vertAlign w:val="superscript"/>
              </w:rPr>
              <w:t>-1</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Rx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50.5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30.5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30.5 </w:t>
            </w:r>
            <w:proofErr w:type="spellStart"/>
            <w:r w:rsidRPr="00B923D6">
              <w:t>dBi</w:t>
            </w:r>
            <w:proofErr w:type="spellEnd"/>
          </w:p>
        </w:tc>
      </w:tr>
      <w:tr w:rsidR="00FF726D" w:rsidRPr="00B923D6" w:rsidTr="00FF726D">
        <w:trPr>
          <w:jc w:val="center"/>
        </w:trPr>
        <w:tc>
          <w:tcPr>
            <w:tcW w:w="8185" w:type="dxa"/>
            <w:gridSpan w:val="5"/>
            <w:vAlign w:val="center"/>
          </w:tcPr>
          <w:p w:rsidR="00FF726D" w:rsidRPr="00450CE8" w:rsidRDefault="00FF726D" w:rsidP="00D4299B">
            <w:pPr>
              <w:pStyle w:val="TAN"/>
            </w:pPr>
            <w:r>
              <w:t>NOTE</w:t>
            </w:r>
            <w:r w:rsidRPr="00084114">
              <w:t xml:space="preserve"> </w:t>
            </w:r>
            <w:r w:rsidRPr="00450CE8">
              <w:t>1:</w:t>
            </w:r>
            <w:r>
              <w:tab/>
            </w:r>
            <w:r w:rsidRPr="00450CE8">
              <w:t>This value is equivalent to the antenna diameter in Sec. 6.4.1 of [2].</w:t>
            </w:r>
          </w:p>
          <w:p w:rsidR="00FF726D" w:rsidRPr="00450CE8" w:rsidRDefault="00FF726D" w:rsidP="00D4299B">
            <w:pPr>
              <w:pStyle w:val="TAN"/>
            </w:pPr>
            <w:r>
              <w:t>NOTE</w:t>
            </w:r>
            <w:r w:rsidRPr="00700221">
              <w:t xml:space="preserve"> </w:t>
            </w:r>
            <w:r w:rsidRPr="00450CE8">
              <w:t>2:</w:t>
            </w:r>
            <w:r>
              <w:tab/>
            </w:r>
            <w:r w:rsidRPr="00450CE8">
              <w:t xml:space="preserve">This beam size refers to the Nadir pointing of the satellite </w:t>
            </w:r>
          </w:p>
          <w:p w:rsidR="00FF726D" w:rsidRPr="00450CE8" w:rsidRDefault="00FF726D" w:rsidP="00D4299B">
            <w:pPr>
              <w:pStyle w:val="TAN"/>
            </w:pPr>
            <w:r>
              <w:t>NOTE</w:t>
            </w:r>
            <w:r w:rsidRPr="00700221">
              <w:t xml:space="preserve"> </w:t>
            </w:r>
            <w:r w:rsidRPr="00450CE8">
              <w:t>3:</w:t>
            </w:r>
            <w:r>
              <w:tab/>
            </w:r>
            <w:r w:rsidRPr="00450CE8">
              <w:t>All these satellite parameters are applied per beam.</w:t>
            </w:r>
          </w:p>
          <w:p w:rsidR="00FF726D" w:rsidRPr="00450CE8" w:rsidRDefault="00FF726D" w:rsidP="00D4299B">
            <w:pPr>
              <w:pStyle w:val="TAN"/>
            </w:pPr>
            <w:r>
              <w:t>NOTE</w:t>
            </w:r>
            <w:r w:rsidRPr="00700221">
              <w:t xml:space="preserve"> </w:t>
            </w:r>
            <w:r w:rsidRPr="00450CE8">
              <w:t>4:</w:t>
            </w:r>
            <w:r>
              <w:tab/>
            </w:r>
            <w:r w:rsidRPr="00450CE8">
              <w:t>The EIRP density values are considered identical for all frequency re-use factor options.</w:t>
            </w:r>
          </w:p>
        </w:tc>
      </w:tr>
    </w:tbl>
    <w:p w:rsidR="008A56BC" w:rsidRDefault="008A56BC" w:rsidP="008A56BC">
      <w:pPr>
        <w:rPr>
          <w:rFonts w:asciiTheme="majorHAnsi" w:hAnsiTheme="majorHAnsi" w:cstheme="majorHAnsi"/>
          <w:bCs/>
          <w:sz w:val="24"/>
          <w:szCs w:val="24"/>
        </w:rPr>
      </w:pPr>
    </w:p>
    <w:p w:rsidR="008A56BC" w:rsidRDefault="008A56BC" w:rsidP="008A56BC">
      <w:pPr>
        <w:widowControl w:val="0"/>
        <w:spacing w:before="60" w:after="180"/>
        <w:jc w:val="center"/>
        <w:rPr>
          <w:rFonts w:ascii="Arial" w:eastAsia="Yu Mincho" w:hAnsi="Arial"/>
          <w:b/>
          <w:sz w:val="20"/>
        </w:rPr>
      </w:pPr>
      <w:r>
        <w:rPr>
          <w:rFonts w:ascii="Arial" w:eastAsia="Yu Mincho" w:hAnsi="Arial"/>
          <w:b/>
          <w:sz w:val="20"/>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2383"/>
        <w:gridCol w:w="2383"/>
        <w:gridCol w:w="2383"/>
      </w:tblGrid>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Characteristics</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VSAT (Note 2)</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Handheld</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Other (Note 1)</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Frequency band</w:t>
            </w:r>
          </w:p>
        </w:tc>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Ka</w:t>
            </w:r>
            <w:proofErr w:type="spellEnd"/>
            <w:r>
              <w:rPr>
                <w:rFonts w:ascii="Arial" w:eastAsia="Yu Mincho" w:hAnsi="Arial"/>
                <w:sz w:val="18"/>
              </w:rPr>
              <w:t xml:space="preserve"> band(i.e. 30 GHz UL and 20 GHz DL)</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S band (i.e. 2 GHz)</w:t>
            </w:r>
          </w:p>
        </w:tc>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Ka</w:t>
            </w:r>
            <w:proofErr w:type="spellEnd"/>
            <w:r>
              <w:rPr>
                <w:rFonts w:ascii="Arial" w:eastAsia="Yu Mincho" w:hAnsi="Arial"/>
                <w:sz w:val="18"/>
              </w:rPr>
              <w:t xml:space="preserve"> band(i.e. 30 GHz UL and 20 GHz DL)</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Antenna type and configuration</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Directional</w:t>
            </w:r>
          </w:p>
          <w:p w:rsidR="008A56BC" w:rsidRDefault="008A56BC" w:rsidP="00D4299B">
            <w:pPr>
              <w:widowControl w:val="0"/>
              <w:jc w:val="center"/>
              <w:rPr>
                <w:rFonts w:ascii="Arial" w:eastAsia="Yu Mincho" w:hAnsi="Arial"/>
                <w:sz w:val="18"/>
              </w:rPr>
            </w:pPr>
            <w:r>
              <w:rPr>
                <w:rFonts w:ascii="Arial" w:eastAsia="Yu Mincho" w:hAnsi="Arial"/>
                <w:sz w:val="18"/>
              </w:rPr>
              <w:t>Section 6.4.1 of [2] with 60 cm equivalent aperture diameter</w:t>
            </w:r>
          </w:p>
        </w:tc>
        <w:tc>
          <w:tcPr>
            <w:tcW w:w="1250" w:type="pct"/>
          </w:tcPr>
          <w:p w:rsidR="008A56BC" w:rsidRDefault="008A56BC" w:rsidP="00D4299B">
            <w:pPr>
              <w:widowControl w:val="0"/>
              <w:jc w:val="center"/>
              <w:rPr>
                <w:rFonts w:ascii="Arial" w:eastAsia="Yu Mincho" w:hAnsi="Arial"/>
                <w:sz w:val="18"/>
              </w:rPr>
            </w:pPr>
            <w:bookmarkStart w:id="9" w:name="OLE_LINK8"/>
            <w:bookmarkStart w:id="10" w:name="OLE_LINK9"/>
            <w:r>
              <w:rPr>
                <w:rFonts w:ascii="Arial" w:eastAsia="Yu Mincho" w:hAnsi="Arial"/>
                <w:sz w:val="18"/>
              </w:rPr>
              <w:t xml:space="preserve">(1, 1, 2) with </w:t>
            </w:r>
            <w:proofErr w:type="spellStart"/>
            <w:r>
              <w:rPr>
                <w:rFonts w:ascii="Arial" w:eastAsia="Yu Mincho" w:hAnsi="Arial"/>
                <w:sz w:val="18"/>
              </w:rPr>
              <w:t>omni</w:t>
            </w:r>
            <w:proofErr w:type="spellEnd"/>
            <w:r>
              <w:rPr>
                <w:rFonts w:ascii="Arial" w:eastAsia="Yu Mincho" w:hAnsi="Arial"/>
                <w:sz w:val="18"/>
              </w:rPr>
              <w:t>-directional antenna element</w:t>
            </w:r>
          </w:p>
          <w:bookmarkEnd w:id="9"/>
          <w:bookmarkEnd w:id="10"/>
          <w:p w:rsidR="008A56BC" w:rsidRDefault="008A56BC" w:rsidP="00D4299B">
            <w:pPr>
              <w:widowControl w:val="0"/>
              <w:jc w:val="center"/>
              <w:rPr>
                <w:rFonts w:ascii="Arial" w:eastAsia="Yu Mincho" w:hAnsi="Arial"/>
                <w:sz w:val="18"/>
              </w:rPr>
            </w:pP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Directional</w:t>
            </w:r>
          </w:p>
          <w:p w:rsidR="008A56BC" w:rsidRDefault="008A56BC" w:rsidP="00D4299B">
            <w:pPr>
              <w:widowControl w:val="0"/>
              <w:jc w:val="center"/>
              <w:rPr>
                <w:rFonts w:ascii="Arial" w:eastAsia="Yu Mincho" w:hAnsi="Arial"/>
                <w:sz w:val="18"/>
              </w:rPr>
            </w:pPr>
            <w:r>
              <w:rPr>
                <w:rFonts w:ascii="Arial" w:eastAsia="Yu Mincho" w:hAnsi="Arial"/>
                <w:sz w:val="18"/>
              </w:rPr>
              <w:t>(</w:t>
            </w:r>
            <w:proofErr w:type="spellStart"/>
            <w:r>
              <w:rPr>
                <w:rFonts w:ascii="Arial" w:eastAsia="Yu Mincho" w:hAnsi="Arial"/>
                <w:sz w:val="18"/>
              </w:rPr>
              <w:t>M,N,P,Mg,Ng</w:t>
            </w:r>
            <w:proofErr w:type="spellEnd"/>
            <w:r>
              <w:rPr>
                <w:rFonts w:ascii="Arial" w:eastAsia="Yu Mincho" w:hAnsi="Arial"/>
                <w:sz w:val="18"/>
              </w:rPr>
              <w:t>) = (TBD,TBD,2,1,1); (</w:t>
            </w:r>
            <w:proofErr w:type="spellStart"/>
            <w:r>
              <w:rPr>
                <w:rFonts w:ascii="Arial" w:eastAsia="Yu Mincho" w:hAnsi="Arial"/>
                <w:sz w:val="18"/>
              </w:rPr>
              <w:t>dV,dH</w:t>
            </w:r>
            <w:proofErr w:type="spellEnd"/>
            <w:r>
              <w:rPr>
                <w:rFonts w:ascii="Arial" w:eastAsia="Yu Mincho" w:hAnsi="Arial"/>
                <w:sz w:val="18"/>
              </w:rPr>
              <w:t xml:space="preserve">) = (TBD, TBD)λ with directional antenna element (HPBW=65 </w:t>
            </w:r>
            <w:proofErr w:type="spellStart"/>
            <w:r>
              <w:rPr>
                <w:rFonts w:ascii="Arial" w:eastAsia="Yu Mincho" w:hAnsi="Arial"/>
                <w:sz w:val="18"/>
              </w:rPr>
              <w:t>deg</w:t>
            </w:r>
            <w:proofErr w:type="spellEnd"/>
            <w:r>
              <w:rPr>
                <w:rFonts w:ascii="Arial" w:eastAsia="Yu Mincho" w:hAnsi="Arial"/>
                <w:sz w:val="18"/>
              </w:rPr>
              <w:t>)</w:t>
            </w:r>
          </w:p>
        </w:tc>
      </w:tr>
      <w:tr w:rsidR="008A56BC" w:rsidTr="00D4299B">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Polarisation</w:t>
            </w:r>
            <w:proofErr w:type="spellEnd"/>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circular</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Linear: +/-45°X-pol</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Linear: +/-45°X-pol</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Rx Antenna gain </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39.7 </w:t>
            </w:r>
            <w:proofErr w:type="spellStart"/>
            <w:r>
              <w:rPr>
                <w:rFonts w:ascii="Arial" w:eastAsia="Yu Mincho" w:hAnsi="Arial"/>
                <w:sz w:val="18"/>
              </w:rPr>
              <w:t>dBi</w:t>
            </w:r>
            <w:proofErr w:type="spellEnd"/>
            <w:r>
              <w:rPr>
                <w:rFonts w:ascii="Arial" w:eastAsia="Yu Mincho" w:hAnsi="Arial"/>
                <w:sz w:val="18"/>
              </w:rPr>
              <w:t xml:space="preserve"> </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0 </w:t>
            </w:r>
            <w:proofErr w:type="spellStart"/>
            <w:r>
              <w:rPr>
                <w:rFonts w:ascii="Arial" w:eastAsia="Yu Mincho" w:hAnsi="Arial"/>
                <w:sz w:val="18"/>
              </w:rPr>
              <w:t>dBi</w:t>
            </w:r>
            <w:proofErr w:type="spellEnd"/>
            <w:r>
              <w:rPr>
                <w:rFonts w:ascii="Arial" w:eastAsia="Yu Mincho" w:hAnsi="Arial"/>
                <w:sz w:val="18"/>
              </w:rPr>
              <w:t xml:space="preserve"> per element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TBD </w:t>
            </w:r>
            <w:proofErr w:type="spellStart"/>
            <w:r>
              <w:rPr>
                <w:rFonts w:ascii="Arial" w:eastAsia="Yu Mincho" w:hAnsi="Arial"/>
                <w:sz w:val="18"/>
              </w:rPr>
              <w:t>dBi</w:t>
            </w:r>
            <w:proofErr w:type="spellEnd"/>
            <w:r>
              <w:rPr>
                <w:rFonts w:ascii="Arial" w:eastAsia="Yu Mincho" w:hAnsi="Arial"/>
                <w:sz w:val="18"/>
              </w:rPr>
              <w:t xml:space="preserve"> per element</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Antenna temperature</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150 K</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290 K</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TBD K</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lastRenderedPageBreak/>
              <w:t>Noise figure</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1.2 dB</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7 dB</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TBD dB</w:t>
            </w:r>
          </w:p>
        </w:tc>
      </w:tr>
      <w:tr w:rsidR="008A56BC" w:rsidTr="00D4299B">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Tx</w:t>
            </w:r>
            <w:proofErr w:type="spellEnd"/>
            <w:r>
              <w:rPr>
                <w:rFonts w:ascii="Arial" w:eastAsia="Yu Mincho" w:hAnsi="Arial"/>
                <w:sz w:val="18"/>
              </w:rPr>
              <w:t xml:space="preserve"> transmit power</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2 W (33 </w:t>
            </w:r>
            <w:proofErr w:type="spellStart"/>
            <w:r>
              <w:rPr>
                <w:rFonts w:ascii="Arial" w:eastAsia="Yu Mincho" w:hAnsi="Arial"/>
                <w:sz w:val="18"/>
              </w:rPr>
              <w:t>dBm</w:t>
            </w:r>
            <w:proofErr w:type="spellEnd"/>
            <w:r>
              <w:rPr>
                <w:rFonts w:ascii="Arial" w:eastAsia="Yu Mincho" w:hAnsi="Arial"/>
                <w:sz w:val="18"/>
              </w:rPr>
              <w: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200 </w:t>
            </w:r>
            <w:proofErr w:type="spellStart"/>
            <w:r>
              <w:rPr>
                <w:rFonts w:ascii="Arial" w:eastAsia="Yu Mincho" w:hAnsi="Arial"/>
                <w:sz w:val="18"/>
              </w:rPr>
              <w:t>mW</w:t>
            </w:r>
            <w:proofErr w:type="spellEnd"/>
            <w:r>
              <w:rPr>
                <w:rFonts w:ascii="Arial" w:eastAsia="Yu Mincho" w:hAnsi="Arial"/>
                <w:sz w:val="18"/>
              </w:rPr>
              <w:t xml:space="preserve"> (23 </w:t>
            </w:r>
            <w:proofErr w:type="spellStart"/>
            <w:r>
              <w:rPr>
                <w:rFonts w:ascii="Arial" w:eastAsia="Yu Mincho" w:hAnsi="Arial"/>
                <w:sz w:val="18"/>
              </w:rPr>
              <w:t>dBm</w:t>
            </w:r>
            <w:proofErr w:type="spellEnd"/>
            <w:r>
              <w:rPr>
                <w:rFonts w:ascii="Arial" w:eastAsia="Yu Mincho" w:hAnsi="Arial"/>
                <w:sz w:val="18"/>
              </w:rPr>
              <w: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[TBD W (TBD </w:t>
            </w:r>
            <w:proofErr w:type="spellStart"/>
            <w:r>
              <w:rPr>
                <w:rFonts w:ascii="Arial" w:eastAsia="Yu Mincho" w:hAnsi="Arial"/>
                <w:sz w:val="18"/>
              </w:rPr>
              <w:t>dBm</w:t>
            </w:r>
            <w:proofErr w:type="spellEnd"/>
            <w:r>
              <w:rPr>
                <w:rFonts w:ascii="Arial" w:eastAsia="Yu Mincho" w:hAnsi="Arial"/>
                <w:sz w:val="18"/>
              </w:rPr>
              <w:t>)]</w:t>
            </w:r>
          </w:p>
        </w:tc>
      </w:tr>
      <w:tr w:rsidR="008A56BC" w:rsidTr="00D4299B">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Tx</w:t>
            </w:r>
            <w:proofErr w:type="spellEnd"/>
            <w:r>
              <w:rPr>
                <w:rFonts w:ascii="Arial" w:eastAsia="Yu Mincho" w:hAnsi="Arial"/>
                <w:sz w:val="18"/>
              </w:rPr>
              <w:t xml:space="preserve"> antenna gain</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43.2 </w:t>
            </w:r>
            <w:proofErr w:type="spellStart"/>
            <w:r>
              <w:rPr>
                <w:rFonts w:ascii="Arial" w:eastAsia="Yu Mincho" w:hAnsi="Arial"/>
                <w:sz w:val="18"/>
              </w:rPr>
              <w:t>dBi</w:t>
            </w:r>
            <w:proofErr w:type="spellEnd"/>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0 </w:t>
            </w:r>
            <w:proofErr w:type="spellStart"/>
            <w:r>
              <w:rPr>
                <w:rFonts w:ascii="Arial" w:eastAsia="Yu Mincho" w:hAnsi="Arial"/>
                <w:sz w:val="18"/>
              </w:rPr>
              <w:t>dBi</w:t>
            </w:r>
            <w:proofErr w:type="spellEnd"/>
            <w:r>
              <w:rPr>
                <w:rFonts w:ascii="Arial" w:eastAsia="Yu Mincho" w:hAnsi="Arial"/>
                <w:sz w:val="18"/>
              </w:rPr>
              <w:t xml:space="preserve"> per element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TBD </w:t>
            </w:r>
            <w:proofErr w:type="spellStart"/>
            <w:r>
              <w:rPr>
                <w:rFonts w:ascii="Arial" w:eastAsia="Yu Mincho" w:hAnsi="Arial"/>
                <w:sz w:val="18"/>
              </w:rPr>
              <w:t>dBi</w:t>
            </w:r>
            <w:proofErr w:type="spellEnd"/>
            <w:r>
              <w:rPr>
                <w:rFonts w:ascii="Arial" w:eastAsia="Yu Mincho" w:hAnsi="Arial"/>
                <w:sz w:val="18"/>
              </w:rPr>
              <w:t xml:space="preserve"> per element</w:t>
            </w:r>
          </w:p>
        </w:tc>
      </w:tr>
      <w:tr w:rsidR="008A56BC" w:rsidTr="00D4299B">
        <w:tc>
          <w:tcPr>
            <w:tcW w:w="5000" w:type="pct"/>
            <w:gridSpan w:val="4"/>
          </w:tcPr>
          <w:p w:rsidR="008A56BC" w:rsidRDefault="008A56BC" w:rsidP="00D4299B">
            <w:pPr>
              <w:widowControl w:val="0"/>
              <w:ind w:left="851" w:hanging="851"/>
              <w:rPr>
                <w:rFonts w:ascii="Arial" w:eastAsia="Yu Mincho" w:hAnsi="Arial"/>
                <w:sz w:val="18"/>
              </w:rPr>
            </w:pPr>
            <w:r>
              <w:rPr>
                <w:rFonts w:ascii="Arial" w:eastAsia="Yu Mincho" w:hAnsi="Arial"/>
                <w:sz w:val="18"/>
              </w:rPr>
              <w:t>NOTE 1:</w:t>
            </w:r>
            <w:r>
              <w:rPr>
                <w:rFonts w:ascii="Arial" w:eastAsia="Yu Mincho" w:hAnsi="Arial"/>
                <w:sz w:val="18"/>
              </w:rPr>
              <w:tab/>
              <w:t>Moving platforms (e.g., aircrafts, vessels), building mounted devices. These values are provided for information.</w:t>
            </w:r>
          </w:p>
          <w:p w:rsidR="008A56BC" w:rsidRDefault="008A56BC" w:rsidP="00D4299B">
            <w:pPr>
              <w:widowControl w:val="0"/>
              <w:ind w:left="851" w:hanging="851"/>
              <w:rPr>
                <w:rFonts w:ascii="Arial" w:eastAsia="Yu Mincho" w:hAnsi="Arial"/>
                <w:sz w:val="18"/>
              </w:rPr>
            </w:pPr>
            <w:r>
              <w:rPr>
                <w:rFonts w:ascii="Arial" w:eastAsia="Yu Mincho" w:hAnsi="Arial"/>
                <w:sz w:val="18"/>
              </w:rPr>
              <w:t>NOTE 2:</w:t>
            </w:r>
            <w:r>
              <w:rPr>
                <w:rFonts w:ascii="Arial" w:eastAsia="Yu Mincho" w:hAnsi="Arial"/>
                <w:sz w:val="18"/>
              </w:rPr>
              <w:tab/>
              <w:t>VSAT terminal characteristics could be implemented with phased array antenna</w:t>
            </w:r>
          </w:p>
        </w:tc>
      </w:tr>
    </w:tbl>
    <w:p w:rsidR="008A56BC" w:rsidRDefault="008A56BC" w:rsidP="008A56BC">
      <w:pPr>
        <w:widowControl w:val="0"/>
        <w:spacing w:before="60" w:after="180"/>
        <w:jc w:val="center"/>
        <w:rPr>
          <w:rFonts w:ascii="Arial" w:eastAsia="Yu Mincho" w:hAnsi="Arial"/>
          <w:b/>
          <w:sz w:val="20"/>
        </w:rPr>
      </w:pPr>
    </w:p>
    <w:p w:rsidR="006D10E4" w:rsidRDefault="006D10E4" w:rsidP="00CF40B7">
      <w:pPr>
        <w:rPr>
          <w:b/>
          <w:bCs/>
          <w:sz w:val="28"/>
          <w:szCs w:val="28"/>
          <w:lang w:eastAsia="zh-CN"/>
        </w:rPr>
      </w:pPr>
    </w:p>
    <w:p w:rsidR="008B2787" w:rsidRDefault="008B2787" w:rsidP="008B2787">
      <w:pPr>
        <w:keepNext/>
        <w:numPr>
          <w:ilvl w:val="0"/>
          <w:numId w:val="1"/>
        </w:numPr>
        <w:spacing w:before="120"/>
        <w:outlineLvl w:val="0"/>
        <w:rPr>
          <w:b/>
          <w:bCs/>
          <w:sz w:val="28"/>
          <w:szCs w:val="28"/>
          <w:lang w:eastAsia="zh-CN"/>
        </w:rPr>
      </w:pPr>
      <w:r>
        <w:rPr>
          <w:rFonts w:hint="eastAsia"/>
          <w:b/>
          <w:bCs/>
          <w:sz w:val="28"/>
          <w:szCs w:val="28"/>
          <w:lang w:eastAsia="zh-CN"/>
        </w:rPr>
        <w:t>Appendix-2(Channel models from TR38.811)</w:t>
      </w:r>
    </w:p>
    <w:p w:rsidR="00010719" w:rsidRDefault="00010719" w:rsidP="008B2787">
      <w:pPr>
        <w:rPr>
          <w:b/>
          <w:bCs/>
          <w:sz w:val="28"/>
          <w:szCs w:val="28"/>
          <w:lang w:eastAsia="zh-CN"/>
        </w:rPr>
      </w:pPr>
    </w:p>
    <w:p w:rsidR="00010719" w:rsidRPr="005E3C91" w:rsidRDefault="00010719" w:rsidP="00010719">
      <w:pPr>
        <w:keepNext/>
        <w:keepLines/>
        <w:spacing w:before="60"/>
        <w:jc w:val="center"/>
        <w:rPr>
          <w:rFonts w:ascii="Arial" w:hAnsi="Arial"/>
          <w:b/>
        </w:rPr>
      </w:pPr>
      <w:proofErr w:type="gramStart"/>
      <w:r w:rsidRPr="005E3C91">
        <w:rPr>
          <w:rFonts w:ascii="Arial" w:hAnsi="Arial"/>
          <w:b/>
        </w:rPr>
        <w:t>Table 6.9.2-3.</w:t>
      </w:r>
      <w:proofErr w:type="gramEnd"/>
      <w:r w:rsidRPr="005E3C91">
        <w:rPr>
          <w:rFonts w:ascii="Arial" w:hAnsi="Arial"/>
          <w:b/>
        </w:rPr>
        <w:t xml:space="preserve"> NTN-T</w:t>
      </w:r>
      <w:r w:rsidRPr="005E3C91">
        <w:rPr>
          <w:rFonts w:ascii="Arial" w:hAnsi="Arial" w:hint="eastAsia"/>
          <w:b/>
        </w:rPr>
        <w:t>DL-</w:t>
      </w:r>
      <w:r w:rsidRPr="005E3C91">
        <w:rPr>
          <w:rFonts w:ascii="Arial" w:hAnsi="Arial"/>
          <w:b/>
        </w:rPr>
        <w:t xml:space="preserve">C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010719" w:rsidRPr="005E3C91" w:rsidTr="003F5633">
        <w:trPr>
          <w:cantSplit/>
          <w:jc w:val="center"/>
        </w:trPr>
        <w:tc>
          <w:tcPr>
            <w:tcW w:w="0" w:type="auto"/>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b/>
                <w:sz w:val="18"/>
              </w:rPr>
              <w:t>Tap #</w:t>
            </w:r>
          </w:p>
        </w:tc>
        <w:tc>
          <w:tcPr>
            <w:tcW w:w="0" w:type="auto"/>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hint="eastAsia"/>
                <w:b/>
                <w:sz w:val="18"/>
                <w:lang w:val="en-CA"/>
              </w:rPr>
              <w:t>Normalized d</w:t>
            </w:r>
            <w:r w:rsidRPr="005E3C91">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b/>
                <w:sz w:val="18"/>
              </w:rPr>
              <w:t>Fading distribution</w:t>
            </w:r>
          </w:p>
        </w:tc>
      </w:tr>
      <w:tr w:rsidR="00010719" w:rsidRPr="005E3C91" w:rsidTr="003F5633">
        <w:trPr>
          <w:cantSplit/>
          <w:jc w:val="center"/>
        </w:trPr>
        <w:tc>
          <w:tcPr>
            <w:tcW w:w="0" w:type="auto"/>
            <w:vMerge w:val="restart"/>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1</w:t>
            </w:r>
          </w:p>
        </w:tc>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0</w:t>
            </w:r>
          </w:p>
        </w:tc>
        <w:tc>
          <w:tcPr>
            <w:tcW w:w="0" w:type="auto"/>
            <w:tcBorders>
              <w:right w:val="single" w:sz="4" w:space="0" w:color="auto"/>
            </w:tcBorders>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LOS path</w:t>
            </w:r>
          </w:p>
        </w:tc>
      </w:tr>
      <w:tr w:rsidR="00010719" w:rsidRPr="005E3C91" w:rsidTr="003F5633">
        <w:trPr>
          <w:cantSplit/>
          <w:jc w:val="center"/>
        </w:trPr>
        <w:tc>
          <w:tcPr>
            <w:tcW w:w="0" w:type="auto"/>
            <w:vMerge/>
            <w:tcMar>
              <w:top w:w="28" w:type="dxa"/>
              <w:bottom w:w="28" w:type="dxa"/>
            </w:tcMar>
            <w:vAlign w:val="center"/>
          </w:tcPr>
          <w:p w:rsidR="00010719" w:rsidRPr="005E3C91" w:rsidRDefault="00010719" w:rsidP="003F5633">
            <w:pPr>
              <w:keepNext/>
              <w:keepLines/>
              <w:spacing w:after="0"/>
              <w:jc w:val="center"/>
              <w:rPr>
                <w:rFonts w:ascii="Arial" w:hAnsi="Arial"/>
                <w:sz w:val="18"/>
              </w:rPr>
            </w:pPr>
          </w:p>
        </w:tc>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0</w:t>
            </w:r>
          </w:p>
        </w:tc>
        <w:tc>
          <w:tcPr>
            <w:tcW w:w="0" w:type="auto"/>
            <w:tcBorders>
              <w:right w:val="single" w:sz="4" w:space="0" w:color="auto"/>
            </w:tcBorders>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Rayleigh</w:t>
            </w:r>
          </w:p>
        </w:tc>
      </w:tr>
      <w:tr w:rsidR="00010719" w:rsidRPr="005E3C91" w:rsidTr="003F5633">
        <w:trPr>
          <w:cantSplit/>
          <w:jc w:val="center"/>
        </w:trPr>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2</w:t>
            </w:r>
          </w:p>
        </w:tc>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14.8124</w:t>
            </w:r>
          </w:p>
        </w:tc>
        <w:tc>
          <w:tcPr>
            <w:tcW w:w="0" w:type="auto"/>
            <w:tcBorders>
              <w:right w:val="single" w:sz="4" w:space="0" w:color="auto"/>
            </w:tcBorders>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Rayleigh</w:t>
            </w:r>
          </w:p>
        </w:tc>
      </w:tr>
      <w:tr w:rsidR="00010719" w:rsidRPr="005E3C91" w:rsidTr="003F5633">
        <w:trPr>
          <w:cantSplit/>
          <w:jc w:val="center"/>
        </w:trPr>
        <w:tc>
          <w:tcPr>
            <w:tcW w:w="0" w:type="auto"/>
            <w:gridSpan w:val="4"/>
            <w:tcBorders>
              <w:right w:val="single" w:sz="4" w:space="0" w:color="auto"/>
            </w:tcBorders>
            <w:tcMar>
              <w:top w:w="28" w:type="dxa"/>
              <w:bottom w:w="28" w:type="dxa"/>
            </w:tcMar>
            <w:vAlign w:val="center"/>
          </w:tcPr>
          <w:p w:rsidR="00010719" w:rsidRPr="005E3C91" w:rsidRDefault="00010719" w:rsidP="003F5633">
            <w:pPr>
              <w:keepNext/>
              <w:keepLines/>
              <w:spacing w:after="0"/>
              <w:ind w:left="851" w:hanging="851"/>
              <w:rPr>
                <w:rFonts w:ascii="Arial" w:hAnsi="Arial"/>
                <w:sz w:val="18"/>
                <w:lang w:eastAsia="zh-CN"/>
              </w:rPr>
            </w:pPr>
            <w:r w:rsidRPr="005E3C91">
              <w:rPr>
                <w:rFonts w:ascii="Arial" w:hAnsi="Arial"/>
                <w:sz w:val="18"/>
              </w:rPr>
              <w:t>NOTE:</w:t>
            </w:r>
            <w:r w:rsidRPr="005E3C91">
              <w:rPr>
                <w:rFonts w:ascii="Arial" w:hAnsi="Arial"/>
                <w:sz w:val="18"/>
              </w:rPr>
              <w:tab/>
              <w:t xml:space="preserve">The first tap follows a </w:t>
            </w:r>
            <w:proofErr w:type="spellStart"/>
            <w:r w:rsidRPr="005E3C91">
              <w:rPr>
                <w:rFonts w:ascii="Arial" w:hAnsi="Arial"/>
                <w:sz w:val="18"/>
              </w:rPr>
              <w:t>Ricean</w:t>
            </w:r>
            <w:proofErr w:type="spellEnd"/>
            <w:r w:rsidRPr="005E3C91">
              <w:rPr>
                <w:rFonts w:ascii="Arial" w:hAnsi="Arial"/>
                <w:sz w:val="18"/>
              </w:rPr>
              <w:t xml:space="preserve"> distribution with a K-factor of K</w:t>
            </w:r>
            <w:r w:rsidRPr="005E3C91">
              <w:rPr>
                <w:rFonts w:ascii="Arial" w:hAnsi="Arial"/>
                <w:sz w:val="18"/>
                <w:vertAlign w:val="subscript"/>
              </w:rPr>
              <w:t>1</w:t>
            </w:r>
            <w:r w:rsidRPr="005E3C91">
              <w:rPr>
                <w:rFonts w:ascii="Arial" w:hAnsi="Arial"/>
                <w:sz w:val="18"/>
              </w:rPr>
              <w:t xml:space="preserve"> = 10.224 dB and a mean power of 0 </w:t>
            </w:r>
            <w:proofErr w:type="spellStart"/>
            <w:r w:rsidRPr="005E3C91">
              <w:rPr>
                <w:rFonts w:ascii="Arial" w:hAnsi="Arial"/>
                <w:sz w:val="18"/>
              </w:rPr>
              <w:t>dB.</w:t>
            </w:r>
            <w:proofErr w:type="spellEnd"/>
          </w:p>
        </w:tc>
      </w:tr>
    </w:tbl>
    <w:p w:rsidR="00010719" w:rsidRPr="0031744E" w:rsidRDefault="0031744E" w:rsidP="00010719">
      <w:pPr>
        <w:spacing w:after="160" w:line="259" w:lineRule="auto"/>
        <w:rPr>
          <w:rFonts w:ascii="Calibri" w:eastAsiaTheme="minorEastAsia" w:hAnsi="Calibri"/>
          <w:lang w:eastAsia="zh-CN"/>
        </w:rPr>
      </w:pPr>
      <w:r>
        <w:rPr>
          <w:rFonts w:ascii="Calibri" w:eastAsiaTheme="minorEastAsia" w:hAnsi="Calibri" w:hint="eastAsia"/>
          <w:lang w:eastAsia="zh-CN"/>
        </w:rPr>
        <w:t>Here,</w:t>
      </w:r>
      <w:r w:rsidRPr="0031744E">
        <w:rPr>
          <w:position w:val="-12"/>
          <w:sz w:val="20"/>
          <w:szCs w:val="20"/>
        </w:rPr>
        <w:t xml:space="preserve"> </w:t>
      </w:r>
      <w:r w:rsidRPr="001672CA">
        <w:rPr>
          <w:position w:val="-12"/>
          <w:sz w:val="20"/>
          <w:szCs w:val="20"/>
        </w:rPr>
        <w:object w:dxaOrig="600" w:dyaOrig="360">
          <v:shape id="_x0000_i1027" type="#_x0000_t75" style="width:29.2pt;height:18.9pt" o:ole="">
            <v:imagedata r:id="rId17" o:title=""/>
          </v:shape>
          <o:OLEObject Type="Embed" ProgID="Equation.DSMT4" ShapeID="_x0000_i1027" DrawAspect="Content" ObjectID="_1769783793" r:id="rId18"/>
        </w:object>
      </w:r>
      <w:r w:rsidRPr="001672CA">
        <w:rPr>
          <w:sz w:val="20"/>
          <w:szCs w:val="20"/>
        </w:rPr>
        <w:t xml:space="preserve"> denotes the satellite elevation angle</w:t>
      </w:r>
      <w:r>
        <w:rPr>
          <w:rFonts w:hint="eastAsia"/>
          <w:sz w:val="20"/>
          <w:szCs w:val="20"/>
          <w:lang w:eastAsia="zh-CN"/>
        </w:rPr>
        <w:t>.</w:t>
      </w:r>
    </w:p>
    <w:p w:rsidR="00010719" w:rsidRPr="0031744E" w:rsidRDefault="00010719" w:rsidP="008B2787">
      <w:pPr>
        <w:rPr>
          <w:b/>
          <w:bCs/>
          <w:sz w:val="28"/>
          <w:szCs w:val="28"/>
          <w:lang w:eastAsia="zh-CN"/>
        </w:rPr>
      </w:pPr>
    </w:p>
    <w:p w:rsidR="006D10E4" w:rsidRPr="006D10E4" w:rsidRDefault="006D10E4" w:rsidP="00CF40B7">
      <w:pPr>
        <w:rPr>
          <w:b/>
          <w:bCs/>
          <w:sz w:val="28"/>
          <w:szCs w:val="28"/>
          <w:lang w:eastAsia="zh-CN"/>
        </w:rPr>
      </w:pPr>
    </w:p>
    <w:sectPr w:rsidR="006D10E4" w:rsidRPr="006D10E4"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69" w:rsidRDefault="00DD3C69" w:rsidP="001C5D65">
      <w:pPr>
        <w:spacing w:after="0"/>
      </w:pPr>
      <w:r>
        <w:separator/>
      </w:r>
    </w:p>
  </w:endnote>
  <w:endnote w:type="continuationSeparator" w:id="0">
    <w:p w:rsidR="00DD3C69" w:rsidRDefault="00DD3C69"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69" w:rsidRDefault="00DD3C69" w:rsidP="001C5D65">
      <w:pPr>
        <w:spacing w:after="0"/>
      </w:pPr>
      <w:r>
        <w:separator/>
      </w:r>
    </w:p>
  </w:footnote>
  <w:footnote w:type="continuationSeparator" w:id="0">
    <w:p w:rsidR="00DD3C69" w:rsidRDefault="00DD3C69"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nsid w:val="073A757B"/>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206C4"/>
    <w:multiLevelType w:val="hybridMultilevel"/>
    <w:tmpl w:val="8CA87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nsid w:val="18AC43CF"/>
    <w:multiLevelType w:val="multilevel"/>
    <w:tmpl w:val="18AC43CF"/>
    <w:lvl w:ilvl="0">
      <w:start w:val="3"/>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051826"/>
    <w:multiLevelType w:val="hybridMultilevel"/>
    <w:tmpl w:val="52F62604"/>
    <w:lvl w:ilvl="0" w:tplc="3D9AAC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FB3335"/>
    <w:multiLevelType w:val="hybridMultilevel"/>
    <w:tmpl w:val="4B1E0F0E"/>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BF49C4"/>
    <w:multiLevelType w:val="hybridMultilevel"/>
    <w:tmpl w:val="69C2AA46"/>
    <w:lvl w:ilvl="0" w:tplc="A866EB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C10AC9"/>
    <w:multiLevelType w:val="hybridMultilevel"/>
    <w:tmpl w:val="D79E456E"/>
    <w:lvl w:ilvl="0" w:tplc="AE8A52EC">
      <w:start w:val="6"/>
      <w:numFmt w:val="bullet"/>
      <w:lvlText w:val="-"/>
      <w:lvlJc w:val="left"/>
      <w:pPr>
        <w:ind w:left="840" w:hanging="420"/>
      </w:pPr>
      <w:rPr>
        <w:rFonts w:ascii="Calibri" w:eastAsiaTheme="minorHAnsi"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BFC1EA1"/>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C5063B"/>
    <w:multiLevelType w:val="hybridMultilevel"/>
    <w:tmpl w:val="7BB08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7835F6"/>
    <w:multiLevelType w:val="hybridMultilevel"/>
    <w:tmpl w:val="4B1E0F0E"/>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2CB500F"/>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6577191"/>
    <w:multiLevelType w:val="hybridMultilevel"/>
    <w:tmpl w:val="55E48F7A"/>
    <w:lvl w:ilvl="0" w:tplc="1E808208">
      <w:start w:val="5"/>
      <w:numFmt w:val="bullet"/>
      <w:lvlText w:val=""/>
      <w:lvlJc w:val="left"/>
      <w:pPr>
        <w:ind w:left="777" w:hanging="420"/>
      </w:pPr>
      <w:rPr>
        <w:rFonts w:ascii="Symbol" w:eastAsia="Batang"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2">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8D087D"/>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C319B5"/>
    <w:multiLevelType w:val="hybridMultilevel"/>
    <w:tmpl w:val="36523828"/>
    <w:lvl w:ilvl="0" w:tplc="6720A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871417"/>
    <w:multiLevelType w:val="hybridMultilevel"/>
    <w:tmpl w:val="DE980F8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5D65B55"/>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6741F72"/>
    <w:multiLevelType w:val="hybridMultilevel"/>
    <w:tmpl w:val="45EAB92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6633C7"/>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587984"/>
    <w:multiLevelType w:val="hybridMultilevel"/>
    <w:tmpl w:val="4CCCAB2C"/>
    <w:lvl w:ilvl="0" w:tplc="65FCE2AE">
      <w:start w:val="1"/>
      <w:numFmt w:val="decimal"/>
      <w:suff w:val="space"/>
      <w:lvlText w:val="Proposal %1:"/>
      <w:lvlJc w:val="left"/>
      <w:pPr>
        <w:ind w:left="846"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E670867"/>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61E7906"/>
    <w:multiLevelType w:val="hybridMultilevel"/>
    <w:tmpl w:val="7EF4B4B8"/>
    <w:lvl w:ilvl="0" w:tplc="9056B14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58015A3F"/>
    <w:multiLevelType w:val="multilevel"/>
    <w:tmpl w:val="91D41430"/>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0"/>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5A454CC9"/>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ECA2C33"/>
    <w:multiLevelType w:val="hybridMultilevel"/>
    <w:tmpl w:val="42041C7A"/>
    <w:lvl w:ilvl="0" w:tplc="5A861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8E4A8F"/>
    <w:multiLevelType w:val="hybridMultilevel"/>
    <w:tmpl w:val="1CC0496A"/>
    <w:lvl w:ilvl="0" w:tplc="65FCE2AE">
      <w:start w:val="1"/>
      <w:numFmt w:val="decimal"/>
      <w:lvlText w:val="Proposal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9EA1343"/>
    <w:multiLevelType w:val="hybridMultilevel"/>
    <w:tmpl w:val="4B1E0F0E"/>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D384B18"/>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EA4237A"/>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2"/>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9"/>
  </w:num>
  <w:num w:numId="6">
    <w:abstractNumId w:val="21"/>
  </w:num>
  <w:num w:numId="7">
    <w:abstractNumId w:val="31"/>
  </w:num>
  <w:num w:numId="8">
    <w:abstractNumId w:val="47"/>
  </w:num>
  <w:num w:numId="9">
    <w:abstractNumId w:val="9"/>
  </w:num>
  <w:num w:numId="10">
    <w:abstractNumId w:val="34"/>
  </w:num>
  <w:num w:numId="11">
    <w:abstractNumId w:val="23"/>
  </w:num>
  <w:num w:numId="12">
    <w:abstractNumId w:val="8"/>
  </w:num>
  <w:num w:numId="13">
    <w:abstractNumId w:val="4"/>
  </w:num>
  <w:num w:numId="14">
    <w:abstractNumId w:val="7"/>
  </w:num>
  <w:num w:numId="15">
    <w:abstractNumId w:val="40"/>
  </w:num>
  <w:num w:numId="16">
    <w:abstractNumId w:val="34"/>
  </w:num>
  <w:num w:numId="17">
    <w:abstractNumId w:val="46"/>
  </w:num>
  <w:num w:numId="18">
    <w:abstractNumId w:val="15"/>
  </w:num>
  <w:num w:numId="19">
    <w:abstractNumId w:val="20"/>
  </w:num>
  <w:num w:numId="20">
    <w:abstractNumId w:val="20"/>
  </w:num>
  <w:num w:numId="21">
    <w:abstractNumId w:val="20"/>
  </w:num>
  <w:num w:numId="22">
    <w:abstractNumId w:val="5"/>
  </w:num>
  <w:num w:numId="23">
    <w:abstractNumId w:val="3"/>
  </w:num>
  <w:num w:numId="24">
    <w:abstractNumId w:val="41"/>
  </w:num>
  <w:num w:numId="25">
    <w:abstractNumId w:val="43"/>
  </w:num>
  <w:num w:numId="26">
    <w:abstractNumId w:val="37"/>
  </w:num>
  <w:num w:numId="27">
    <w:abstractNumId w:val="27"/>
  </w:num>
  <w:num w:numId="28">
    <w:abstractNumId w:val="33"/>
  </w:num>
  <w:num w:numId="29">
    <w:abstractNumId w:val="44"/>
  </w:num>
  <w:num w:numId="30">
    <w:abstractNumId w:val="16"/>
  </w:num>
  <w:num w:numId="31">
    <w:abstractNumId w:val="34"/>
  </w:num>
  <w:num w:numId="32">
    <w:abstractNumId w:val="1"/>
  </w:num>
  <w:num w:numId="33">
    <w:abstractNumId w:val="36"/>
  </w:num>
  <w:num w:numId="34">
    <w:abstractNumId w:val="6"/>
  </w:num>
  <w:num w:numId="35">
    <w:abstractNumId w:val="22"/>
  </w:num>
  <w:num w:numId="36">
    <w:abstractNumId w:val="0"/>
  </w:num>
  <w:num w:numId="37">
    <w:abstractNumId w:val="10"/>
  </w:num>
  <w:num w:numId="38">
    <w:abstractNumId w:val="25"/>
  </w:num>
  <w:num w:numId="39">
    <w:abstractNumId w:val="12"/>
  </w:num>
  <w:num w:numId="40">
    <w:abstractNumId w:val="20"/>
  </w:num>
  <w:num w:numId="41">
    <w:abstractNumId w:val="29"/>
  </w:num>
  <w:num w:numId="42">
    <w:abstractNumId w:val="14"/>
  </w:num>
  <w:num w:numId="43">
    <w:abstractNumId w:val="24"/>
  </w:num>
  <w:num w:numId="44">
    <w:abstractNumId w:val="38"/>
  </w:num>
  <w:num w:numId="45">
    <w:abstractNumId w:val="35"/>
  </w:num>
  <w:num w:numId="46">
    <w:abstractNumId w:val="20"/>
  </w:num>
  <w:num w:numId="47">
    <w:abstractNumId w:val="19"/>
  </w:num>
  <w:num w:numId="48">
    <w:abstractNumId w:val="2"/>
  </w:num>
  <w:num w:numId="49">
    <w:abstractNumId w:val="28"/>
  </w:num>
  <w:num w:numId="50">
    <w:abstractNumId w:val="13"/>
  </w:num>
  <w:num w:numId="51">
    <w:abstractNumId w:val="30"/>
  </w:num>
  <w:num w:numId="52">
    <w:abstractNumId w:val="45"/>
  </w:num>
  <w:num w:numId="53">
    <w:abstractNumId w:val="17"/>
  </w:num>
  <w:num w:numId="54">
    <w:abstractNumId w:val="26"/>
  </w:num>
  <w:num w:numId="55">
    <w:abstractNumId w:val="18"/>
  </w:num>
  <w:num w:numId="56">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2E0A"/>
    <w:rsid w:val="00003D68"/>
    <w:rsid w:val="00003E66"/>
    <w:rsid w:val="00003EF3"/>
    <w:rsid w:val="000042CE"/>
    <w:rsid w:val="0000561E"/>
    <w:rsid w:val="000058E7"/>
    <w:rsid w:val="00006580"/>
    <w:rsid w:val="00006A90"/>
    <w:rsid w:val="00007204"/>
    <w:rsid w:val="00007429"/>
    <w:rsid w:val="000077D0"/>
    <w:rsid w:val="00007D68"/>
    <w:rsid w:val="00010142"/>
    <w:rsid w:val="00010719"/>
    <w:rsid w:val="00010738"/>
    <w:rsid w:val="00010BF5"/>
    <w:rsid w:val="00011043"/>
    <w:rsid w:val="00011046"/>
    <w:rsid w:val="00011E5E"/>
    <w:rsid w:val="00011EDB"/>
    <w:rsid w:val="0001277B"/>
    <w:rsid w:val="00012DFA"/>
    <w:rsid w:val="000130A1"/>
    <w:rsid w:val="00013736"/>
    <w:rsid w:val="000137A1"/>
    <w:rsid w:val="00013EDA"/>
    <w:rsid w:val="0001498F"/>
    <w:rsid w:val="00014F84"/>
    <w:rsid w:val="00014FAD"/>
    <w:rsid w:val="0001541C"/>
    <w:rsid w:val="00015461"/>
    <w:rsid w:val="00016685"/>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AD8"/>
    <w:rsid w:val="00026103"/>
    <w:rsid w:val="00026647"/>
    <w:rsid w:val="00026AD7"/>
    <w:rsid w:val="00027167"/>
    <w:rsid w:val="0002749A"/>
    <w:rsid w:val="000321E1"/>
    <w:rsid w:val="000329A3"/>
    <w:rsid w:val="00032C93"/>
    <w:rsid w:val="000332AC"/>
    <w:rsid w:val="00033377"/>
    <w:rsid w:val="000349D2"/>
    <w:rsid w:val="00034DCD"/>
    <w:rsid w:val="00035B57"/>
    <w:rsid w:val="0003631F"/>
    <w:rsid w:val="0003659B"/>
    <w:rsid w:val="00036744"/>
    <w:rsid w:val="000368DC"/>
    <w:rsid w:val="00036B14"/>
    <w:rsid w:val="000379AC"/>
    <w:rsid w:val="000414B6"/>
    <w:rsid w:val="0004194F"/>
    <w:rsid w:val="000421F3"/>
    <w:rsid w:val="000422D3"/>
    <w:rsid w:val="00043629"/>
    <w:rsid w:val="000444E8"/>
    <w:rsid w:val="00044A58"/>
    <w:rsid w:val="00045689"/>
    <w:rsid w:val="000459D5"/>
    <w:rsid w:val="00046438"/>
    <w:rsid w:val="000467A6"/>
    <w:rsid w:val="00046B18"/>
    <w:rsid w:val="00046C8B"/>
    <w:rsid w:val="0004705C"/>
    <w:rsid w:val="00047537"/>
    <w:rsid w:val="000479D0"/>
    <w:rsid w:val="000479DD"/>
    <w:rsid w:val="00047ED8"/>
    <w:rsid w:val="00047EEA"/>
    <w:rsid w:val="000509D8"/>
    <w:rsid w:val="00050FAB"/>
    <w:rsid w:val="000549BD"/>
    <w:rsid w:val="00055497"/>
    <w:rsid w:val="0005607D"/>
    <w:rsid w:val="0005642A"/>
    <w:rsid w:val="0005696D"/>
    <w:rsid w:val="00057AA6"/>
    <w:rsid w:val="00057ED4"/>
    <w:rsid w:val="00057EFE"/>
    <w:rsid w:val="00057FBD"/>
    <w:rsid w:val="000603AC"/>
    <w:rsid w:val="00060797"/>
    <w:rsid w:val="000608EC"/>
    <w:rsid w:val="000613C2"/>
    <w:rsid w:val="00062B52"/>
    <w:rsid w:val="0006393E"/>
    <w:rsid w:val="00064122"/>
    <w:rsid w:val="00064127"/>
    <w:rsid w:val="000647C0"/>
    <w:rsid w:val="0006496C"/>
    <w:rsid w:val="00065496"/>
    <w:rsid w:val="00065B9B"/>
    <w:rsid w:val="00065C15"/>
    <w:rsid w:val="000669D2"/>
    <w:rsid w:val="00066F59"/>
    <w:rsid w:val="00067309"/>
    <w:rsid w:val="00067C10"/>
    <w:rsid w:val="00067F4E"/>
    <w:rsid w:val="00070322"/>
    <w:rsid w:val="000704B0"/>
    <w:rsid w:val="000708AF"/>
    <w:rsid w:val="00072361"/>
    <w:rsid w:val="00072511"/>
    <w:rsid w:val="00072CD0"/>
    <w:rsid w:val="0007317D"/>
    <w:rsid w:val="00074891"/>
    <w:rsid w:val="000761EC"/>
    <w:rsid w:val="000765C6"/>
    <w:rsid w:val="00080380"/>
    <w:rsid w:val="00081876"/>
    <w:rsid w:val="00082846"/>
    <w:rsid w:val="000830B9"/>
    <w:rsid w:val="000841EE"/>
    <w:rsid w:val="000847A0"/>
    <w:rsid w:val="00084F50"/>
    <w:rsid w:val="00085D10"/>
    <w:rsid w:val="000865E3"/>
    <w:rsid w:val="00086D34"/>
    <w:rsid w:val="00087463"/>
    <w:rsid w:val="00087EDD"/>
    <w:rsid w:val="0009091D"/>
    <w:rsid w:val="00091CC0"/>
    <w:rsid w:val="00092ECE"/>
    <w:rsid w:val="000942C1"/>
    <w:rsid w:val="0009434E"/>
    <w:rsid w:val="00096A13"/>
    <w:rsid w:val="00096E76"/>
    <w:rsid w:val="0009706C"/>
    <w:rsid w:val="000979C8"/>
    <w:rsid w:val="000979E3"/>
    <w:rsid w:val="00097B0E"/>
    <w:rsid w:val="00097CCC"/>
    <w:rsid w:val="000A077F"/>
    <w:rsid w:val="000A0AF1"/>
    <w:rsid w:val="000A0BB9"/>
    <w:rsid w:val="000A0E58"/>
    <w:rsid w:val="000A2005"/>
    <w:rsid w:val="000A2F9A"/>
    <w:rsid w:val="000A312F"/>
    <w:rsid w:val="000A39C0"/>
    <w:rsid w:val="000A3A4A"/>
    <w:rsid w:val="000A4DC1"/>
    <w:rsid w:val="000A4EC4"/>
    <w:rsid w:val="000A5B1D"/>
    <w:rsid w:val="000A5CDC"/>
    <w:rsid w:val="000A6214"/>
    <w:rsid w:val="000A64B5"/>
    <w:rsid w:val="000A67C6"/>
    <w:rsid w:val="000A6F5E"/>
    <w:rsid w:val="000A7E61"/>
    <w:rsid w:val="000B067D"/>
    <w:rsid w:val="000B3034"/>
    <w:rsid w:val="000B3477"/>
    <w:rsid w:val="000B3E27"/>
    <w:rsid w:val="000B4424"/>
    <w:rsid w:val="000B4534"/>
    <w:rsid w:val="000B4A75"/>
    <w:rsid w:val="000B4FE1"/>
    <w:rsid w:val="000B513F"/>
    <w:rsid w:val="000B5159"/>
    <w:rsid w:val="000B5AC2"/>
    <w:rsid w:val="000B6031"/>
    <w:rsid w:val="000B6227"/>
    <w:rsid w:val="000C051E"/>
    <w:rsid w:val="000C08B9"/>
    <w:rsid w:val="000C09EB"/>
    <w:rsid w:val="000C187C"/>
    <w:rsid w:val="000C2C31"/>
    <w:rsid w:val="000C3232"/>
    <w:rsid w:val="000C3909"/>
    <w:rsid w:val="000C3B4E"/>
    <w:rsid w:val="000C3C78"/>
    <w:rsid w:val="000C3EA5"/>
    <w:rsid w:val="000C4EF4"/>
    <w:rsid w:val="000C7275"/>
    <w:rsid w:val="000D1052"/>
    <w:rsid w:val="000D1A88"/>
    <w:rsid w:val="000D1D33"/>
    <w:rsid w:val="000D2F01"/>
    <w:rsid w:val="000D3802"/>
    <w:rsid w:val="000D3A57"/>
    <w:rsid w:val="000D3EB5"/>
    <w:rsid w:val="000D465A"/>
    <w:rsid w:val="000D568A"/>
    <w:rsid w:val="000D572F"/>
    <w:rsid w:val="000D5802"/>
    <w:rsid w:val="000D5C34"/>
    <w:rsid w:val="000D6402"/>
    <w:rsid w:val="000D65AE"/>
    <w:rsid w:val="000D6BA4"/>
    <w:rsid w:val="000D7CAB"/>
    <w:rsid w:val="000E05E3"/>
    <w:rsid w:val="000E1904"/>
    <w:rsid w:val="000E36D9"/>
    <w:rsid w:val="000E3A46"/>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CC4"/>
    <w:rsid w:val="000F5E0E"/>
    <w:rsid w:val="000F5E97"/>
    <w:rsid w:val="000F6646"/>
    <w:rsid w:val="000F664A"/>
    <w:rsid w:val="000F6DEC"/>
    <w:rsid w:val="000F7281"/>
    <w:rsid w:val="000F7E02"/>
    <w:rsid w:val="00100233"/>
    <w:rsid w:val="00100424"/>
    <w:rsid w:val="00100DD5"/>
    <w:rsid w:val="00101676"/>
    <w:rsid w:val="00101C79"/>
    <w:rsid w:val="00102E0F"/>
    <w:rsid w:val="00103525"/>
    <w:rsid w:val="00103DC9"/>
    <w:rsid w:val="00104361"/>
    <w:rsid w:val="00105578"/>
    <w:rsid w:val="00105BCF"/>
    <w:rsid w:val="00105E60"/>
    <w:rsid w:val="00105EFA"/>
    <w:rsid w:val="00107481"/>
    <w:rsid w:val="0011168D"/>
    <w:rsid w:val="00111B4C"/>
    <w:rsid w:val="00111B6A"/>
    <w:rsid w:val="00112074"/>
    <w:rsid w:val="001122D3"/>
    <w:rsid w:val="00113317"/>
    <w:rsid w:val="001140BA"/>
    <w:rsid w:val="001143A2"/>
    <w:rsid w:val="0011442C"/>
    <w:rsid w:val="00115B3A"/>
    <w:rsid w:val="00116983"/>
    <w:rsid w:val="00116D0C"/>
    <w:rsid w:val="0011758B"/>
    <w:rsid w:val="00117B66"/>
    <w:rsid w:val="001201F3"/>
    <w:rsid w:val="00120E77"/>
    <w:rsid w:val="0012157E"/>
    <w:rsid w:val="00122FC3"/>
    <w:rsid w:val="001231D4"/>
    <w:rsid w:val="001245DA"/>
    <w:rsid w:val="0012527B"/>
    <w:rsid w:val="001258EC"/>
    <w:rsid w:val="0012627A"/>
    <w:rsid w:val="00126EE0"/>
    <w:rsid w:val="00130249"/>
    <w:rsid w:val="001317C5"/>
    <w:rsid w:val="00132751"/>
    <w:rsid w:val="001339A0"/>
    <w:rsid w:val="001349AD"/>
    <w:rsid w:val="00134C05"/>
    <w:rsid w:val="00134FC4"/>
    <w:rsid w:val="001364AA"/>
    <w:rsid w:val="001367AB"/>
    <w:rsid w:val="0013695E"/>
    <w:rsid w:val="00136DAD"/>
    <w:rsid w:val="00136F80"/>
    <w:rsid w:val="00137123"/>
    <w:rsid w:val="001372D5"/>
    <w:rsid w:val="00137B8D"/>
    <w:rsid w:val="00137DE2"/>
    <w:rsid w:val="0014016E"/>
    <w:rsid w:val="00140B96"/>
    <w:rsid w:val="0014110C"/>
    <w:rsid w:val="001415F6"/>
    <w:rsid w:val="001418EA"/>
    <w:rsid w:val="001429C3"/>
    <w:rsid w:val="0014415D"/>
    <w:rsid w:val="00144755"/>
    <w:rsid w:val="00145229"/>
    <w:rsid w:val="001456A4"/>
    <w:rsid w:val="00145763"/>
    <w:rsid w:val="001458E2"/>
    <w:rsid w:val="00145B18"/>
    <w:rsid w:val="0014603D"/>
    <w:rsid w:val="00146DD5"/>
    <w:rsid w:val="00146E72"/>
    <w:rsid w:val="00147058"/>
    <w:rsid w:val="001477DC"/>
    <w:rsid w:val="0015113C"/>
    <w:rsid w:val="00151F14"/>
    <w:rsid w:val="00153D6F"/>
    <w:rsid w:val="00153FF3"/>
    <w:rsid w:val="00155015"/>
    <w:rsid w:val="001553FD"/>
    <w:rsid w:val="0015647F"/>
    <w:rsid w:val="0015679B"/>
    <w:rsid w:val="00156DC9"/>
    <w:rsid w:val="001577AA"/>
    <w:rsid w:val="00160163"/>
    <w:rsid w:val="00160954"/>
    <w:rsid w:val="0016136B"/>
    <w:rsid w:val="00161493"/>
    <w:rsid w:val="001615BC"/>
    <w:rsid w:val="00161886"/>
    <w:rsid w:val="001623FC"/>
    <w:rsid w:val="00162F5B"/>
    <w:rsid w:val="001637CF"/>
    <w:rsid w:val="001648F4"/>
    <w:rsid w:val="00165512"/>
    <w:rsid w:val="001656C2"/>
    <w:rsid w:val="00165A33"/>
    <w:rsid w:val="00165B98"/>
    <w:rsid w:val="0016610D"/>
    <w:rsid w:val="0016752E"/>
    <w:rsid w:val="00170CA6"/>
    <w:rsid w:val="00171863"/>
    <w:rsid w:val="00171C86"/>
    <w:rsid w:val="001729EE"/>
    <w:rsid w:val="00173515"/>
    <w:rsid w:val="00174C42"/>
    <w:rsid w:val="00174ED8"/>
    <w:rsid w:val="001752E1"/>
    <w:rsid w:val="00175D9D"/>
    <w:rsid w:val="00176B5F"/>
    <w:rsid w:val="00176B70"/>
    <w:rsid w:val="00176E30"/>
    <w:rsid w:val="00180298"/>
    <w:rsid w:val="00180C7C"/>
    <w:rsid w:val="00181483"/>
    <w:rsid w:val="00181A11"/>
    <w:rsid w:val="00182C53"/>
    <w:rsid w:val="00184110"/>
    <w:rsid w:val="001856A5"/>
    <w:rsid w:val="00185B3E"/>
    <w:rsid w:val="001873FA"/>
    <w:rsid w:val="00187552"/>
    <w:rsid w:val="00187AAE"/>
    <w:rsid w:val="00187FDE"/>
    <w:rsid w:val="001901FF"/>
    <w:rsid w:val="0019168A"/>
    <w:rsid w:val="0019179A"/>
    <w:rsid w:val="00192895"/>
    <w:rsid w:val="00192AD4"/>
    <w:rsid w:val="00193B78"/>
    <w:rsid w:val="00193D4D"/>
    <w:rsid w:val="00193E38"/>
    <w:rsid w:val="001943BB"/>
    <w:rsid w:val="001944C0"/>
    <w:rsid w:val="00195D4B"/>
    <w:rsid w:val="00196734"/>
    <w:rsid w:val="001967A1"/>
    <w:rsid w:val="00196DAB"/>
    <w:rsid w:val="001A036B"/>
    <w:rsid w:val="001A14B1"/>
    <w:rsid w:val="001A1A7B"/>
    <w:rsid w:val="001A2808"/>
    <w:rsid w:val="001A2B5A"/>
    <w:rsid w:val="001A32F9"/>
    <w:rsid w:val="001A3CD6"/>
    <w:rsid w:val="001A51C7"/>
    <w:rsid w:val="001A5A88"/>
    <w:rsid w:val="001A5B4A"/>
    <w:rsid w:val="001A5D13"/>
    <w:rsid w:val="001A6550"/>
    <w:rsid w:val="001A6712"/>
    <w:rsid w:val="001A7709"/>
    <w:rsid w:val="001A7973"/>
    <w:rsid w:val="001A7F22"/>
    <w:rsid w:val="001B0016"/>
    <w:rsid w:val="001B0897"/>
    <w:rsid w:val="001B0914"/>
    <w:rsid w:val="001B0D16"/>
    <w:rsid w:val="001B0D5F"/>
    <w:rsid w:val="001B0E63"/>
    <w:rsid w:val="001B1590"/>
    <w:rsid w:val="001B1D6F"/>
    <w:rsid w:val="001B1F77"/>
    <w:rsid w:val="001B2276"/>
    <w:rsid w:val="001B22B2"/>
    <w:rsid w:val="001B3539"/>
    <w:rsid w:val="001B3D28"/>
    <w:rsid w:val="001B3F1B"/>
    <w:rsid w:val="001B44C6"/>
    <w:rsid w:val="001B45DF"/>
    <w:rsid w:val="001B778A"/>
    <w:rsid w:val="001B7BD4"/>
    <w:rsid w:val="001B7C9D"/>
    <w:rsid w:val="001C0C1A"/>
    <w:rsid w:val="001C145F"/>
    <w:rsid w:val="001C186D"/>
    <w:rsid w:val="001C1AC8"/>
    <w:rsid w:val="001C265C"/>
    <w:rsid w:val="001C2A98"/>
    <w:rsid w:val="001C2ED3"/>
    <w:rsid w:val="001C34EA"/>
    <w:rsid w:val="001C4B4E"/>
    <w:rsid w:val="001C5D65"/>
    <w:rsid w:val="001C5E2B"/>
    <w:rsid w:val="001C66B7"/>
    <w:rsid w:val="001C70F2"/>
    <w:rsid w:val="001C7C21"/>
    <w:rsid w:val="001D008F"/>
    <w:rsid w:val="001D1330"/>
    <w:rsid w:val="001D15D1"/>
    <w:rsid w:val="001D165D"/>
    <w:rsid w:val="001D1A33"/>
    <w:rsid w:val="001D20DE"/>
    <w:rsid w:val="001D282F"/>
    <w:rsid w:val="001D2E05"/>
    <w:rsid w:val="001D30B8"/>
    <w:rsid w:val="001D31B0"/>
    <w:rsid w:val="001D4029"/>
    <w:rsid w:val="001D4245"/>
    <w:rsid w:val="001D4A10"/>
    <w:rsid w:val="001D5F0A"/>
    <w:rsid w:val="001D6614"/>
    <w:rsid w:val="001D7DA6"/>
    <w:rsid w:val="001E09A4"/>
    <w:rsid w:val="001E0CC0"/>
    <w:rsid w:val="001E24A2"/>
    <w:rsid w:val="001E27BE"/>
    <w:rsid w:val="001E2866"/>
    <w:rsid w:val="001E2DE0"/>
    <w:rsid w:val="001E48BC"/>
    <w:rsid w:val="001E542A"/>
    <w:rsid w:val="001E54F2"/>
    <w:rsid w:val="001E55E6"/>
    <w:rsid w:val="001E5BAD"/>
    <w:rsid w:val="001E5E97"/>
    <w:rsid w:val="001E631E"/>
    <w:rsid w:val="001E6685"/>
    <w:rsid w:val="001E699A"/>
    <w:rsid w:val="001E6B2D"/>
    <w:rsid w:val="001E6E04"/>
    <w:rsid w:val="001E78C7"/>
    <w:rsid w:val="001E7A2A"/>
    <w:rsid w:val="001F0C28"/>
    <w:rsid w:val="001F1406"/>
    <w:rsid w:val="001F149A"/>
    <w:rsid w:val="001F198E"/>
    <w:rsid w:val="001F225C"/>
    <w:rsid w:val="001F2530"/>
    <w:rsid w:val="001F34BE"/>
    <w:rsid w:val="001F35F5"/>
    <w:rsid w:val="001F3916"/>
    <w:rsid w:val="001F3BF0"/>
    <w:rsid w:val="001F42E9"/>
    <w:rsid w:val="001F4A30"/>
    <w:rsid w:val="001F573F"/>
    <w:rsid w:val="001F5A9B"/>
    <w:rsid w:val="001F614C"/>
    <w:rsid w:val="001F682E"/>
    <w:rsid w:val="001F6B7D"/>
    <w:rsid w:val="001F6CF8"/>
    <w:rsid w:val="001F7862"/>
    <w:rsid w:val="001F7C00"/>
    <w:rsid w:val="002000FE"/>
    <w:rsid w:val="002005A1"/>
    <w:rsid w:val="00202F5C"/>
    <w:rsid w:val="00203B24"/>
    <w:rsid w:val="00205647"/>
    <w:rsid w:val="00205A38"/>
    <w:rsid w:val="00205DAF"/>
    <w:rsid w:val="002066FC"/>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5809"/>
    <w:rsid w:val="00217E78"/>
    <w:rsid w:val="00220497"/>
    <w:rsid w:val="002204E0"/>
    <w:rsid w:val="00220BDE"/>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FDF"/>
    <w:rsid w:val="002404A3"/>
    <w:rsid w:val="00240AD7"/>
    <w:rsid w:val="002417CF"/>
    <w:rsid w:val="00241D87"/>
    <w:rsid w:val="002429D0"/>
    <w:rsid w:val="00242AD7"/>
    <w:rsid w:val="00243A25"/>
    <w:rsid w:val="002449C2"/>
    <w:rsid w:val="00244DAC"/>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5853"/>
    <w:rsid w:val="0025615B"/>
    <w:rsid w:val="0025755F"/>
    <w:rsid w:val="0026076F"/>
    <w:rsid w:val="002611DB"/>
    <w:rsid w:val="00261794"/>
    <w:rsid w:val="0026229C"/>
    <w:rsid w:val="002623A4"/>
    <w:rsid w:val="002627F5"/>
    <w:rsid w:val="002628EC"/>
    <w:rsid w:val="00262B62"/>
    <w:rsid w:val="00262D86"/>
    <w:rsid w:val="00262E18"/>
    <w:rsid w:val="0026344F"/>
    <w:rsid w:val="00265A9A"/>
    <w:rsid w:val="00266DDF"/>
    <w:rsid w:val="00267BB2"/>
    <w:rsid w:val="00267EB3"/>
    <w:rsid w:val="00270716"/>
    <w:rsid w:val="00271720"/>
    <w:rsid w:val="00271A36"/>
    <w:rsid w:val="002720C4"/>
    <w:rsid w:val="002724BA"/>
    <w:rsid w:val="00273A69"/>
    <w:rsid w:val="00274966"/>
    <w:rsid w:val="002752F7"/>
    <w:rsid w:val="00275369"/>
    <w:rsid w:val="00275760"/>
    <w:rsid w:val="002757A9"/>
    <w:rsid w:val="00276068"/>
    <w:rsid w:val="0028076F"/>
    <w:rsid w:val="002807E8"/>
    <w:rsid w:val="00280E30"/>
    <w:rsid w:val="002834DD"/>
    <w:rsid w:val="00283569"/>
    <w:rsid w:val="0028499E"/>
    <w:rsid w:val="00284D9C"/>
    <w:rsid w:val="00285DAA"/>
    <w:rsid w:val="0028696A"/>
    <w:rsid w:val="00287CBA"/>
    <w:rsid w:val="00290533"/>
    <w:rsid w:val="00290B11"/>
    <w:rsid w:val="002921F7"/>
    <w:rsid w:val="0029269C"/>
    <w:rsid w:val="002926A5"/>
    <w:rsid w:val="00292736"/>
    <w:rsid w:val="0029386B"/>
    <w:rsid w:val="00293BE4"/>
    <w:rsid w:val="0029441C"/>
    <w:rsid w:val="002945C5"/>
    <w:rsid w:val="002947C1"/>
    <w:rsid w:val="0029498C"/>
    <w:rsid w:val="002949CD"/>
    <w:rsid w:val="002957B4"/>
    <w:rsid w:val="00295975"/>
    <w:rsid w:val="002962DA"/>
    <w:rsid w:val="00296E27"/>
    <w:rsid w:val="0029765F"/>
    <w:rsid w:val="0029791B"/>
    <w:rsid w:val="0029792D"/>
    <w:rsid w:val="002A0F3F"/>
    <w:rsid w:val="002A0FBA"/>
    <w:rsid w:val="002A12DD"/>
    <w:rsid w:val="002A1973"/>
    <w:rsid w:val="002A20F4"/>
    <w:rsid w:val="002A26EB"/>
    <w:rsid w:val="002A3043"/>
    <w:rsid w:val="002A3185"/>
    <w:rsid w:val="002A322D"/>
    <w:rsid w:val="002A3A6B"/>
    <w:rsid w:val="002A3F3F"/>
    <w:rsid w:val="002A42D4"/>
    <w:rsid w:val="002A465B"/>
    <w:rsid w:val="002A4A49"/>
    <w:rsid w:val="002A4EC1"/>
    <w:rsid w:val="002A536C"/>
    <w:rsid w:val="002A57DE"/>
    <w:rsid w:val="002A5FF8"/>
    <w:rsid w:val="002A653F"/>
    <w:rsid w:val="002A674D"/>
    <w:rsid w:val="002A7177"/>
    <w:rsid w:val="002A7CE4"/>
    <w:rsid w:val="002B058F"/>
    <w:rsid w:val="002B16C4"/>
    <w:rsid w:val="002B1FCC"/>
    <w:rsid w:val="002B2DD2"/>
    <w:rsid w:val="002B46CF"/>
    <w:rsid w:val="002B487B"/>
    <w:rsid w:val="002B4B6C"/>
    <w:rsid w:val="002B51BA"/>
    <w:rsid w:val="002B5882"/>
    <w:rsid w:val="002B5AF9"/>
    <w:rsid w:val="002B5EDC"/>
    <w:rsid w:val="002B6128"/>
    <w:rsid w:val="002B661F"/>
    <w:rsid w:val="002B68A9"/>
    <w:rsid w:val="002B696D"/>
    <w:rsid w:val="002B6D41"/>
    <w:rsid w:val="002B7539"/>
    <w:rsid w:val="002C088A"/>
    <w:rsid w:val="002C1C16"/>
    <w:rsid w:val="002C273F"/>
    <w:rsid w:val="002C2F74"/>
    <w:rsid w:val="002C341F"/>
    <w:rsid w:val="002C3B75"/>
    <w:rsid w:val="002C4D61"/>
    <w:rsid w:val="002C4F41"/>
    <w:rsid w:val="002C6359"/>
    <w:rsid w:val="002C6B23"/>
    <w:rsid w:val="002C7A5C"/>
    <w:rsid w:val="002D026E"/>
    <w:rsid w:val="002D08DB"/>
    <w:rsid w:val="002D2C74"/>
    <w:rsid w:val="002D34D3"/>
    <w:rsid w:val="002D4972"/>
    <w:rsid w:val="002D571F"/>
    <w:rsid w:val="002D58CF"/>
    <w:rsid w:val="002D5906"/>
    <w:rsid w:val="002D7497"/>
    <w:rsid w:val="002D74B1"/>
    <w:rsid w:val="002E038A"/>
    <w:rsid w:val="002E0C72"/>
    <w:rsid w:val="002E15CA"/>
    <w:rsid w:val="002E1639"/>
    <w:rsid w:val="002E1BDA"/>
    <w:rsid w:val="002E1D84"/>
    <w:rsid w:val="002E22E8"/>
    <w:rsid w:val="002E24F5"/>
    <w:rsid w:val="002E2C7E"/>
    <w:rsid w:val="002E309F"/>
    <w:rsid w:val="002E338E"/>
    <w:rsid w:val="002E37B8"/>
    <w:rsid w:val="002E43D9"/>
    <w:rsid w:val="002E51D5"/>
    <w:rsid w:val="002E5F17"/>
    <w:rsid w:val="002E6E78"/>
    <w:rsid w:val="002E74C2"/>
    <w:rsid w:val="002E7A19"/>
    <w:rsid w:val="002F0498"/>
    <w:rsid w:val="002F0DDD"/>
    <w:rsid w:val="002F12B2"/>
    <w:rsid w:val="002F1BD8"/>
    <w:rsid w:val="002F1DB9"/>
    <w:rsid w:val="002F1F09"/>
    <w:rsid w:val="002F2067"/>
    <w:rsid w:val="002F2796"/>
    <w:rsid w:val="002F2B89"/>
    <w:rsid w:val="002F2D49"/>
    <w:rsid w:val="002F2E1D"/>
    <w:rsid w:val="002F3A0C"/>
    <w:rsid w:val="002F58A4"/>
    <w:rsid w:val="002F5E55"/>
    <w:rsid w:val="003007E6"/>
    <w:rsid w:val="00300D1E"/>
    <w:rsid w:val="0030159B"/>
    <w:rsid w:val="00302738"/>
    <w:rsid w:val="00302C56"/>
    <w:rsid w:val="00302EC8"/>
    <w:rsid w:val="00303235"/>
    <w:rsid w:val="0030361A"/>
    <w:rsid w:val="00304040"/>
    <w:rsid w:val="0030463C"/>
    <w:rsid w:val="00304CF9"/>
    <w:rsid w:val="003050F0"/>
    <w:rsid w:val="003052A7"/>
    <w:rsid w:val="003052BA"/>
    <w:rsid w:val="003056CC"/>
    <w:rsid w:val="00305C21"/>
    <w:rsid w:val="0030718E"/>
    <w:rsid w:val="00307D73"/>
    <w:rsid w:val="00307FAF"/>
    <w:rsid w:val="003103A6"/>
    <w:rsid w:val="00310863"/>
    <w:rsid w:val="0031135D"/>
    <w:rsid w:val="00312701"/>
    <w:rsid w:val="003143B8"/>
    <w:rsid w:val="00314489"/>
    <w:rsid w:val="00314732"/>
    <w:rsid w:val="003148D1"/>
    <w:rsid w:val="00314C30"/>
    <w:rsid w:val="0031524D"/>
    <w:rsid w:val="00316590"/>
    <w:rsid w:val="00316708"/>
    <w:rsid w:val="00316A1C"/>
    <w:rsid w:val="0031744E"/>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45E3"/>
    <w:rsid w:val="00324FAB"/>
    <w:rsid w:val="00324FFC"/>
    <w:rsid w:val="003250BA"/>
    <w:rsid w:val="00326074"/>
    <w:rsid w:val="003264AD"/>
    <w:rsid w:val="003264BB"/>
    <w:rsid w:val="00327038"/>
    <w:rsid w:val="003275AD"/>
    <w:rsid w:val="00327909"/>
    <w:rsid w:val="00327AE0"/>
    <w:rsid w:val="00330D6D"/>
    <w:rsid w:val="0033136D"/>
    <w:rsid w:val="003319C4"/>
    <w:rsid w:val="00332B62"/>
    <w:rsid w:val="003331AC"/>
    <w:rsid w:val="003338F2"/>
    <w:rsid w:val="00334297"/>
    <w:rsid w:val="00335B01"/>
    <w:rsid w:val="0033626D"/>
    <w:rsid w:val="00336809"/>
    <w:rsid w:val="00337198"/>
    <w:rsid w:val="00340079"/>
    <w:rsid w:val="0034067D"/>
    <w:rsid w:val="00340DF0"/>
    <w:rsid w:val="00340F89"/>
    <w:rsid w:val="00341E22"/>
    <w:rsid w:val="00342280"/>
    <w:rsid w:val="00343C05"/>
    <w:rsid w:val="00344021"/>
    <w:rsid w:val="00344134"/>
    <w:rsid w:val="003445C7"/>
    <w:rsid w:val="00345A44"/>
    <w:rsid w:val="00346297"/>
    <w:rsid w:val="00346CD9"/>
    <w:rsid w:val="003474A1"/>
    <w:rsid w:val="00347DC0"/>
    <w:rsid w:val="00350335"/>
    <w:rsid w:val="0035102D"/>
    <w:rsid w:val="00351B11"/>
    <w:rsid w:val="00352689"/>
    <w:rsid w:val="00352ED0"/>
    <w:rsid w:val="00352F6C"/>
    <w:rsid w:val="00353632"/>
    <w:rsid w:val="0035363C"/>
    <w:rsid w:val="00353BDF"/>
    <w:rsid w:val="00354150"/>
    <w:rsid w:val="00354C72"/>
    <w:rsid w:val="003557C9"/>
    <w:rsid w:val="00355A94"/>
    <w:rsid w:val="00355CB5"/>
    <w:rsid w:val="00356625"/>
    <w:rsid w:val="00356F45"/>
    <w:rsid w:val="00357441"/>
    <w:rsid w:val="00360373"/>
    <w:rsid w:val="00360935"/>
    <w:rsid w:val="00362CA3"/>
    <w:rsid w:val="00362ED3"/>
    <w:rsid w:val="0036320B"/>
    <w:rsid w:val="00363561"/>
    <w:rsid w:val="003639AE"/>
    <w:rsid w:val="00363A21"/>
    <w:rsid w:val="00364649"/>
    <w:rsid w:val="003668E2"/>
    <w:rsid w:val="00367084"/>
    <w:rsid w:val="00370C75"/>
    <w:rsid w:val="00371AB4"/>
    <w:rsid w:val="0037232B"/>
    <w:rsid w:val="00372FFE"/>
    <w:rsid w:val="00373B2D"/>
    <w:rsid w:val="003744EA"/>
    <w:rsid w:val="00374ABB"/>
    <w:rsid w:val="00374C21"/>
    <w:rsid w:val="003755FD"/>
    <w:rsid w:val="00375BBD"/>
    <w:rsid w:val="00375CEE"/>
    <w:rsid w:val="00375D49"/>
    <w:rsid w:val="00375D79"/>
    <w:rsid w:val="0037691B"/>
    <w:rsid w:val="00376D80"/>
    <w:rsid w:val="00380300"/>
    <w:rsid w:val="003805FC"/>
    <w:rsid w:val="0038108B"/>
    <w:rsid w:val="003815A0"/>
    <w:rsid w:val="00381E74"/>
    <w:rsid w:val="003828A0"/>
    <w:rsid w:val="00383AEA"/>
    <w:rsid w:val="00383D48"/>
    <w:rsid w:val="00384DB1"/>
    <w:rsid w:val="00385596"/>
    <w:rsid w:val="003856B0"/>
    <w:rsid w:val="00386220"/>
    <w:rsid w:val="0038645D"/>
    <w:rsid w:val="00386908"/>
    <w:rsid w:val="0038706B"/>
    <w:rsid w:val="00387827"/>
    <w:rsid w:val="00387BF7"/>
    <w:rsid w:val="00387DE8"/>
    <w:rsid w:val="003919F6"/>
    <w:rsid w:val="00391D98"/>
    <w:rsid w:val="0039228E"/>
    <w:rsid w:val="00392321"/>
    <w:rsid w:val="003924C6"/>
    <w:rsid w:val="00393753"/>
    <w:rsid w:val="00393E9C"/>
    <w:rsid w:val="00394233"/>
    <w:rsid w:val="00395FAB"/>
    <w:rsid w:val="0039659E"/>
    <w:rsid w:val="00397447"/>
    <w:rsid w:val="003978E0"/>
    <w:rsid w:val="00397D64"/>
    <w:rsid w:val="003A1C5C"/>
    <w:rsid w:val="003A1CA4"/>
    <w:rsid w:val="003A1D33"/>
    <w:rsid w:val="003A2329"/>
    <w:rsid w:val="003A24C0"/>
    <w:rsid w:val="003A2648"/>
    <w:rsid w:val="003A26AE"/>
    <w:rsid w:val="003A35EB"/>
    <w:rsid w:val="003A39CE"/>
    <w:rsid w:val="003A452B"/>
    <w:rsid w:val="003A5754"/>
    <w:rsid w:val="003A67BD"/>
    <w:rsid w:val="003B0061"/>
    <w:rsid w:val="003B0545"/>
    <w:rsid w:val="003B2133"/>
    <w:rsid w:val="003B45BD"/>
    <w:rsid w:val="003B4A18"/>
    <w:rsid w:val="003B538C"/>
    <w:rsid w:val="003B6C44"/>
    <w:rsid w:val="003B6CF8"/>
    <w:rsid w:val="003B7608"/>
    <w:rsid w:val="003B7937"/>
    <w:rsid w:val="003C014A"/>
    <w:rsid w:val="003C0533"/>
    <w:rsid w:val="003C0746"/>
    <w:rsid w:val="003C1101"/>
    <w:rsid w:val="003C1CE6"/>
    <w:rsid w:val="003C2078"/>
    <w:rsid w:val="003C2364"/>
    <w:rsid w:val="003C337A"/>
    <w:rsid w:val="003C556F"/>
    <w:rsid w:val="003C66BC"/>
    <w:rsid w:val="003C694A"/>
    <w:rsid w:val="003C6955"/>
    <w:rsid w:val="003C6E79"/>
    <w:rsid w:val="003C739B"/>
    <w:rsid w:val="003C7D33"/>
    <w:rsid w:val="003D0471"/>
    <w:rsid w:val="003D13B8"/>
    <w:rsid w:val="003D142A"/>
    <w:rsid w:val="003D155B"/>
    <w:rsid w:val="003D1902"/>
    <w:rsid w:val="003D343A"/>
    <w:rsid w:val="003D3549"/>
    <w:rsid w:val="003D43E4"/>
    <w:rsid w:val="003D56E4"/>
    <w:rsid w:val="003D6446"/>
    <w:rsid w:val="003D6DB4"/>
    <w:rsid w:val="003D7A56"/>
    <w:rsid w:val="003D7AA3"/>
    <w:rsid w:val="003E0E74"/>
    <w:rsid w:val="003E2550"/>
    <w:rsid w:val="003E3A09"/>
    <w:rsid w:val="003E3D0E"/>
    <w:rsid w:val="003E4B5C"/>
    <w:rsid w:val="003E5257"/>
    <w:rsid w:val="003E575A"/>
    <w:rsid w:val="003E5838"/>
    <w:rsid w:val="003E63A0"/>
    <w:rsid w:val="003E63F3"/>
    <w:rsid w:val="003E6A5D"/>
    <w:rsid w:val="003E6FB1"/>
    <w:rsid w:val="003E7626"/>
    <w:rsid w:val="003E780C"/>
    <w:rsid w:val="003E7CD5"/>
    <w:rsid w:val="003F0C94"/>
    <w:rsid w:val="003F18A1"/>
    <w:rsid w:val="003F31CD"/>
    <w:rsid w:val="003F350B"/>
    <w:rsid w:val="003F39D4"/>
    <w:rsid w:val="003F3AC8"/>
    <w:rsid w:val="003F3C60"/>
    <w:rsid w:val="003F3D66"/>
    <w:rsid w:val="003F4679"/>
    <w:rsid w:val="003F49E3"/>
    <w:rsid w:val="003F5088"/>
    <w:rsid w:val="003F5633"/>
    <w:rsid w:val="003F592F"/>
    <w:rsid w:val="003F5C9C"/>
    <w:rsid w:val="003F7D62"/>
    <w:rsid w:val="004001E8"/>
    <w:rsid w:val="004009BE"/>
    <w:rsid w:val="004011CC"/>
    <w:rsid w:val="00401D91"/>
    <w:rsid w:val="00402570"/>
    <w:rsid w:val="00402863"/>
    <w:rsid w:val="00402F72"/>
    <w:rsid w:val="004031F3"/>
    <w:rsid w:val="00403769"/>
    <w:rsid w:val="004056AF"/>
    <w:rsid w:val="0040576C"/>
    <w:rsid w:val="00405FDC"/>
    <w:rsid w:val="00406BBE"/>
    <w:rsid w:val="004070ED"/>
    <w:rsid w:val="00407166"/>
    <w:rsid w:val="00410487"/>
    <w:rsid w:val="004104EC"/>
    <w:rsid w:val="004104F9"/>
    <w:rsid w:val="00410692"/>
    <w:rsid w:val="00410A3C"/>
    <w:rsid w:val="00410F82"/>
    <w:rsid w:val="00411048"/>
    <w:rsid w:val="00411757"/>
    <w:rsid w:val="00411F8F"/>
    <w:rsid w:val="00412E0D"/>
    <w:rsid w:val="00414200"/>
    <w:rsid w:val="00414225"/>
    <w:rsid w:val="004148A4"/>
    <w:rsid w:val="004149A3"/>
    <w:rsid w:val="00415E18"/>
    <w:rsid w:val="004162D7"/>
    <w:rsid w:val="00416336"/>
    <w:rsid w:val="0041724D"/>
    <w:rsid w:val="004175C0"/>
    <w:rsid w:val="00420841"/>
    <w:rsid w:val="0042107A"/>
    <w:rsid w:val="00422C9D"/>
    <w:rsid w:val="00424121"/>
    <w:rsid w:val="004248F7"/>
    <w:rsid w:val="00424F1A"/>
    <w:rsid w:val="0042513A"/>
    <w:rsid w:val="004255A9"/>
    <w:rsid w:val="00426100"/>
    <w:rsid w:val="00426194"/>
    <w:rsid w:val="00426502"/>
    <w:rsid w:val="004275AF"/>
    <w:rsid w:val="004278E9"/>
    <w:rsid w:val="00427BD3"/>
    <w:rsid w:val="00431289"/>
    <w:rsid w:val="0043133B"/>
    <w:rsid w:val="00431E5A"/>
    <w:rsid w:val="00432131"/>
    <w:rsid w:val="00432EFC"/>
    <w:rsid w:val="004348EF"/>
    <w:rsid w:val="00434B84"/>
    <w:rsid w:val="00434E2D"/>
    <w:rsid w:val="004371B5"/>
    <w:rsid w:val="00437F9D"/>
    <w:rsid w:val="00440EE9"/>
    <w:rsid w:val="00441065"/>
    <w:rsid w:val="00442EAD"/>
    <w:rsid w:val="00443B06"/>
    <w:rsid w:val="00444ED0"/>
    <w:rsid w:val="0044610E"/>
    <w:rsid w:val="004470B8"/>
    <w:rsid w:val="004476F7"/>
    <w:rsid w:val="00447B6D"/>
    <w:rsid w:val="00447CED"/>
    <w:rsid w:val="00450843"/>
    <w:rsid w:val="00450E44"/>
    <w:rsid w:val="0045179B"/>
    <w:rsid w:val="00451B83"/>
    <w:rsid w:val="00452228"/>
    <w:rsid w:val="00452931"/>
    <w:rsid w:val="0045335C"/>
    <w:rsid w:val="00453749"/>
    <w:rsid w:val="00453BE9"/>
    <w:rsid w:val="004545D5"/>
    <w:rsid w:val="0045531B"/>
    <w:rsid w:val="004569E6"/>
    <w:rsid w:val="00456F4D"/>
    <w:rsid w:val="004572B4"/>
    <w:rsid w:val="00457C75"/>
    <w:rsid w:val="00457DDA"/>
    <w:rsid w:val="00457DE9"/>
    <w:rsid w:val="00457F87"/>
    <w:rsid w:val="00460C1B"/>
    <w:rsid w:val="00460EB4"/>
    <w:rsid w:val="004614FA"/>
    <w:rsid w:val="00462170"/>
    <w:rsid w:val="00462200"/>
    <w:rsid w:val="00462394"/>
    <w:rsid w:val="0046287D"/>
    <w:rsid w:val="00462C79"/>
    <w:rsid w:val="00462EE1"/>
    <w:rsid w:val="00462FC6"/>
    <w:rsid w:val="00464891"/>
    <w:rsid w:val="004651A5"/>
    <w:rsid w:val="0046581F"/>
    <w:rsid w:val="00465F46"/>
    <w:rsid w:val="00466A6C"/>
    <w:rsid w:val="00467C20"/>
    <w:rsid w:val="00470112"/>
    <w:rsid w:val="0047031C"/>
    <w:rsid w:val="004704EC"/>
    <w:rsid w:val="0047054A"/>
    <w:rsid w:val="00472B7A"/>
    <w:rsid w:val="00473F67"/>
    <w:rsid w:val="0047465C"/>
    <w:rsid w:val="00474C27"/>
    <w:rsid w:val="00475189"/>
    <w:rsid w:val="004752D8"/>
    <w:rsid w:val="00475B20"/>
    <w:rsid w:val="00475D64"/>
    <w:rsid w:val="004761E9"/>
    <w:rsid w:val="004766F0"/>
    <w:rsid w:val="0047757C"/>
    <w:rsid w:val="00477874"/>
    <w:rsid w:val="00477C4B"/>
    <w:rsid w:val="00477EAA"/>
    <w:rsid w:val="00480514"/>
    <w:rsid w:val="004813D8"/>
    <w:rsid w:val="00481633"/>
    <w:rsid w:val="00482653"/>
    <w:rsid w:val="00482E30"/>
    <w:rsid w:val="00483041"/>
    <w:rsid w:val="0048315F"/>
    <w:rsid w:val="00483B31"/>
    <w:rsid w:val="00484AD3"/>
    <w:rsid w:val="00485C2F"/>
    <w:rsid w:val="00485E0A"/>
    <w:rsid w:val="00485EE6"/>
    <w:rsid w:val="004862BB"/>
    <w:rsid w:val="00486680"/>
    <w:rsid w:val="004872DA"/>
    <w:rsid w:val="004875A2"/>
    <w:rsid w:val="0049018F"/>
    <w:rsid w:val="0049028A"/>
    <w:rsid w:val="00491269"/>
    <w:rsid w:val="004935FD"/>
    <w:rsid w:val="00493ADE"/>
    <w:rsid w:val="004943FB"/>
    <w:rsid w:val="004945FE"/>
    <w:rsid w:val="00494E73"/>
    <w:rsid w:val="004955B5"/>
    <w:rsid w:val="004955D7"/>
    <w:rsid w:val="00495B84"/>
    <w:rsid w:val="00496399"/>
    <w:rsid w:val="00496BD5"/>
    <w:rsid w:val="004973A3"/>
    <w:rsid w:val="004A14D2"/>
    <w:rsid w:val="004A1C11"/>
    <w:rsid w:val="004A1D07"/>
    <w:rsid w:val="004A42F1"/>
    <w:rsid w:val="004A43AE"/>
    <w:rsid w:val="004A4BC5"/>
    <w:rsid w:val="004A52C9"/>
    <w:rsid w:val="004A5C87"/>
    <w:rsid w:val="004A6448"/>
    <w:rsid w:val="004A64EC"/>
    <w:rsid w:val="004A67BE"/>
    <w:rsid w:val="004A6C47"/>
    <w:rsid w:val="004A78BC"/>
    <w:rsid w:val="004A7C5B"/>
    <w:rsid w:val="004B0342"/>
    <w:rsid w:val="004B181F"/>
    <w:rsid w:val="004B1A89"/>
    <w:rsid w:val="004B1BB8"/>
    <w:rsid w:val="004B2E53"/>
    <w:rsid w:val="004B3566"/>
    <w:rsid w:val="004B3899"/>
    <w:rsid w:val="004B3906"/>
    <w:rsid w:val="004B3B62"/>
    <w:rsid w:val="004B3DCD"/>
    <w:rsid w:val="004B54BB"/>
    <w:rsid w:val="004B6431"/>
    <w:rsid w:val="004B6454"/>
    <w:rsid w:val="004B65FB"/>
    <w:rsid w:val="004B6778"/>
    <w:rsid w:val="004B6A66"/>
    <w:rsid w:val="004B6C1E"/>
    <w:rsid w:val="004B6E7D"/>
    <w:rsid w:val="004B72B0"/>
    <w:rsid w:val="004B7E56"/>
    <w:rsid w:val="004C0EC2"/>
    <w:rsid w:val="004C19D2"/>
    <w:rsid w:val="004C340C"/>
    <w:rsid w:val="004C3877"/>
    <w:rsid w:val="004C3962"/>
    <w:rsid w:val="004C3A84"/>
    <w:rsid w:val="004C3AF9"/>
    <w:rsid w:val="004C4986"/>
    <w:rsid w:val="004C4B56"/>
    <w:rsid w:val="004C530F"/>
    <w:rsid w:val="004C6AD9"/>
    <w:rsid w:val="004C783D"/>
    <w:rsid w:val="004D0581"/>
    <w:rsid w:val="004D0790"/>
    <w:rsid w:val="004D0F82"/>
    <w:rsid w:val="004D2841"/>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4B0"/>
    <w:rsid w:val="004E07A1"/>
    <w:rsid w:val="004E30D5"/>
    <w:rsid w:val="004E325A"/>
    <w:rsid w:val="004E32BD"/>
    <w:rsid w:val="004E3404"/>
    <w:rsid w:val="004E3EC8"/>
    <w:rsid w:val="004E40CB"/>
    <w:rsid w:val="004E555A"/>
    <w:rsid w:val="004E5867"/>
    <w:rsid w:val="004E58C9"/>
    <w:rsid w:val="004E620B"/>
    <w:rsid w:val="004E6BD9"/>
    <w:rsid w:val="004E703F"/>
    <w:rsid w:val="004E73F9"/>
    <w:rsid w:val="004E7603"/>
    <w:rsid w:val="004E7D74"/>
    <w:rsid w:val="004E7E58"/>
    <w:rsid w:val="004F0031"/>
    <w:rsid w:val="004F1296"/>
    <w:rsid w:val="004F14E2"/>
    <w:rsid w:val="004F1D0B"/>
    <w:rsid w:val="004F23F2"/>
    <w:rsid w:val="004F264E"/>
    <w:rsid w:val="004F2980"/>
    <w:rsid w:val="004F3CAC"/>
    <w:rsid w:val="004F415E"/>
    <w:rsid w:val="004F4EF7"/>
    <w:rsid w:val="004F68D1"/>
    <w:rsid w:val="004F6B1A"/>
    <w:rsid w:val="004F7384"/>
    <w:rsid w:val="004F7549"/>
    <w:rsid w:val="00500FAF"/>
    <w:rsid w:val="00501723"/>
    <w:rsid w:val="005017BF"/>
    <w:rsid w:val="0050190D"/>
    <w:rsid w:val="00501BCF"/>
    <w:rsid w:val="00502D6E"/>
    <w:rsid w:val="00502E1B"/>
    <w:rsid w:val="005031E2"/>
    <w:rsid w:val="0050326E"/>
    <w:rsid w:val="00503F6D"/>
    <w:rsid w:val="00504380"/>
    <w:rsid w:val="005050CE"/>
    <w:rsid w:val="00505891"/>
    <w:rsid w:val="00506037"/>
    <w:rsid w:val="005074D5"/>
    <w:rsid w:val="00507ED2"/>
    <w:rsid w:val="00510743"/>
    <w:rsid w:val="0051181C"/>
    <w:rsid w:val="005118DE"/>
    <w:rsid w:val="00512828"/>
    <w:rsid w:val="00512F95"/>
    <w:rsid w:val="00513E18"/>
    <w:rsid w:val="005140EB"/>
    <w:rsid w:val="0051433C"/>
    <w:rsid w:val="005154E3"/>
    <w:rsid w:val="0051754C"/>
    <w:rsid w:val="0051759E"/>
    <w:rsid w:val="00517A11"/>
    <w:rsid w:val="00517E3E"/>
    <w:rsid w:val="00517FAC"/>
    <w:rsid w:val="00520AA2"/>
    <w:rsid w:val="00520E47"/>
    <w:rsid w:val="00520F78"/>
    <w:rsid w:val="00521E6B"/>
    <w:rsid w:val="0052315F"/>
    <w:rsid w:val="00524A28"/>
    <w:rsid w:val="00524B06"/>
    <w:rsid w:val="00524F2D"/>
    <w:rsid w:val="0052514B"/>
    <w:rsid w:val="00526879"/>
    <w:rsid w:val="00526C89"/>
    <w:rsid w:val="00527149"/>
    <w:rsid w:val="005271AE"/>
    <w:rsid w:val="00527456"/>
    <w:rsid w:val="005274B6"/>
    <w:rsid w:val="00527E05"/>
    <w:rsid w:val="00527EEA"/>
    <w:rsid w:val="00531308"/>
    <w:rsid w:val="00531AD7"/>
    <w:rsid w:val="00531C64"/>
    <w:rsid w:val="00531EB9"/>
    <w:rsid w:val="005328B2"/>
    <w:rsid w:val="00532D80"/>
    <w:rsid w:val="00533B79"/>
    <w:rsid w:val="00533D96"/>
    <w:rsid w:val="005346F6"/>
    <w:rsid w:val="005353FF"/>
    <w:rsid w:val="00537B27"/>
    <w:rsid w:val="005426BA"/>
    <w:rsid w:val="0054310D"/>
    <w:rsid w:val="00543473"/>
    <w:rsid w:val="00544B06"/>
    <w:rsid w:val="005451E0"/>
    <w:rsid w:val="0054579A"/>
    <w:rsid w:val="00546229"/>
    <w:rsid w:val="00547C8F"/>
    <w:rsid w:val="00551216"/>
    <w:rsid w:val="00553F77"/>
    <w:rsid w:val="005548D1"/>
    <w:rsid w:val="005548E6"/>
    <w:rsid w:val="00556C0A"/>
    <w:rsid w:val="005578FC"/>
    <w:rsid w:val="00557AE7"/>
    <w:rsid w:val="00561405"/>
    <w:rsid w:val="005618FC"/>
    <w:rsid w:val="00562637"/>
    <w:rsid w:val="0056300F"/>
    <w:rsid w:val="00564029"/>
    <w:rsid w:val="0056448D"/>
    <w:rsid w:val="00565A37"/>
    <w:rsid w:val="00565A77"/>
    <w:rsid w:val="00567164"/>
    <w:rsid w:val="00567BDB"/>
    <w:rsid w:val="00570A7F"/>
    <w:rsid w:val="00571DBF"/>
    <w:rsid w:val="00572C85"/>
    <w:rsid w:val="00573596"/>
    <w:rsid w:val="00573FCD"/>
    <w:rsid w:val="005756C2"/>
    <w:rsid w:val="00575E8F"/>
    <w:rsid w:val="00576660"/>
    <w:rsid w:val="00576A92"/>
    <w:rsid w:val="0057733F"/>
    <w:rsid w:val="00577726"/>
    <w:rsid w:val="00577C7F"/>
    <w:rsid w:val="005813E8"/>
    <w:rsid w:val="00582243"/>
    <w:rsid w:val="005827BD"/>
    <w:rsid w:val="00583260"/>
    <w:rsid w:val="005849A3"/>
    <w:rsid w:val="005853CE"/>
    <w:rsid w:val="005858E0"/>
    <w:rsid w:val="00585AF4"/>
    <w:rsid w:val="00586180"/>
    <w:rsid w:val="0058635B"/>
    <w:rsid w:val="00586756"/>
    <w:rsid w:val="0058690F"/>
    <w:rsid w:val="00587366"/>
    <w:rsid w:val="005873FD"/>
    <w:rsid w:val="00587520"/>
    <w:rsid w:val="00590BE2"/>
    <w:rsid w:val="00590F74"/>
    <w:rsid w:val="005911CE"/>
    <w:rsid w:val="00591EBF"/>
    <w:rsid w:val="0059264E"/>
    <w:rsid w:val="005928AE"/>
    <w:rsid w:val="00592ABE"/>
    <w:rsid w:val="00593B36"/>
    <w:rsid w:val="00593B40"/>
    <w:rsid w:val="00594FF0"/>
    <w:rsid w:val="0059662A"/>
    <w:rsid w:val="00597373"/>
    <w:rsid w:val="00597C3C"/>
    <w:rsid w:val="005A145B"/>
    <w:rsid w:val="005A1EDF"/>
    <w:rsid w:val="005A2065"/>
    <w:rsid w:val="005A2D6C"/>
    <w:rsid w:val="005A32D8"/>
    <w:rsid w:val="005A3A43"/>
    <w:rsid w:val="005A3DC0"/>
    <w:rsid w:val="005A4319"/>
    <w:rsid w:val="005A5808"/>
    <w:rsid w:val="005A5CB3"/>
    <w:rsid w:val="005A6096"/>
    <w:rsid w:val="005A634F"/>
    <w:rsid w:val="005A66FF"/>
    <w:rsid w:val="005A6B82"/>
    <w:rsid w:val="005A7324"/>
    <w:rsid w:val="005B1686"/>
    <w:rsid w:val="005B2058"/>
    <w:rsid w:val="005B22BB"/>
    <w:rsid w:val="005B2836"/>
    <w:rsid w:val="005B3D8F"/>
    <w:rsid w:val="005B3E85"/>
    <w:rsid w:val="005B44E5"/>
    <w:rsid w:val="005B4AC8"/>
    <w:rsid w:val="005B4D45"/>
    <w:rsid w:val="005B55B4"/>
    <w:rsid w:val="005B5A87"/>
    <w:rsid w:val="005B65FA"/>
    <w:rsid w:val="005B674F"/>
    <w:rsid w:val="005B7085"/>
    <w:rsid w:val="005B7094"/>
    <w:rsid w:val="005B781E"/>
    <w:rsid w:val="005B7E0A"/>
    <w:rsid w:val="005B7E81"/>
    <w:rsid w:val="005C0C5E"/>
    <w:rsid w:val="005C1E2F"/>
    <w:rsid w:val="005C2031"/>
    <w:rsid w:val="005C20F6"/>
    <w:rsid w:val="005C2C60"/>
    <w:rsid w:val="005C2D07"/>
    <w:rsid w:val="005C3774"/>
    <w:rsid w:val="005C3E71"/>
    <w:rsid w:val="005C4000"/>
    <w:rsid w:val="005C4E23"/>
    <w:rsid w:val="005C54D1"/>
    <w:rsid w:val="005C588A"/>
    <w:rsid w:val="005C6286"/>
    <w:rsid w:val="005C68FF"/>
    <w:rsid w:val="005C7401"/>
    <w:rsid w:val="005C7A43"/>
    <w:rsid w:val="005D0442"/>
    <w:rsid w:val="005D1393"/>
    <w:rsid w:val="005D364D"/>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305E"/>
    <w:rsid w:val="005E342C"/>
    <w:rsid w:val="005E41FE"/>
    <w:rsid w:val="005E42A4"/>
    <w:rsid w:val="005E45F3"/>
    <w:rsid w:val="005E4E1F"/>
    <w:rsid w:val="005E5C5B"/>
    <w:rsid w:val="005E63F6"/>
    <w:rsid w:val="005E65C8"/>
    <w:rsid w:val="005E6CA2"/>
    <w:rsid w:val="005E6D18"/>
    <w:rsid w:val="005E70A6"/>
    <w:rsid w:val="005E713F"/>
    <w:rsid w:val="005F0D00"/>
    <w:rsid w:val="005F136B"/>
    <w:rsid w:val="005F19C4"/>
    <w:rsid w:val="005F1AE7"/>
    <w:rsid w:val="005F2B06"/>
    <w:rsid w:val="005F42D1"/>
    <w:rsid w:val="005F4754"/>
    <w:rsid w:val="005F6219"/>
    <w:rsid w:val="005F6790"/>
    <w:rsid w:val="005F6834"/>
    <w:rsid w:val="005F6881"/>
    <w:rsid w:val="005F6C81"/>
    <w:rsid w:val="005F6C9E"/>
    <w:rsid w:val="0060021F"/>
    <w:rsid w:val="00600323"/>
    <w:rsid w:val="00601812"/>
    <w:rsid w:val="0060186D"/>
    <w:rsid w:val="006023F6"/>
    <w:rsid w:val="0060288E"/>
    <w:rsid w:val="00602BA5"/>
    <w:rsid w:val="00603544"/>
    <w:rsid w:val="00603622"/>
    <w:rsid w:val="006037E7"/>
    <w:rsid w:val="00603BB8"/>
    <w:rsid w:val="006051D5"/>
    <w:rsid w:val="00605A1F"/>
    <w:rsid w:val="00605B2C"/>
    <w:rsid w:val="00606682"/>
    <w:rsid w:val="00606CD6"/>
    <w:rsid w:val="006073F5"/>
    <w:rsid w:val="00607737"/>
    <w:rsid w:val="00607DC9"/>
    <w:rsid w:val="00607E56"/>
    <w:rsid w:val="006111A0"/>
    <w:rsid w:val="006114BD"/>
    <w:rsid w:val="00611657"/>
    <w:rsid w:val="00611792"/>
    <w:rsid w:val="00611F15"/>
    <w:rsid w:val="00612BC8"/>
    <w:rsid w:val="006131DA"/>
    <w:rsid w:val="00613A1A"/>
    <w:rsid w:val="00614C6E"/>
    <w:rsid w:val="00615C3C"/>
    <w:rsid w:val="00615EDE"/>
    <w:rsid w:val="00616C53"/>
    <w:rsid w:val="00617EE5"/>
    <w:rsid w:val="006201CC"/>
    <w:rsid w:val="006209CD"/>
    <w:rsid w:val="00621468"/>
    <w:rsid w:val="00621472"/>
    <w:rsid w:val="0062175E"/>
    <w:rsid w:val="00621918"/>
    <w:rsid w:val="0062216D"/>
    <w:rsid w:val="00622648"/>
    <w:rsid w:val="006230F9"/>
    <w:rsid w:val="00623223"/>
    <w:rsid w:val="0062462A"/>
    <w:rsid w:val="006254FA"/>
    <w:rsid w:val="006258B0"/>
    <w:rsid w:val="0062612F"/>
    <w:rsid w:val="00626151"/>
    <w:rsid w:val="00627750"/>
    <w:rsid w:val="006279BA"/>
    <w:rsid w:val="00627C7B"/>
    <w:rsid w:val="00627FEB"/>
    <w:rsid w:val="00631E9E"/>
    <w:rsid w:val="0063354A"/>
    <w:rsid w:val="00633883"/>
    <w:rsid w:val="00633931"/>
    <w:rsid w:val="00633A9B"/>
    <w:rsid w:val="00634607"/>
    <w:rsid w:val="00635BE1"/>
    <w:rsid w:val="00636477"/>
    <w:rsid w:val="006365C0"/>
    <w:rsid w:val="00636AE0"/>
    <w:rsid w:val="0064007C"/>
    <w:rsid w:val="0064079A"/>
    <w:rsid w:val="00640C83"/>
    <w:rsid w:val="00641280"/>
    <w:rsid w:val="006417A1"/>
    <w:rsid w:val="00641C2F"/>
    <w:rsid w:val="00641ECA"/>
    <w:rsid w:val="00642137"/>
    <w:rsid w:val="00642481"/>
    <w:rsid w:val="00642C7F"/>
    <w:rsid w:val="00643672"/>
    <w:rsid w:val="0064474F"/>
    <w:rsid w:val="00645114"/>
    <w:rsid w:val="00646DAF"/>
    <w:rsid w:val="006478F6"/>
    <w:rsid w:val="00647A7A"/>
    <w:rsid w:val="006508B2"/>
    <w:rsid w:val="006512DF"/>
    <w:rsid w:val="006540DA"/>
    <w:rsid w:val="00654A31"/>
    <w:rsid w:val="00656792"/>
    <w:rsid w:val="006575FF"/>
    <w:rsid w:val="0066075A"/>
    <w:rsid w:val="00660771"/>
    <w:rsid w:val="00660F2C"/>
    <w:rsid w:val="006617C2"/>
    <w:rsid w:val="00662173"/>
    <w:rsid w:val="00662A93"/>
    <w:rsid w:val="00662B73"/>
    <w:rsid w:val="00662D53"/>
    <w:rsid w:val="00662E94"/>
    <w:rsid w:val="00663A90"/>
    <w:rsid w:val="00663D7B"/>
    <w:rsid w:val="0066455D"/>
    <w:rsid w:val="0066469C"/>
    <w:rsid w:val="00664EE0"/>
    <w:rsid w:val="00665925"/>
    <w:rsid w:val="006660D8"/>
    <w:rsid w:val="00666471"/>
    <w:rsid w:val="00666959"/>
    <w:rsid w:val="00666AA0"/>
    <w:rsid w:val="0066740B"/>
    <w:rsid w:val="00667B74"/>
    <w:rsid w:val="006702A4"/>
    <w:rsid w:val="00670607"/>
    <w:rsid w:val="00670707"/>
    <w:rsid w:val="006717F6"/>
    <w:rsid w:val="00671C34"/>
    <w:rsid w:val="00671CE7"/>
    <w:rsid w:val="00672181"/>
    <w:rsid w:val="00673206"/>
    <w:rsid w:val="0067337D"/>
    <w:rsid w:val="006737B3"/>
    <w:rsid w:val="00674274"/>
    <w:rsid w:val="006747F7"/>
    <w:rsid w:val="00674982"/>
    <w:rsid w:val="00674E3B"/>
    <w:rsid w:val="006759BD"/>
    <w:rsid w:val="00676997"/>
    <w:rsid w:val="00676A98"/>
    <w:rsid w:val="00676B62"/>
    <w:rsid w:val="00676BB6"/>
    <w:rsid w:val="0067724C"/>
    <w:rsid w:val="00677657"/>
    <w:rsid w:val="00677B54"/>
    <w:rsid w:val="00681962"/>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1015"/>
    <w:rsid w:val="00691A08"/>
    <w:rsid w:val="0069206C"/>
    <w:rsid w:val="006940F6"/>
    <w:rsid w:val="00695894"/>
    <w:rsid w:val="00697BC3"/>
    <w:rsid w:val="00697EDE"/>
    <w:rsid w:val="006A07A0"/>
    <w:rsid w:val="006A0D79"/>
    <w:rsid w:val="006A142D"/>
    <w:rsid w:val="006A1E2B"/>
    <w:rsid w:val="006A5A14"/>
    <w:rsid w:val="006A5A8E"/>
    <w:rsid w:val="006A5FEB"/>
    <w:rsid w:val="006A624A"/>
    <w:rsid w:val="006B04F6"/>
    <w:rsid w:val="006B1171"/>
    <w:rsid w:val="006B1534"/>
    <w:rsid w:val="006B1FD6"/>
    <w:rsid w:val="006B2C98"/>
    <w:rsid w:val="006B302D"/>
    <w:rsid w:val="006B3F6B"/>
    <w:rsid w:val="006B66B6"/>
    <w:rsid w:val="006B6839"/>
    <w:rsid w:val="006B6C6A"/>
    <w:rsid w:val="006B72A9"/>
    <w:rsid w:val="006B73BC"/>
    <w:rsid w:val="006B7CB9"/>
    <w:rsid w:val="006B7DD7"/>
    <w:rsid w:val="006C039D"/>
    <w:rsid w:val="006C0F0B"/>
    <w:rsid w:val="006C25EF"/>
    <w:rsid w:val="006C2B5B"/>
    <w:rsid w:val="006C2BBA"/>
    <w:rsid w:val="006C3E62"/>
    <w:rsid w:val="006C458C"/>
    <w:rsid w:val="006C4B31"/>
    <w:rsid w:val="006C4EB1"/>
    <w:rsid w:val="006C5837"/>
    <w:rsid w:val="006C59F0"/>
    <w:rsid w:val="006C5A27"/>
    <w:rsid w:val="006C5E45"/>
    <w:rsid w:val="006C6620"/>
    <w:rsid w:val="006C6672"/>
    <w:rsid w:val="006C7030"/>
    <w:rsid w:val="006D00CF"/>
    <w:rsid w:val="006D0216"/>
    <w:rsid w:val="006D0BFC"/>
    <w:rsid w:val="006D10E4"/>
    <w:rsid w:val="006D1B69"/>
    <w:rsid w:val="006D1EC1"/>
    <w:rsid w:val="006D2CE8"/>
    <w:rsid w:val="006D3D6E"/>
    <w:rsid w:val="006D41A0"/>
    <w:rsid w:val="006D61A5"/>
    <w:rsid w:val="006D74C3"/>
    <w:rsid w:val="006D786A"/>
    <w:rsid w:val="006E0E26"/>
    <w:rsid w:val="006E2FC2"/>
    <w:rsid w:val="006E30B1"/>
    <w:rsid w:val="006E3F5B"/>
    <w:rsid w:val="006E478B"/>
    <w:rsid w:val="006E4CCB"/>
    <w:rsid w:val="006E5A35"/>
    <w:rsid w:val="006E646A"/>
    <w:rsid w:val="006E6C9C"/>
    <w:rsid w:val="006F00E5"/>
    <w:rsid w:val="006F066F"/>
    <w:rsid w:val="006F0F20"/>
    <w:rsid w:val="006F2BAC"/>
    <w:rsid w:val="006F329F"/>
    <w:rsid w:val="006F3321"/>
    <w:rsid w:val="006F336E"/>
    <w:rsid w:val="006F3653"/>
    <w:rsid w:val="006F3F57"/>
    <w:rsid w:val="006F4AA1"/>
    <w:rsid w:val="006F4EAF"/>
    <w:rsid w:val="006F5725"/>
    <w:rsid w:val="006F5978"/>
    <w:rsid w:val="006F6A1A"/>
    <w:rsid w:val="006F736D"/>
    <w:rsid w:val="006F759A"/>
    <w:rsid w:val="006F7AD3"/>
    <w:rsid w:val="006F7C45"/>
    <w:rsid w:val="007001E2"/>
    <w:rsid w:val="00701062"/>
    <w:rsid w:val="00701AE1"/>
    <w:rsid w:val="007020AE"/>
    <w:rsid w:val="0070214D"/>
    <w:rsid w:val="00702329"/>
    <w:rsid w:val="0070340D"/>
    <w:rsid w:val="00703B1E"/>
    <w:rsid w:val="007046B0"/>
    <w:rsid w:val="00705090"/>
    <w:rsid w:val="0070544D"/>
    <w:rsid w:val="00705E45"/>
    <w:rsid w:val="00705F9F"/>
    <w:rsid w:val="00706002"/>
    <w:rsid w:val="00706257"/>
    <w:rsid w:val="007065C7"/>
    <w:rsid w:val="00707699"/>
    <w:rsid w:val="0071009E"/>
    <w:rsid w:val="00710657"/>
    <w:rsid w:val="007107A9"/>
    <w:rsid w:val="00710941"/>
    <w:rsid w:val="00711062"/>
    <w:rsid w:val="00711917"/>
    <w:rsid w:val="00711AB0"/>
    <w:rsid w:val="00712541"/>
    <w:rsid w:val="00712C71"/>
    <w:rsid w:val="00712DFF"/>
    <w:rsid w:val="00713D66"/>
    <w:rsid w:val="007142A5"/>
    <w:rsid w:val="0071487C"/>
    <w:rsid w:val="00714CAE"/>
    <w:rsid w:val="00714CCC"/>
    <w:rsid w:val="00715D49"/>
    <w:rsid w:val="00716AB4"/>
    <w:rsid w:val="00716AF8"/>
    <w:rsid w:val="00716B5F"/>
    <w:rsid w:val="00717600"/>
    <w:rsid w:val="007177BD"/>
    <w:rsid w:val="00720F55"/>
    <w:rsid w:val="0072154D"/>
    <w:rsid w:val="007219E9"/>
    <w:rsid w:val="00721A03"/>
    <w:rsid w:val="00721F5B"/>
    <w:rsid w:val="00722E87"/>
    <w:rsid w:val="007232DF"/>
    <w:rsid w:val="00723ED6"/>
    <w:rsid w:val="00724483"/>
    <w:rsid w:val="0072560A"/>
    <w:rsid w:val="0072679F"/>
    <w:rsid w:val="00726B4C"/>
    <w:rsid w:val="00727223"/>
    <w:rsid w:val="0072757A"/>
    <w:rsid w:val="00730044"/>
    <w:rsid w:val="00730A5C"/>
    <w:rsid w:val="00730AC7"/>
    <w:rsid w:val="00730B18"/>
    <w:rsid w:val="007311BE"/>
    <w:rsid w:val="00731596"/>
    <w:rsid w:val="00732327"/>
    <w:rsid w:val="00733432"/>
    <w:rsid w:val="007334E5"/>
    <w:rsid w:val="00733DCA"/>
    <w:rsid w:val="00733DD5"/>
    <w:rsid w:val="00734D12"/>
    <w:rsid w:val="00735265"/>
    <w:rsid w:val="00736DC9"/>
    <w:rsid w:val="007374BA"/>
    <w:rsid w:val="00737795"/>
    <w:rsid w:val="007377E8"/>
    <w:rsid w:val="007408DE"/>
    <w:rsid w:val="0074189B"/>
    <w:rsid w:val="00741E59"/>
    <w:rsid w:val="0074204E"/>
    <w:rsid w:val="00742C2C"/>
    <w:rsid w:val="00743978"/>
    <w:rsid w:val="00743A33"/>
    <w:rsid w:val="00744903"/>
    <w:rsid w:val="007457D1"/>
    <w:rsid w:val="00746BC7"/>
    <w:rsid w:val="00747A9C"/>
    <w:rsid w:val="00747CE6"/>
    <w:rsid w:val="00750900"/>
    <w:rsid w:val="00750E27"/>
    <w:rsid w:val="00750E7A"/>
    <w:rsid w:val="0075105E"/>
    <w:rsid w:val="007510B7"/>
    <w:rsid w:val="00752228"/>
    <w:rsid w:val="00752F07"/>
    <w:rsid w:val="0075399A"/>
    <w:rsid w:val="00754846"/>
    <w:rsid w:val="00754A4E"/>
    <w:rsid w:val="00755C75"/>
    <w:rsid w:val="007569D3"/>
    <w:rsid w:val="00757042"/>
    <w:rsid w:val="007577EE"/>
    <w:rsid w:val="00760B4D"/>
    <w:rsid w:val="00760E08"/>
    <w:rsid w:val="007622AA"/>
    <w:rsid w:val="007629CB"/>
    <w:rsid w:val="00762B76"/>
    <w:rsid w:val="00762F83"/>
    <w:rsid w:val="00763690"/>
    <w:rsid w:val="00770063"/>
    <w:rsid w:val="00770B88"/>
    <w:rsid w:val="007715F2"/>
    <w:rsid w:val="00771951"/>
    <w:rsid w:val="00771FF2"/>
    <w:rsid w:val="00772B73"/>
    <w:rsid w:val="00773E43"/>
    <w:rsid w:val="00774002"/>
    <w:rsid w:val="0077414F"/>
    <w:rsid w:val="00774713"/>
    <w:rsid w:val="00775089"/>
    <w:rsid w:val="00776981"/>
    <w:rsid w:val="00776C32"/>
    <w:rsid w:val="00777173"/>
    <w:rsid w:val="00777355"/>
    <w:rsid w:val="007815A2"/>
    <w:rsid w:val="0078190B"/>
    <w:rsid w:val="00781FA5"/>
    <w:rsid w:val="00782358"/>
    <w:rsid w:val="00782949"/>
    <w:rsid w:val="00783477"/>
    <w:rsid w:val="00783BA8"/>
    <w:rsid w:val="00783E71"/>
    <w:rsid w:val="007843AA"/>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3C76"/>
    <w:rsid w:val="00794848"/>
    <w:rsid w:val="00794DD6"/>
    <w:rsid w:val="0079543B"/>
    <w:rsid w:val="00795751"/>
    <w:rsid w:val="0079662F"/>
    <w:rsid w:val="00797107"/>
    <w:rsid w:val="0079794E"/>
    <w:rsid w:val="007A023C"/>
    <w:rsid w:val="007A0812"/>
    <w:rsid w:val="007A1CBC"/>
    <w:rsid w:val="007A1F53"/>
    <w:rsid w:val="007A1F5E"/>
    <w:rsid w:val="007A1F7F"/>
    <w:rsid w:val="007A304B"/>
    <w:rsid w:val="007A3C1F"/>
    <w:rsid w:val="007A645D"/>
    <w:rsid w:val="007A6D97"/>
    <w:rsid w:val="007B0735"/>
    <w:rsid w:val="007B0846"/>
    <w:rsid w:val="007B0B87"/>
    <w:rsid w:val="007B0F34"/>
    <w:rsid w:val="007B0FDD"/>
    <w:rsid w:val="007B14F5"/>
    <w:rsid w:val="007B15CC"/>
    <w:rsid w:val="007B24EF"/>
    <w:rsid w:val="007B32D9"/>
    <w:rsid w:val="007B386F"/>
    <w:rsid w:val="007B4C93"/>
    <w:rsid w:val="007B594D"/>
    <w:rsid w:val="007B73EB"/>
    <w:rsid w:val="007B7C58"/>
    <w:rsid w:val="007C0C05"/>
    <w:rsid w:val="007C1FB5"/>
    <w:rsid w:val="007C21A8"/>
    <w:rsid w:val="007C270F"/>
    <w:rsid w:val="007C2FFF"/>
    <w:rsid w:val="007C3004"/>
    <w:rsid w:val="007C37AE"/>
    <w:rsid w:val="007C4C85"/>
    <w:rsid w:val="007C4F64"/>
    <w:rsid w:val="007C530B"/>
    <w:rsid w:val="007C56F2"/>
    <w:rsid w:val="007C6438"/>
    <w:rsid w:val="007C6743"/>
    <w:rsid w:val="007C6A20"/>
    <w:rsid w:val="007C7481"/>
    <w:rsid w:val="007D27BB"/>
    <w:rsid w:val="007D3248"/>
    <w:rsid w:val="007D35FC"/>
    <w:rsid w:val="007D451B"/>
    <w:rsid w:val="007D4CBD"/>
    <w:rsid w:val="007D5005"/>
    <w:rsid w:val="007D5990"/>
    <w:rsid w:val="007D5D98"/>
    <w:rsid w:val="007D6267"/>
    <w:rsid w:val="007D6A64"/>
    <w:rsid w:val="007D7BC7"/>
    <w:rsid w:val="007E167A"/>
    <w:rsid w:val="007E2061"/>
    <w:rsid w:val="007E2138"/>
    <w:rsid w:val="007E37A8"/>
    <w:rsid w:val="007E4501"/>
    <w:rsid w:val="007E45B3"/>
    <w:rsid w:val="007E4F1A"/>
    <w:rsid w:val="007E61F3"/>
    <w:rsid w:val="007E7D53"/>
    <w:rsid w:val="007F099B"/>
    <w:rsid w:val="007F0EFA"/>
    <w:rsid w:val="007F17CE"/>
    <w:rsid w:val="007F1A65"/>
    <w:rsid w:val="007F1C29"/>
    <w:rsid w:val="007F2346"/>
    <w:rsid w:val="007F2915"/>
    <w:rsid w:val="007F3C3B"/>
    <w:rsid w:val="007F41D8"/>
    <w:rsid w:val="007F439C"/>
    <w:rsid w:val="007F4559"/>
    <w:rsid w:val="007F4AC6"/>
    <w:rsid w:val="007F5217"/>
    <w:rsid w:val="007F5FDB"/>
    <w:rsid w:val="007F70D0"/>
    <w:rsid w:val="007F7498"/>
    <w:rsid w:val="007F777E"/>
    <w:rsid w:val="007F7980"/>
    <w:rsid w:val="0080000D"/>
    <w:rsid w:val="00800279"/>
    <w:rsid w:val="008011AD"/>
    <w:rsid w:val="00801DD8"/>
    <w:rsid w:val="00802346"/>
    <w:rsid w:val="00802A42"/>
    <w:rsid w:val="00802D95"/>
    <w:rsid w:val="008034A8"/>
    <w:rsid w:val="00803AA1"/>
    <w:rsid w:val="00803B1E"/>
    <w:rsid w:val="008041B6"/>
    <w:rsid w:val="0080476E"/>
    <w:rsid w:val="008047A8"/>
    <w:rsid w:val="00804DC0"/>
    <w:rsid w:val="0080500D"/>
    <w:rsid w:val="0080512E"/>
    <w:rsid w:val="00805C20"/>
    <w:rsid w:val="008060F8"/>
    <w:rsid w:val="00806271"/>
    <w:rsid w:val="00806428"/>
    <w:rsid w:val="00806466"/>
    <w:rsid w:val="00806DFD"/>
    <w:rsid w:val="00807893"/>
    <w:rsid w:val="00811B80"/>
    <w:rsid w:val="0081244C"/>
    <w:rsid w:val="00812695"/>
    <w:rsid w:val="008130E2"/>
    <w:rsid w:val="008132E2"/>
    <w:rsid w:val="00813F25"/>
    <w:rsid w:val="008144B7"/>
    <w:rsid w:val="008147B1"/>
    <w:rsid w:val="00814BB1"/>
    <w:rsid w:val="008158B6"/>
    <w:rsid w:val="00815D67"/>
    <w:rsid w:val="00816D22"/>
    <w:rsid w:val="008176A7"/>
    <w:rsid w:val="0082003C"/>
    <w:rsid w:val="00820CB3"/>
    <w:rsid w:val="00820E21"/>
    <w:rsid w:val="008215DE"/>
    <w:rsid w:val="00821B44"/>
    <w:rsid w:val="00822722"/>
    <w:rsid w:val="00822D38"/>
    <w:rsid w:val="008230CE"/>
    <w:rsid w:val="00823509"/>
    <w:rsid w:val="008237A0"/>
    <w:rsid w:val="008239BB"/>
    <w:rsid w:val="00823D41"/>
    <w:rsid w:val="00823F21"/>
    <w:rsid w:val="008263F8"/>
    <w:rsid w:val="0082671D"/>
    <w:rsid w:val="00826888"/>
    <w:rsid w:val="0082690B"/>
    <w:rsid w:val="00827B2D"/>
    <w:rsid w:val="00830226"/>
    <w:rsid w:val="008302B4"/>
    <w:rsid w:val="008306B7"/>
    <w:rsid w:val="00830B6A"/>
    <w:rsid w:val="00832390"/>
    <w:rsid w:val="00833283"/>
    <w:rsid w:val="008343A1"/>
    <w:rsid w:val="00834B06"/>
    <w:rsid w:val="00840D6F"/>
    <w:rsid w:val="00840D75"/>
    <w:rsid w:val="00841232"/>
    <w:rsid w:val="00841363"/>
    <w:rsid w:val="00842CDE"/>
    <w:rsid w:val="008430CE"/>
    <w:rsid w:val="00844AED"/>
    <w:rsid w:val="00845016"/>
    <w:rsid w:val="008453FF"/>
    <w:rsid w:val="008454D9"/>
    <w:rsid w:val="00846B41"/>
    <w:rsid w:val="0085174B"/>
    <w:rsid w:val="00851CD7"/>
    <w:rsid w:val="00851F8F"/>
    <w:rsid w:val="008522FB"/>
    <w:rsid w:val="008524BD"/>
    <w:rsid w:val="00852947"/>
    <w:rsid w:val="00852DA8"/>
    <w:rsid w:val="00852F70"/>
    <w:rsid w:val="00853F5A"/>
    <w:rsid w:val="008540E1"/>
    <w:rsid w:val="0085493E"/>
    <w:rsid w:val="00854FAE"/>
    <w:rsid w:val="00855C9E"/>
    <w:rsid w:val="00855D5B"/>
    <w:rsid w:val="00855ECA"/>
    <w:rsid w:val="00856CE3"/>
    <w:rsid w:val="008571B2"/>
    <w:rsid w:val="00861261"/>
    <w:rsid w:val="008617B1"/>
    <w:rsid w:val="00861B97"/>
    <w:rsid w:val="0086294D"/>
    <w:rsid w:val="00863C60"/>
    <w:rsid w:val="00864432"/>
    <w:rsid w:val="0086468A"/>
    <w:rsid w:val="00864B12"/>
    <w:rsid w:val="008660B2"/>
    <w:rsid w:val="00866328"/>
    <w:rsid w:val="00866A5F"/>
    <w:rsid w:val="00866A95"/>
    <w:rsid w:val="00866B0A"/>
    <w:rsid w:val="0086787D"/>
    <w:rsid w:val="00867AB3"/>
    <w:rsid w:val="00867B39"/>
    <w:rsid w:val="00870CEB"/>
    <w:rsid w:val="00870DE9"/>
    <w:rsid w:val="008747D7"/>
    <w:rsid w:val="00874A5F"/>
    <w:rsid w:val="00874C7A"/>
    <w:rsid w:val="008763AB"/>
    <w:rsid w:val="00876851"/>
    <w:rsid w:val="00876A47"/>
    <w:rsid w:val="00877385"/>
    <w:rsid w:val="0088057A"/>
    <w:rsid w:val="008805AE"/>
    <w:rsid w:val="00880611"/>
    <w:rsid w:val="008806CF"/>
    <w:rsid w:val="00882677"/>
    <w:rsid w:val="00882A04"/>
    <w:rsid w:val="00882D57"/>
    <w:rsid w:val="00883250"/>
    <w:rsid w:val="008835BD"/>
    <w:rsid w:val="00883A46"/>
    <w:rsid w:val="00884399"/>
    <w:rsid w:val="0088577B"/>
    <w:rsid w:val="00886A17"/>
    <w:rsid w:val="00886FD9"/>
    <w:rsid w:val="00887739"/>
    <w:rsid w:val="00887C40"/>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295"/>
    <w:rsid w:val="008A56AE"/>
    <w:rsid w:val="008A56BC"/>
    <w:rsid w:val="008A56F3"/>
    <w:rsid w:val="008A5788"/>
    <w:rsid w:val="008A5EDB"/>
    <w:rsid w:val="008A6430"/>
    <w:rsid w:val="008A6AE7"/>
    <w:rsid w:val="008A75BC"/>
    <w:rsid w:val="008A7DEC"/>
    <w:rsid w:val="008B01DD"/>
    <w:rsid w:val="008B02B3"/>
    <w:rsid w:val="008B1846"/>
    <w:rsid w:val="008B18AE"/>
    <w:rsid w:val="008B1D6B"/>
    <w:rsid w:val="008B2787"/>
    <w:rsid w:val="008B298A"/>
    <w:rsid w:val="008B2D4C"/>
    <w:rsid w:val="008B2E10"/>
    <w:rsid w:val="008B2F24"/>
    <w:rsid w:val="008B3852"/>
    <w:rsid w:val="008B4EF9"/>
    <w:rsid w:val="008B593C"/>
    <w:rsid w:val="008B5952"/>
    <w:rsid w:val="008B6298"/>
    <w:rsid w:val="008B63AB"/>
    <w:rsid w:val="008C0A48"/>
    <w:rsid w:val="008C13AF"/>
    <w:rsid w:val="008C2C04"/>
    <w:rsid w:val="008C46BD"/>
    <w:rsid w:val="008C5167"/>
    <w:rsid w:val="008C5D1D"/>
    <w:rsid w:val="008C5DFD"/>
    <w:rsid w:val="008C6631"/>
    <w:rsid w:val="008C6893"/>
    <w:rsid w:val="008C6AEC"/>
    <w:rsid w:val="008C6E04"/>
    <w:rsid w:val="008C7A46"/>
    <w:rsid w:val="008C7A87"/>
    <w:rsid w:val="008D04A3"/>
    <w:rsid w:val="008D19D5"/>
    <w:rsid w:val="008D20E3"/>
    <w:rsid w:val="008D30B3"/>
    <w:rsid w:val="008D3240"/>
    <w:rsid w:val="008D3720"/>
    <w:rsid w:val="008D37EA"/>
    <w:rsid w:val="008D38E5"/>
    <w:rsid w:val="008D3A3B"/>
    <w:rsid w:val="008D4714"/>
    <w:rsid w:val="008D5AC0"/>
    <w:rsid w:val="008D6CC7"/>
    <w:rsid w:val="008D715D"/>
    <w:rsid w:val="008D7C62"/>
    <w:rsid w:val="008E05CE"/>
    <w:rsid w:val="008E16EC"/>
    <w:rsid w:val="008E19B4"/>
    <w:rsid w:val="008E1BEF"/>
    <w:rsid w:val="008E1DB6"/>
    <w:rsid w:val="008E29D1"/>
    <w:rsid w:val="008E31F5"/>
    <w:rsid w:val="008E38AA"/>
    <w:rsid w:val="008E41C6"/>
    <w:rsid w:val="008E487A"/>
    <w:rsid w:val="008E59E8"/>
    <w:rsid w:val="008E5E31"/>
    <w:rsid w:val="008E652B"/>
    <w:rsid w:val="008E696B"/>
    <w:rsid w:val="008E6B0C"/>
    <w:rsid w:val="008E6EE9"/>
    <w:rsid w:val="008F0084"/>
    <w:rsid w:val="008F04F3"/>
    <w:rsid w:val="008F2005"/>
    <w:rsid w:val="008F2BAF"/>
    <w:rsid w:val="008F38E8"/>
    <w:rsid w:val="008F3A39"/>
    <w:rsid w:val="008F3ABD"/>
    <w:rsid w:val="008F3B7E"/>
    <w:rsid w:val="008F4153"/>
    <w:rsid w:val="008F4436"/>
    <w:rsid w:val="008F5677"/>
    <w:rsid w:val="008F5A8C"/>
    <w:rsid w:val="008F6923"/>
    <w:rsid w:val="008F7278"/>
    <w:rsid w:val="008F7EB0"/>
    <w:rsid w:val="009012EB"/>
    <w:rsid w:val="009014C9"/>
    <w:rsid w:val="00901531"/>
    <w:rsid w:val="009015C9"/>
    <w:rsid w:val="00902021"/>
    <w:rsid w:val="0090303E"/>
    <w:rsid w:val="00906E0B"/>
    <w:rsid w:val="00907007"/>
    <w:rsid w:val="00907050"/>
    <w:rsid w:val="00907D5E"/>
    <w:rsid w:val="00907ED3"/>
    <w:rsid w:val="00912DCC"/>
    <w:rsid w:val="0091390E"/>
    <w:rsid w:val="00913922"/>
    <w:rsid w:val="00913A67"/>
    <w:rsid w:val="00914433"/>
    <w:rsid w:val="009148CF"/>
    <w:rsid w:val="00915338"/>
    <w:rsid w:val="009153F8"/>
    <w:rsid w:val="00915A32"/>
    <w:rsid w:val="00917D46"/>
    <w:rsid w:val="009200EB"/>
    <w:rsid w:val="0092128A"/>
    <w:rsid w:val="0092159B"/>
    <w:rsid w:val="00921FB7"/>
    <w:rsid w:val="00923979"/>
    <w:rsid w:val="00923B15"/>
    <w:rsid w:val="00924818"/>
    <w:rsid w:val="00925DF7"/>
    <w:rsid w:val="0092754C"/>
    <w:rsid w:val="00927EDB"/>
    <w:rsid w:val="009308C0"/>
    <w:rsid w:val="009310F8"/>
    <w:rsid w:val="00931595"/>
    <w:rsid w:val="0093239E"/>
    <w:rsid w:val="009328DB"/>
    <w:rsid w:val="00932BA0"/>
    <w:rsid w:val="00933187"/>
    <w:rsid w:val="00933EE5"/>
    <w:rsid w:val="00934DC9"/>
    <w:rsid w:val="009356BF"/>
    <w:rsid w:val="00936EFE"/>
    <w:rsid w:val="0093741C"/>
    <w:rsid w:val="00937909"/>
    <w:rsid w:val="00940DFF"/>
    <w:rsid w:val="009417AE"/>
    <w:rsid w:val="00941FB2"/>
    <w:rsid w:val="0094281F"/>
    <w:rsid w:val="00943BDE"/>
    <w:rsid w:val="00943FE6"/>
    <w:rsid w:val="00944760"/>
    <w:rsid w:val="00945720"/>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803"/>
    <w:rsid w:val="00956060"/>
    <w:rsid w:val="00956A6F"/>
    <w:rsid w:val="00957E49"/>
    <w:rsid w:val="00960D9E"/>
    <w:rsid w:val="00961410"/>
    <w:rsid w:val="00962887"/>
    <w:rsid w:val="00962955"/>
    <w:rsid w:val="00962CB2"/>
    <w:rsid w:val="00963012"/>
    <w:rsid w:val="00963388"/>
    <w:rsid w:val="00963EE6"/>
    <w:rsid w:val="009644B7"/>
    <w:rsid w:val="00964E31"/>
    <w:rsid w:val="00965CFE"/>
    <w:rsid w:val="009667E7"/>
    <w:rsid w:val="0097001F"/>
    <w:rsid w:val="00971267"/>
    <w:rsid w:val="00971DE5"/>
    <w:rsid w:val="00971FF9"/>
    <w:rsid w:val="00973A1A"/>
    <w:rsid w:val="009749D4"/>
    <w:rsid w:val="00974A1D"/>
    <w:rsid w:val="00974E09"/>
    <w:rsid w:val="00974FBB"/>
    <w:rsid w:val="0097534C"/>
    <w:rsid w:val="009756D7"/>
    <w:rsid w:val="00975E7E"/>
    <w:rsid w:val="00976C8A"/>
    <w:rsid w:val="00980693"/>
    <w:rsid w:val="00980976"/>
    <w:rsid w:val="00982065"/>
    <w:rsid w:val="00982F25"/>
    <w:rsid w:val="00983883"/>
    <w:rsid w:val="00983ED3"/>
    <w:rsid w:val="00983F3E"/>
    <w:rsid w:val="009843DC"/>
    <w:rsid w:val="00984D88"/>
    <w:rsid w:val="0098530E"/>
    <w:rsid w:val="009854F5"/>
    <w:rsid w:val="009863D3"/>
    <w:rsid w:val="00986F82"/>
    <w:rsid w:val="00987835"/>
    <w:rsid w:val="00987F16"/>
    <w:rsid w:val="00987F31"/>
    <w:rsid w:val="0099008E"/>
    <w:rsid w:val="009912EC"/>
    <w:rsid w:val="0099144D"/>
    <w:rsid w:val="009919F6"/>
    <w:rsid w:val="009922F4"/>
    <w:rsid w:val="00992A05"/>
    <w:rsid w:val="00992CB7"/>
    <w:rsid w:val="009943C6"/>
    <w:rsid w:val="00995E88"/>
    <w:rsid w:val="00995F5D"/>
    <w:rsid w:val="0099679B"/>
    <w:rsid w:val="0099719F"/>
    <w:rsid w:val="00997B5B"/>
    <w:rsid w:val="009A0366"/>
    <w:rsid w:val="009A055C"/>
    <w:rsid w:val="009A077D"/>
    <w:rsid w:val="009A07EB"/>
    <w:rsid w:val="009A0A96"/>
    <w:rsid w:val="009A0CBA"/>
    <w:rsid w:val="009A0EA2"/>
    <w:rsid w:val="009A23D5"/>
    <w:rsid w:val="009A3724"/>
    <w:rsid w:val="009A387C"/>
    <w:rsid w:val="009A4512"/>
    <w:rsid w:val="009A4589"/>
    <w:rsid w:val="009A4CB1"/>
    <w:rsid w:val="009A5206"/>
    <w:rsid w:val="009A57C6"/>
    <w:rsid w:val="009A5CD4"/>
    <w:rsid w:val="009A5EE3"/>
    <w:rsid w:val="009A5F95"/>
    <w:rsid w:val="009A64FE"/>
    <w:rsid w:val="009A67E4"/>
    <w:rsid w:val="009A6890"/>
    <w:rsid w:val="009A7050"/>
    <w:rsid w:val="009A7779"/>
    <w:rsid w:val="009A7EA8"/>
    <w:rsid w:val="009B0365"/>
    <w:rsid w:val="009B0DA6"/>
    <w:rsid w:val="009B2C0C"/>
    <w:rsid w:val="009B3213"/>
    <w:rsid w:val="009B367B"/>
    <w:rsid w:val="009B5778"/>
    <w:rsid w:val="009B5BD9"/>
    <w:rsid w:val="009B5DAA"/>
    <w:rsid w:val="009B5E98"/>
    <w:rsid w:val="009B5ED8"/>
    <w:rsid w:val="009B6216"/>
    <w:rsid w:val="009C01C0"/>
    <w:rsid w:val="009C0E6A"/>
    <w:rsid w:val="009C1C26"/>
    <w:rsid w:val="009C28B5"/>
    <w:rsid w:val="009C295B"/>
    <w:rsid w:val="009C305D"/>
    <w:rsid w:val="009C3EA3"/>
    <w:rsid w:val="009C4306"/>
    <w:rsid w:val="009C4515"/>
    <w:rsid w:val="009C45C7"/>
    <w:rsid w:val="009C52D5"/>
    <w:rsid w:val="009C5B82"/>
    <w:rsid w:val="009C7C65"/>
    <w:rsid w:val="009C7FCF"/>
    <w:rsid w:val="009D04B4"/>
    <w:rsid w:val="009D13EA"/>
    <w:rsid w:val="009D1A63"/>
    <w:rsid w:val="009D1A79"/>
    <w:rsid w:val="009D1AC4"/>
    <w:rsid w:val="009D1CCC"/>
    <w:rsid w:val="009D1E8F"/>
    <w:rsid w:val="009D1EFA"/>
    <w:rsid w:val="009D3C7F"/>
    <w:rsid w:val="009D3DC0"/>
    <w:rsid w:val="009D460B"/>
    <w:rsid w:val="009D4AA5"/>
    <w:rsid w:val="009D4C16"/>
    <w:rsid w:val="009D5070"/>
    <w:rsid w:val="009D5084"/>
    <w:rsid w:val="009D636D"/>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41D5"/>
    <w:rsid w:val="009E4D15"/>
    <w:rsid w:val="009E531F"/>
    <w:rsid w:val="009E6E40"/>
    <w:rsid w:val="009E7A40"/>
    <w:rsid w:val="009F018F"/>
    <w:rsid w:val="009F0410"/>
    <w:rsid w:val="009F054A"/>
    <w:rsid w:val="009F17BE"/>
    <w:rsid w:val="009F2DFC"/>
    <w:rsid w:val="009F3018"/>
    <w:rsid w:val="009F3C23"/>
    <w:rsid w:val="009F499D"/>
    <w:rsid w:val="009F4E0F"/>
    <w:rsid w:val="009F526C"/>
    <w:rsid w:val="009F5A51"/>
    <w:rsid w:val="009F5B14"/>
    <w:rsid w:val="009F674B"/>
    <w:rsid w:val="009F6B4B"/>
    <w:rsid w:val="009F7077"/>
    <w:rsid w:val="009F75B3"/>
    <w:rsid w:val="009F79C4"/>
    <w:rsid w:val="009F7FFB"/>
    <w:rsid w:val="00A00409"/>
    <w:rsid w:val="00A00567"/>
    <w:rsid w:val="00A00B56"/>
    <w:rsid w:val="00A01285"/>
    <w:rsid w:val="00A01FD2"/>
    <w:rsid w:val="00A02336"/>
    <w:rsid w:val="00A023DB"/>
    <w:rsid w:val="00A024E1"/>
    <w:rsid w:val="00A0288D"/>
    <w:rsid w:val="00A03D33"/>
    <w:rsid w:val="00A0411D"/>
    <w:rsid w:val="00A0418F"/>
    <w:rsid w:val="00A042EE"/>
    <w:rsid w:val="00A05E2B"/>
    <w:rsid w:val="00A062E0"/>
    <w:rsid w:val="00A0631C"/>
    <w:rsid w:val="00A067B7"/>
    <w:rsid w:val="00A070FA"/>
    <w:rsid w:val="00A0727B"/>
    <w:rsid w:val="00A07660"/>
    <w:rsid w:val="00A100D0"/>
    <w:rsid w:val="00A109A3"/>
    <w:rsid w:val="00A11227"/>
    <w:rsid w:val="00A1130C"/>
    <w:rsid w:val="00A11624"/>
    <w:rsid w:val="00A11D1D"/>
    <w:rsid w:val="00A126B9"/>
    <w:rsid w:val="00A12B71"/>
    <w:rsid w:val="00A12E07"/>
    <w:rsid w:val="00A13541"/>
    <w:rsid w:val="00A155B9"/>
    <w:rsid w:val="00A174FE"/>
    <w:rsid w:val="00A20F9D"/>
    <w:rsid w:val="00A2125D"/>
    <w:rsid w:val="00A2136E"/>
    <w:rsid w:val="00A216A8"/>
    <w:rsid w:val="00A230A0"/>
    <w:rsid w:val="00A230CA"/>
    <w:rsid w:val="00A237C0"/>
    <w:rsid w:val="00A2392F"/>
    <w:rsid w:val="00A24C95"/>
    <w:rsid w:val="00A251D2"/>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4B0"/>
    <w:rsid w:val="00A34664"/>
    <w:rsid w:val="00A3535D"/>
    <w:rsid w:val="00A3662A"/>
    <w:rsid w:val="00A36A1F"/>
    <w:rsid w:val="00A36C10"/>
    <w:rsid w:val="00A37AB9"/>
    <w:rsid w:val="00A37C8D"/>
    <w:rsid w:val="00A402DC"/>
    <w:rsid w:val="00A402EE"/>
    <w:rsid w:val="00A410CB"/>
    <w:rsid w:val="00A41823"/>
    <w:rsid w:val="00A422AE"/>
    <w:rsid w:val="00A435D1"/>
    <w:rsid w:val="00A43D87"/>
    <w:rsid w:val="00A43FFB"/>
    <w:rsid w:val="00A4442A"/>
    <w:rsid w:val="00A4492C"/>
    <w:rsid w:val="00A45A0C"/>
    <w:rsid w:val="00A46F1C"/>
    <w:rsid w:val="00A4729F"/>
    <w:rsid w:val="00A508B4"/>
    <w:rsid w:val="00A50B3D"/>
    <w:rsid w:val="00A51771"/>
    <w:rsid w:val="00A519A2"/>
    <w:rsid w:val="00A51B6D"/>
    <w:rsid w:val="00A52191"/>
    <w:rsid w:val="00A523D0"/>
    <w:rsid w:val="00A527FA"/>
    <w:rsid w:val="00A53699"/>
    <w:rsid w:val="00A53848"/>
    <w:rsid w:val="00A53852"/>
    <w:rsid w:val="00A53F15"/>
    <w:rsid w:val="00A5480E"/>
    <w:rsid w:val="00A54CE0"/>
    <w:rsid w:val="00A54D79"/>
    <w:rsid w:val="00A552BF"/>
    <w:rsid w:val="00A565E4"/>
    <w:rsid w:val="00A568DA"/>
    <w:rsid w:val="00A606E5"/>
    <w:rsid w:val="00A61194"/>
    <w:rsid w:val="00A6207B"/>
    <w:rsid w:val="00A6213C"/>
    <w:rsid w:val="00A628CF"/>
    <w:rsid w:val="00A63651"/>
    <w:rsid w:val="00A636BD"/>
    <w:rsid w:val="00A6428F"/>
    <w:rsid w:val="00A6438E"/>
    <w:rsid w:val="00A6590F"/>
    <w:rsid w:val="00A6593C"/>
    <w:rsid w:val="00A65D4F"/>
    <w:rsid w:val="00A66DF0"/>
    <w:rsid w:val="00A67654"/>
    <w:rsid w:val="00A67759"/>
    <w:rsid w:val="00A70840"/>
    <w:rsid w:val="00A70B72"/>
    <w:rsid w:val="00A70C47"/>
    <w:rsid w:val="00A70DB7"/>
    <w:rsid w:val="00A71F9D"/>
    <w:rsid w:val="00A72352"/>
    <w:rsid w:val="00A72367"/>
    <w:rsid w:val="00A724B1"/>
    <w:rsid w:val="00A72C6C"/>
    <w:rsid w:val="00A73064"/>
    <w:rsid w:val="00A739C8"/>
    <w:rsid w:val="00A747CC"/>
    <w:rsid w:val="00A752F5"/>
    <w:rsid w:val="00A7557C"/>
    <w:rsid w:val="00A765FB"/>
    <w:rsid w:val="00A7750A"/>
    <w:rsid w:val="00A77AB7"/>
    <w:rsid w:val="00A80182"/>
    <w:rsid w:val="00A8040F"/>
    <w:rsid w:val="00A80AE4"/>
    <w:rsid w:val="00A80BE9"/>
    <w:rsid w:val="00A81A58"/>
    <w:rsid w:val="00A823CB"/>
    <w:rsid w:val="00A82D81"/>
    <w:rsid w:val="00A8324A"/>
    <w:rsid w:val="00A83290"/>
    <w:rsid w:val="00A835AA"/>
    <w:rsid w:val="00A83B8E"/>
    <w:rsid w:val="00A8460C"/>
    <w:rsid w:val="00A84B74"/>
    <w:rsid w:val="00A84DBE"/>
    <w:rsid w:val="00A85040"/>
    <w:rsid w:val="00A85AAD"/>
    <w:rsid w:val="00A86C7D"/>
    <w:rsid w:val="00A86E1B"/>
    <w:rsid w:val="00A8753F"/>
    <w:rsid w:val="00A87ACF"/>
    <w:rsid w:val="00A87D2F"/>
    <w:rsid w:val="00A90132"/>
    <w:rsid w:val="00A90D5C"/>
    <w:rsid w:val="00A9106F"/>
    <w:rsid w:val="00A91D15"/>
    <w:rsid w:val="00A9358B"/>
    <w:rsid w:val="00A93F8F"/>
    <w:rsid w:val="00A94945"/>
    <w:rsid w:val="00A94FDE"/>
    <w:rsid w:val="00A953AF"/>
    <w:rsid w:val="00A95DBC"/>
    <w:rsid w:val="00A96872"/>
    <w:rsid w:val="00A96EC7"/>
    <w:rsid w:val="00A970E4"/>
    <w:rsid w:val="00AA0026"/>
    <w:rsid w:val="00AA0AB5"/>
    <w:rsid w:val="00AA18F1"/>
    <w:rsid w:val="00AA1ACF"/>
    <w:rsid w:val="00AA2D92"/>
    <w:rsid w:val="00AA4F6F"/>
    <w:rsid w:val="00AA5105"/>
    <w:rsid w:val="00AA5815"/>
    <w:rsid w:val="00AA5959"/>
    <w:rsid w:val="00AA6D88"/>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B9F"/>
    <w:rsid w:val="00AC05F5"/>
    <w:rsid w:val="00AC0629"/>
    <w:rsid w:val="00AC0D11"/>
    <w:rsid w:val="00AC0D53"/>
    <w:rsid w:val="00AC1818"/>
    <w:rsid w:val="00AC275F"/>
    <w:rsid w:val="00AC2A18"/>
    <w:rsid w:val="00AC3499"/>
    <w:rsid w:val="00AC383C"/>
    <w:rsid w:val="00AC556B"/>
    <w:rsid w:val="00AC74AA"/>
    <w:rsid w:val="00AD0F3A"/>
    <w:rsid w:val="00AD1C78"/>
    <w:rsid w:val="00AD2EF5"/>
    <w:rsid w:val="00AD34C7"/>
    <w:rsid w:val="00AD6736"/>
    <w:rsid w:val="00AD7F49"/>
    <w:rsid w:val="00AE0726"/>
    <w:rsid w:val="00AE1ABE"/>
    <w:rsid w:val="00AE1EBE"/>
    <w:rsid w:val="00AE2259"/>
    <w:rsid w:val="00AE26B3"/>
    <w:rsid w:val="00AE3029"/>
    <w:rsid w:val="00AE39B1"/>
    <w:rsid w:val="00AE4442"/>
    <w:rsid w:val="00AE49D8"/>
    <w:rsid w:val="00AE52BF"/>
    <w:rsid w:val="00AE5381"/>
    <w:rsid w:val="00AE6217"/>
    <w:rsid w:val="00AF12C0"/>
    <w:rsid w:val="00AF2455"/>
    <w:rsid w:val="00AF3191"/>
    <w:rsid w:val="00AF3433"/>
    <w:rsid w:val="00AF358F"/>
    <w:rsid w:val="00AF43F9"/>
    <w:rsid w:val="00AF58BF"/>
    <w:rsid w:val="00AF5C5A"/>
    <w:rsid w:val="00AF658D"/>
    <w:rsid w:val="00AF6974"/>
    <w:rsid w:val="00AF78ED"/>
    <w:rsid w:val="00B001DB"/>
    <w:rsid w:val="00B01CB7"/>
    <w:rsid w:val="00B02079"/>
    <w:rsid w:val="00B0342B"/>
    <w:rsid w:val="00B03CFF"/>
    <w:rsid w:val="00B0494E"/>
    <w:rsid w:val="00B04C26"/>
    <w:rsid w:val="00B0572B"/>
    <w:rsid w:val="00B05FC0"/>
    <w:rsid w:val="00B06730"/>
    <w:rsid w:val="00B07CA1"/>
    <w:rsid w:val="00B07FFC"/>
    <w:rsid w:val="00B108BD"/>
    <w:rsid w:val="00B11228"/>
    <w:rsid w:val="00B11D2B"/>
    <w:rsid w:val="00B1326A"/>
    <w:rsid w:val="00B13B4C"/>
    <w:rsid w:val="00B153AA"/>
    <w:rsid w:val="00B158B2"/>
    <w:rsid w:val="00B1602B"/>
    <w:rsid w:val="00B165D8"/>
    <w:rsid w:val="00B2006A"/>
    <w:rsid w:val="00B207D4"/>
    <w:rsid w:val="00B214EF"/>
    <w:rsid w:val="00B22B36"/>
    <w:rsid w:val="00B23417"/>
    <w:rsid w:val="00B23542"/>
    <w:rsid w:val="00B239E6"/>
    <w:rsid w:val="00B24255"/>
    <w:rsid w:val="00B24ECD"/>
    <w:rsid w:val="00B25F0B"/>
    <w:rsid w:val="00B271D9"/>
    <w:rsid w:val="00B2783F"/>
    <w:rsid w:val="00B27D78"/>
    <w:rsid w:val="00B304FE"/>
    <w:rsid w:val="00B3060C"/>
    <w:rsid w:val="00B30F07"/>
    <w:rsid w:val="00B30FE1"/>
    <w:rsid w:val="00B328AC"/>
    <w:rsid w:val="00B3315D"/>
    <w:rsid w:val="00B33938"/>
    <w:rsid w:val="00B33EB2"/>
    <w:rsid w:val="00B34F45"/>
    <w:rsid w:val="00B352BE"/>
    <w:rsid w:val="00B35F6A"/>
    <w:rsid w:val="00B36801"/>
    <w:rsid w:val="00B36A21"/>
    <w:rsid w:val="00B370BC"/>
    <w:rsid w:val="00B37139"/>
    <w:rsid w:val="00B37572"/>
    <w:rsid w:val="00B37AC0"/>
    <w:rsid w:val="00B4020B"/>
    <w:rsid w:val="00B4031B"/>
    <w:rsid w:val="00B4067C"/>
    <w:rsid w:val="00B42580"/>
    <w:rsid w:val="00B4260A"/>
    <w:rsid w:val="00B43009"/>
    <w:rsid w:val="00B43611"/>
    <w:rsid w:val="00B446DF"/>
    <w:rsid w:val="00B44EF9"/>
    <w:rsid w:val="00B45354"/>
    <w:rsid w:val="00B4581E"/>
    <w:rsid w:val="00B45D09"/>
    <w:rsid w:val="00B46E6E"/>
    <w:rsid w:val="00B47020"/>
    <w:rsid w:val="00B47D8D"/>
    <w:rsid w:val="00B517F7"/>
    <w:rsid w:val="00B51905"/>
    <w:rsid w:val="00B519AC"/>
    <w:rsid w:val="00B52038"/>
    <w:rsid w:val="00B52533"/>
    <w:rsid w:val="00B526E7"/>
    <w:rsid w:val="00B52C09"/>
    <w:rsid w:val="00B535DD"/>
    <w:rsid w:val="00B53856"/>
    <w:rsid w:val="00B5398A"/>
    <w:rsid w:val="00B547CA"/>
    <w:rsid w:val="00B560A9"/>
    <w:rsid w:val="00B60ABA"/>
    <w:rsid w:val="00B614B1"/>
    <w:rsid w:val="00B618C9"/>
    <w:rsid w:val="00B63859"/>
    <w:rsid w:val="00B65DF9"/>
    <w:rsid w:val="00B65E24"/>
    <w:rsid w:val="00B66C4C"/>
    <w:rsid w:val="00B704D9"/>
    <w:rsid w:val="00B70A2E"/>
    <w:rsid w:val="00B71970"/>
    <w:rsid w:val="00B71B6D"/>
    <w:rsid w:val="00B71FCF"/>
    <w:rsid w:val="00B72982"/>
    <w:rsid w:val="00B73813"/>
    <w:rsid w:val="00B75C2A"/>
    <w:rsid w:val="00B75E26"/>
    <w:rsid w:val="00B76ED4"/>
    <w:rsid w:val="00B77C87"/>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DAF"/>
    <w:rsid w:val="00B87A6E"/>
    <w:rsid w:val="00B900C1"/>
    <w:rsid w:val="00B90683"/>
    <w:rsid w:val="00B91276"/>
    <w:rsid w:val="00B91735"/>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538"/>
    <w:rsid w:val="00BA15D4"/>
    <w:rsid w:val="00BA179D"/>
    <w:rsid w:val="00BA1A6D"/>
    <w:rsid w:val="00BA22F8"/>
    <w:rsid w:val="00BA2991"/>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3100"/>
    <w:rsid w:val="00BB3D5B"/>
    <w:rsid w:val="00BB459F"/>
    <w:rsid w:val="00BB4B61"/>
    <w:rsid w:val="00BB4E4F"/>
    <w:rsid w:val="00BB5A21"/>
    <w:rsid w:val="00BB73B2"/>
    <w:rsid w:val="00BC149D"/>
    <w:rsid w:val="00BC16A3"/>
    <w:rsid w:val="00BC354F"/>
    <w:rsid w:val="00BC3BD2"/>
    <w:rsid w:val="00BC3F2D"/>
    <w:rsid w:val="00BC533E"/>
    <w:rsid w:val="00BC68EE"/>
    <w:rsid w:val="00BC6B96"/>
    <w:rsid w:val="00BC73E7"/>
    <w:rsid w:val="00BC7DE1"/>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DCE"/>
    <w:rsid w:val="00BE1D9F"/>
    <w:rsid w:val="00BE1FE5"/>
    <w:rsid w:val="00BE2948"/>
    <w:rsid w:val="00BE2C72"/>
    <w:rsid w:val="00BE3329"/>
    <w:rsid w:val="00BE34E8"/>
    <w:rsid w:val="00BE4197"/>
    <w:rsid w:val="00BE48E4"/>
    <w:rsid w:val="00BE4CC4"/>
    <w:rsid w:val="00BF0D63"/>
    <w:rsid w:val="00BF1160"/>
    <w:rsid w:val="00BF2170"/>
    <w:rsid w:val="00BF29F3"/>
    <w:rsid w:val="00BF2B2F"/>
    <w:rsid w:val="00BF3F7F"/>
    <w:rsid w:val="00BF43B6"/>
    <w:rsid w:val="00BF4488"/>
    <w:rsid w:val="00BF6C53"/>
    <w:rsid w:val="00BF6F2C"/>
    <w:rsid w:val="00BF6F9C"/>
    <w:rsid w:val="00BF7CD7"/>
    <w:rsid w:val="00BF7DC5"/>
    <w:rsid w:val="00BF7DEC"/>
    <w:rsid w:val="00C000C0"/>
    <w:rsid w:val="00C0080C"/>
    <w:rsid w:val="00C00854"/>
    <w:rsid w:val="00C00BBC"/>
    <w:rsid w:val="00C02EBF"/>
    <w:rsid w:val="00C0496A"/>
    <w:rsid w:val="00C05CDB"/>
    <w:rsid w:val="00C0619F"/>
    <w:rsid w:val="00C0659C"/>
    <w:rsid w:val="00C06D5C"/>
    <w:rsid w:val="00C073A9"/>
    <w:rsid w:val="00C0789E"/>
    <w:rsid w:val="00C07956"/>
    <w:rsid w:val="00C10830"/>
    <w:rsid w:val="00C1117E"/>
    <w:rsid w:val="00C11218"/>
    <w:rsid w:val="00C12CCF"/>
    <w:rsid w:val="00C13D18"/>
    <w:rsid w:val="00C13F11"/>
    <w:rsid w:val="00C14837"/>
    <w:rsid w:val="00C14EDB"/>
    <w:rsid w:val="00C164B9"/>
    <w:rsid w:val="00C1697B"/>
    <w:rsid w:val="00C16E92"/>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53E7"/>
    <w:rsid w:val="00C256B7"/>
    <w:rsid w:val="00C2629B"/>
    <w:rsid w:val="00C26BC2"/>
    <w:rsid w:val="00C27D45"/>
    <w:rsid w:val="00C30BDF"/>
    <w:rsid w:val="00C30DF2"/>
    <w:rsid w:val="00C3144B"/>
    <w:rsid w:val="00C31C00"/>
    <w:rsid w:val="00C32345"/>
    <w:rsid w:val="00C32838"/>
    <w:rsid w:val="00C33329"/>
    <w:rsid w:val="00C334AE"/>
    <w:rsid w:val="00C34B39"/>
    <w:rsid w:val="00C352CB"/>
    <w:rsid w:val="00C36247"/>
    <w:rsid w:val="00C37324"/>
    <w:rsid w:val="00C40C5D"/>
    <w:rsid w:val="00C41920"/>
    <w:rsid w:val="00C41C6C"/>
    <w:rsid w:val="00C424AB"/>
    <w:rsid w:val="00C429A7"/>
    <w:rsid w:val="00C42D9D"/>
    <w:rsid w:val="00C430F7"/>
    <w:rsid w:val="00C4369B"/>
    <w:rsid w:val="00C446E4"/>
    <w:rsid w:val="00C44806"/>
    <w:rsid w:val="00C4523D"/>
    <w:rsid w:val="00C45255"/>
    <w:rsid w:val="00C45DA4"/>
    <w:rsid w:val="00C4644A"/>
    <w:rsid w:val="00C46A4B"/>
    <w:rsid w:val="00C46E14"/>
    <w:rsid w:val="00C47A69"/>
    <w:rsid w:val="00C47A7F"/>
    <w:rsid w:val="00C5008A"/>
    <w:rsid w:val="00C5065C"/>
    <w:rsid w:val="00C50730"/>
    <w:rsid w:val="00C50946"/>
    <w:rsid w:val="00C513C0"/>
    <w:rsid w:val="00C517AF"/>
    <w:rsid w:val="00C544B1"/>
    <w:rsid w:val="00C545C7"/>
    <w:rsid w:val="00C5523B"/>
    <w:rsid w:val="00C55E87"/>
    <w:rsid w:val="00C5774B"/>
    <w:rsid w:val="00C60AD5"/>
    <w:rsid w:val="00C63A1A"/>
    <w:rsid w:val="00C641C7"/>
    <w:rsid w:val="00C64993"/>
    <w:rsid w:val="00C64D97"/>
    <w:rsid w:val="00C659D5"/>
    <w:rsid w:val="00C65C4C"/>
    <w:rsid w:val="00C66114"/>
    <w:rsid w:val="00C667A5"/>
    <w:rsid w:val="00C671BB"/>
    <w:rsid w:val="00C67215"/>
    <w:rsid w:val="00C674A9"/>
    <w:rsid w:val="00C67E98"/>
    <w:rsid w:val="00C700BA"/>
    <w:rsid w:val="00C70947"/>
    <w:rsid w:val="00C713AF"/>
    <w:rsid w:val="00C71D46"/>
    <w:rsid w:val="00C71F28"/>
    <w:rsid w:val="00C7227B"/>
    <w:rsid w:val="00C72651"/>
    <w:rsid w:val="00C72EB8"/>
    <w:rsid w:val="00C73D80"/>
    <w:rsid w:val="00C74728"/>
    <w:rsid w:val="00C75381"/>
    <w:rsid w:val="00C75A16"/>
    <w:rsid w:val="00C75CE9"/>
    <w:rsid w:val="00C75E91"/>
    <w:rsid w:val="00C76D21"/>
    <w:rsid w:val="00C76FE9"/>
    <w:rsid w:val="00C77794"/>
    <w:rsid w:val="00C77FF0"/>
    <w:rsid w:val="00C821A9"/>
    <w:rsid w:val="00C83030"/>
    <w:rsid w:val="00C83B65"/>
    <w:rsid w:val="00C84055"/>
    <w:rsid w:val="00C84154"/>
    <w:rsid w:val="00C84984"/>
    <w:rsid w:val="00C84C64"/>
    <w:rsid w:val="00C85B62"/>
    <w:rsid w:val="00C879BF"/>
    <w:rsid w:val="00C9038F"/>
    <w:rsid w:val="00C903EE"/>
    <w:rsid w:val="00C909FB"/>
    <w:rsid w:val="00C90AA8"/>
    <w:rsid w:val="00C937D2"/>
    <w:rsid w:val="00C93C93"/>
    <w:rsid w:val="00C9421C"/>
    <w:rsid w:val="00C94D45"/>
    <w:rsid w:val="00C94EC1"/>
    <w:rsid w:val="00C95FE5"/>
    <w:rsid w:val="00C965D7"/>
    <w:rsid w:val="00C9680E"/>
    <w:rsid w:val="00C96ACF"/>
    <w:rsid w:val="00C9728A"/>
    <w:rsid w:val="00C976B1"/>
    <w:rsid w:val="00C97CA5"/>
    <w:rsid w:val="00C97FD5"/>
    <w:rsid w:val="00CA02E5"/>
    <w:rsid w:val="00CA05C7"/>
    <w:rsid w:val="00CA06A2"/>
    <w:rsid w:val="00CA0847"/>
    <w:rsid w:val="00CA0A2F"/>
    <w:rsid w:val="00CA14CB"/>
    <w:rsid w:val="00CA1A86"/>
    <w:rsid w:val="00CA2895"/>
    <w:rsid w:val="00CA3013"/>
    <w:rsid w:val="00CA304D"/>
    <w:rsid w:val="00CA386A"/>
    <w:rsid w:val="00CA38D8"/>
    <w:rsid w:val="00CA3E14"/>
    <w:rsid w:val="00CA432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29A"/>
    <w:rsid w:val="00CB666D"/>
    <w:rsid w:val="00CB6C44"/>
    <w:rsid w:val="00CB6E7C"/>
    <w:rsid w:val="00CB71D3"/>
    <w:rsid w:val="00CC015B"/>
    <w:rsid w:val="00CC0E9B"/>
    <w:rsid w:val="00CC0F7F"/>
    <w:rsid w:val="00CC10A1"/>
    <w:rsid w:val="00CC12F8"/>
    <w:rsid w:val="00CC1A9F"/>
    <w:rsid w:val="00CC1C21"/>
    <w:rsid w:val="00CC26EE"/>
    <w:rsid w:val="00CC2DB9"/>
    <w:rsid w:val="00CC2DFE"/>
    <w:rsid w:val="00CC3B8B"/>
    <w:rsid w:val="00CC4501"/>
    <w:rsid w:val="00CC4AB3"/>
    <w:rsid w:val="00CD009C"/>
    <w:rsid w:val="00CD02CC"/>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5836"/>
    <w:rsid w:val="00CD65A0"/>
    <w:rsid w:val="00CD6A2B"/>
    <w:rsid w:val="00CD6D8A"/>
    <w:rsid w:val="00CD6E72"/>
    <w:rsid w:val="00CD719E"/>
    <w:rsid w:val="00CD798B"/>
    <w:rsid w:val="00CD7ABF"/>
    <w:rsid w:val="00CE04F3"/>
    <w:rsid w:val="00CE08B4"/>
    <w:rsid w:val="00CE158B"/>
    <w:rsid w:val="00CE19B6"/>
    <w:rsid w:val="00CE1B4B"/>
    <w:rsid w:val="00CE1B55"/>
    <w:rsid w:val="00CE1CE6"/>
    <w:rsid w:val="00CE233B"/>
    <w:rsid w:val="00CE359D"/>
    <w:rsid w:val="00CE41B1"/>
    <w:rsid w:val="00CE42DD"/>
    <w:rsid w:val="00CE4BC4"/>
    <w:rsid w:val="00CE5F9D"/>
    <w:rsid w:val="00CE6436"/>
    <w:rsid w:val="00CE6DCB"/>
    <w:rsid w:val="00CE73B4"/>
    <w:rsid w:val="00CE743A"/>
    <w:rsid w:val="00CE7FC3"/>
    <w:rsid w:val="00CF01FC"/>
    <w:rsid w:val="00CF0520"/>
    <w:rsid w:val="00CF0770"/>
    <w:rsid w:val="00CF0EA1"/>
    <w:rsid w:val="00CF0ED2"/>
    <w:rsid w:val="00CF36E1"/>
    <w:rsid w:val="00CF40B7"/>
    <w:rsid w:val="00CF421E"/>
    <w:rsid w:val="00CF4315"/>
    <w:rsid w:val="00CF52C1"/>
    <w:rsid w:val="00CF56C3"/>
    <w:rsid w:val="00CF6201"/>
    <w:rsid w:val="00CF686B"/>
    <w:rsid w:val="00CF6F0A"/>
    <w:rsid w:val="00CF74A1"/>
    <w:rsid w:val="00CF767C"/>
    <w:rsid w:val="00CF7690"/>
    <w:rsid w:val="00D00087"/>
    <w:rsid w:val="00D005FE"/>
    <w:rsid w:val="00D013D7"/>
    <w:rsid w:val="00D0265D"/>
    <w:rsid w:val="00D0290B"/>
    <w:rsid w:val="00D030A5"/>
    <w:rsid w:val="00D03264"/>
    <w:rsid w:val="00D03AF4"/>
    <w:rsid w:val="00D044AA"/>
    <w:rsid w:val="00D057AD"/>
    <w:rsid w:val="00D05C99"/>
    <w:rsid w:val="00D05DE4"/>
    <w:rsid w:val="00D06AD8"/>
    <w:rsid w:val="00D106DC"/>
    <w:rsid w:val="00D110FC"/>
    <w:rsid w:val="00D11168"/>
    <w:rsid w:val="00D11183"/>
    <w:rsid w:val="00D1194F"/>
    <w:rsid w:val="00D11A8C"/>
    <w:rsid w:val="00D12104"/>
    <w:rsid w:val="00D14547"/>
    <w:rsid w:val="00D1467A"/>
    <w:rsid w:val="00D153CE"/>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2ABF"/>
    <w:rsid w:val="00D33B73"/>
    <w:rsid w:val="00D34880"/>
    <w:rsid w:val="00D34B12"/>
    <w:rsid w:val="00D34DFB"/>
    <w:rsid w:val="00D357D4"/>
    <w:rsid w:val="00D359E2"/>
    <w:rsid w:val="00D35AB7"/>
    <w:rsid w:val="00D35D7A"/>
    <w:rsid w:val="00D36DFD"/>
    <w:rsid w:val="00D40123"/>
    <w:rsid w:val="00D40E87"/>
    <w:rsid w:val="00D4139B"/>
    <w:rsid w:val="00D4160F"/>
    <w:rsid w:val="00D41CE7"/>
    <w:rsid w:val="00D426B0"/>
    <w:rsid w:val="00D4299B"/>
    <w:rsid w:val="00D444C1"/>
    <w:rsid w:val="00D44957"/>
    <w:rsid w:val="00D44C59"/>
    <w:rsid w:val="00D45857"/>
    <w:rsid w:val="00D458DA"/>
    <w:rsid w:val="00D45B85"/>
    <w:rsid w:val="00D46DC3"/>
    <w:rsid w:val="00D47C78"/>
    <w:rsid w:val="00D47D59"/>
    <w:rsid w:val="00D5178A"/>
    <w:rsid w:val="00D51C61"/>
    <w:rsid w:val="00D52235"/>
    <w:rsid w:val="00D526DC"/>
    <w:rsid w:val="00D5305B"/>
    <w:rsid w:val="00D53B83"/>
    <w:rsid w:val="00D54A01"/>
    <w:rsid w:val="00D555B3"/>
    <w:rsid w:val="00D56361"/>
    <w:rsid w:val="00D563E2"/>
    <w:rsid w:val="00D60134"/>
    <w:rsid w:val="00D607DF"/>
    <w:rsid w:val="00D609AF"/>
    <w:rsid w:val="00D61CEE"/>
    <w:rsid w:val="00D62E86"/>
    <w:rsid w:val="00D634BC"/>
    <w:rsid w:val="00D6686A"/>
    <w:rsid w:val="00D675F5"/>
    <w:rsid w:val="00D67A27"/>
    <w:rsid w:val="00D67B15"/>
    <w:rsid w:val="00D7156A"/>
    <w:rsid w:val="00D71D9E"/>
    <w:rsid w:val="00D72255"/>
    <w:rsid w:val="00D72E39"/>
    <w:rsid w:val="00D731FF"/>
    <w:rsid w:val="00D741CF"/>
    <w:rsid w:val="00D744C8"/>
    <w:rsid w:val="00D744DA"/>
    <w:rsid w:val="00D747BB"/>
    <w:rsid w:val="00D750B6"/>
    <w:rsid w:val="00D7658F"/>
    <w:rsid w:val="00D77617"/>
    <w:rsid w:val="00D77CAC"/>
    <w:rsid w:val="00D80FE3"/>
    <w:rsid w:val="00D81126"/>
    <w:rsid w:val="00D811E7"/>
    <w:rsid w:val="00D81542"/>
    <w:rsid w:val="00D82003"/>
    <w:rsid w:val="00D82748"/>
    <w:rsid w:val="00D83107"/>
    <w:rsid w:val="00D8404E"/>
    <w:rsid w:val="00D8695F"/>
    <w:rsid w:val="00D8795D"/>
    <w:rsid w:val="00D90603"/>
    <w:rsid w:val="00D90CDA"/>
    <w:rsid w:val="00D911B8"/>
    <w:rsid w:val="00D93463"/>
    <w:rsid w:val="00D93D4B"/>
    <w:rsid w:val="00D97B5D"/>
    <w:rsid w:val="00D97CE7"/>
    <w:rsid w:val="00DA1EB9"/>
    <w:rsid w:val="00DA2970"/>
    <w:rsid w:val="00DA2AC0"/>
    <w:rsid w:val="00DA389E"/>
    <w:rsid w:val="00DA47EF"/>
    <w:rsid w:val="00DA4893"/>
    <w:rsid w:val="00DA4BC0"/>
    <w:rsid w:val="00DA4FA1"/>
    <w:rsid w:val="00DA5AC5"/>
    <w:rsid w:val="00DA6A48"/>
    <w:rsid w:val="00DA77AA"/>
    <w:rsid w:val="00DA7F87"/>
    <w:rsid w:val="00DB0CE2"/>
    <w:rsid w:val="00DB135D"/>
    <w:rsid w:val="00DB1C3E"/>
    <w:rsid w:val="00DB1DD4"/>
    <w:rsid w:val="00DB3439"/>
    <w:rsid w:val="00DB39D2"/>
    <w:rsid w:val="00DB4B59"/>
    <w:rsid w:val="00DB4B97"/>
    <w:rsid w:val="00DB507F"/>
    <w:rsid w:val="00DB5486"/>
    <w:rsid w:val="00DB5769"/>
    <w:rsid w:val="00DB59C1"/>
    <w:rsid w:val="00DB5BD7"/>
    <w:rsid w:val="00DB6A8A"/>
    <w:rsid w:val="00DB7544"/>
    <w:rsid w:val="00DB78D8"/>
    <w:rsid w:val="00DC016C"/>
    <w:rsid w:val="00DC0DD0"/>
    <w:rsid w:val="00DC1AB0"/>
    <w:rsid w:val="00DC1AD8"/>
    <w:rsid w:val="00DC21E0"/>
    <w:rsid w:val="00DC2B51"/>
    <w:rsid w:val="00DC30BF"/>
    <w:rsid w:val="00DC33E4"/>
    <w:rsid w:val="00DC4371"/>
    <w:rsid w:val="00DC4526"/>
    <w:rsid w:val="00DC544C"/>
    <w:rsid w:val="00DC5A5E"/>
    <w:rsid w:val="00DC65BE"/>
    <w:rsid w:val="00DC6E5B"/>
    <w:rsid w:val="00DC735A"/>
    <w:rsid w:val="00DD12C3"/>
    <w:rsid w:val="00DD27D3"/>
    <w:rsid w:val="00DD2DA2"/>
    <w:rsid w:val="00DD38CD"/>
    <w:rsid w:val="00DD3C69"/>
    <w:rsid w:val="00DD4283"/>
    <w:rsid w:val="00DD4A61"/>
    <w:rsid w:val="00DD507F"/>
    <w:rsid w:val="00DD7BC7"/>
    <w:rsid w:val="00DE047F"/>
    <w:rsid w:val="00DE048E"/>
    <w:rsid w:val="00DE0AE0"/>
    <w:rsid w:val="00DE1583"/>
    <w:rsid w:val="00DE2042"/>
    <w:rsid w:val="00DE2B18"/>
    <w:rsid w:val="00DE330B"/>
    <w:rsid w:val="00DE3349"/>
    <w:rsid w:val="00DE40CE"/>
    <w:rsid w:val="00DE45A7"/>
    <w:rsid w:val="00DE53B4"/>
    <w:rsid w:val="00DE741D"/>
    <w:rsid w:val="00DE7F90"/>
    <w:rsid w:val="00DF0D57"/>
    <w:rsid w:val="00DF183A"/>
    <w:rsid w:val="00DF2021"/>
    <w:rsid w:val="00DF2240"/>
    <w:rsid w:val="00DF273B"/>
    <w:rsid w:val="00DF2D8D"/>
    <w:rsid w:val="00DF385A"/>
    <w:rsid w:val="00DF3A66"/>
    <w:rsid w:val="00DF3DFF"/>
    <w:rsid w:val="00DF4CF1"/>
    <w:rsid w:val="00DF6057"/>
    <w:rsid w:val="00DF66D4"/>
    <w:rsid w:val="00DF7EE3"/>
    <w:rsid w:val="00E000D1"/>
    <w:rsid w:val="00E01395"/>
    <w:rsid w:val="00E01CEA"/>
    <w:rsid w:val="00E02201"/>
    <w:rsid w:val="00E03F01"/>
    <w:rsid w:val="00E0469D"/>
    <w:rsid w:val="00E04886"/>
    <w:rsid w:val="00E05B19"/>
    <w:rsid w:val="00E05C58"/>
    <w:rsid w:val="00E05C69"/>
    <w:rsid w:val="00E0721A"/>
    <w:rsid w:val="00E0754F"/>
    <w:rsid w:val="00E10EB8"/>
    <w:rsid w:val="00E11BDE"/>
    <w:rsid w:val="00E11E22"/>
    <w:rsid w:val="00E124F3"/>
    <w:rsid w:val="00E1293A"/>
    <w:rsid w:val="00E12E5D"/>
    <w:rsid w:val="00E12F78"/>
    <w:rsid w:val="00E14A4E"/>
    <w:rsid w:val="00E14D64"/>
    <w:rsid w:val="00E15720"/>
    <w:rsid w:val="00E1576C"/>
    <w:rsid w:val="00E172F7"/>
    <w:rsid w:val="00E17A27"/>
    <w:rsid w:val="00E2047C"/>
    <w:rsid w:val="00E207AF"/>
    <w:rsid w:val="00E20C37"/>
    <w:rsid w:val="00E21DD9"/>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C43"/>
    <w:rsid w:val="00E321FA"/>
    <w:rsid w:val="00E32496"/>
    <w:rsid w:val="00E32512"/>
    <w:rsid w:val="00E3268F"/>
    <w:rsid w:val="00E32881"/>
    <w:rsid w:val="00E32C89"/>
    <w:rsid w:val="00E331EA"/>
    <w:rsid w:val="00E33920"/>
    <w:rsid w:val="00E3523A"/>
    <w:rsid w:val="00E36389"/>
    <w:rsid w:val="00E3679E"/>
    <w:rsid w:val="00E37D30"/>
    <w:rsid w:val="00E37EF4"/>
    <w:rsid w:val="00E4109C"/>
    <w:rsid w:val="00E43366"/>
    <w:rsid w:val="00E441F5"/>
    <w:rsid w:val="00E44E07"/>
    <w:rsid w:val="00E463E8"/>
    <w:rsid w:val="00E46894"/>
    <w:rsid w:val="00E46BB7"/>
    <w:rsid w:val="00E475F6"/>
    <w:rsid w:val="00E479E1"/>
    <w:rsid w:val="00E51E30"/>
    <w:rsid w:val="00E52E67"/>
    <w:rsid w:val="00E538AA"/>
    <w:rsid w:val="00E538C8"/>
    <w:rsid w:val="00E546E6"/>
    <w:rsid w:val="00E54DA4"/>
    <w:rsid w:val="00E55341"/>
    <w:rsid w:val="00E559D8"/>
    <w:rsid w:val="00E565CC"/>
    <w:rsid w:val="00E566FA"/>
    <w:rsid w:val="00E60160"/>
    <w:rsid w:val="00E601D5"/>
    <w:rsid w:val="00E605E4"/>
    <w:rsid w:val="00E6142E"/>
    <w:rsid w:val="00E61A22"/>
    <w:rsid w:val="00E62982"/>
    <w:rsid w:val="00E62F42"/>
    <w:rsid w:val="00E649FD"/>
    <w:rsid w:val="00E65587"/>
    <w:rsid w:val="00E702B2"/>
    <w:rsid w:val="00E73D1F"/>
    <w:rsid w:val="00E74146"/>
    <w:rsid w:val="00E750CF"/>
    <w:rsid w:val="00E754B4"/>
    <w:rsid w:val="00E76B19"/>
    <w:rsid w:val="00E77229"/>
    <w:rsid w:val="00E774CA"/>
    <w:rsid w:val="00E77A3F"/>
    <w:rsid w:val="00E77B55"/>
    <w:rsid w:val="00E80DD3"/>
    <w:rsid w:val="00E81B31"/>
    <w:rsid w:val="00E81BDC"/>
    <w:rsid w:val="00E81ED7"/>
    <w:rsid w:val="00E8270D"/>
    <w:rsid w:val="00E8282B"/>
    <w:rsid w:val="00E828FF"/>
    <w:rsid w:val="00E82ED7"/>
    <w:rsid w:val="00E830EA"/>
    <w:rsid w:val="00E833A6"/>
    <w:rsid w:val="00E847D4"/>
    <w:rsid w:val="00E84F9C"/>
    <w:rsid w:val="00E865DA"/>
    <w:rsid w:val="00E9005B"/>
    <w:rsid w:val="00E907F2"/>
    <w:rsid w:val="00E909C6"/>
    <w:rsid w:val="00E91C13"/>
    <w:rsid w:val="00E924DD"/>
    <w:rsid w:val="00E928BB"/>
    <w:rsid w:val="00E92A3E"/>
    <w:rsid w:val="00E92E9F"/>
    <w:rsid w:val="00E93425"/>
    <w:rsid w:val="00E95712"/>
    <w:rsid w:val="00E95B5A"/>
    <w:rsid w:val="00E962C6"/>
    <w:rsid w:val="00E965AB"/>
    <w:rsid w:val="00E9714A"/>
    <w:rsid w:val="00E97801"/>
    <w:rsid w:val="00E97C31"/>
    <w:rsid w:val="00E97CF3"/>
    <w:rsid w:val="00EA0282"/>
    <w:rsid w:val="00EA0CAE"/>
    <w:rsid w:val="00EA17B7"/>
    <w:rsid w:val="00EA199F"/>
    <w:rsid w:val="00EA1ADC"/>
    <w:rsid w:val="00EA1FF6"/>
    <w:rsid w:val="00EA261A"/>
    <w:rsid w:val="00EA26EA"/>
    <w:rsid w:val="00EA2BE4"/>
    <w:rsid w:val="00EA3007"/>
    <w:rsid w:val="00EA355F"/>
    <w:rsid w:val="00EA40C2"/>
    <w:rsid w:val="00EA41D8"/>
    <w:rsid w:val="00EA45C3"/>
    <w:rsid w:val="00EA47C7"/>
    <w:rsid w:val="00EA4888"/>
    <w:rsid w:val="00EA4DB2"/>
    <w:rsid w:val="00EA4DF5"/>
    <w:rsid w:val="00EA7E87"/>
    <w:rsid w:val="00EB054C"/>
    <w:rsid w:val="00EB097A"/>
    <w:rsid w:val="00EB0D36"/>
    <w:rsid w:val="00EB1970"/>
    <w:rsid w:val="00EB28AC"/>
    <w:rsid w:val="00EB3339"/>
    <w:rsid w:val="00EB3BE1"/>
    <w:rsid w:val="00EB3BE8"/>
    <w:rsid w:val="00EB3C8F"/>
    <w:rsid w:val="00EB48C2"/>
    <w:rsid w:val="00EB54E6"/>
    <w:rsid w:val="00EB579F"/>
    <w:rsid w:val="00EB5EBD"/>
    <w:rsid w:val="00EB621A"/>
    <w:rsid w:val="00EB624B"/>
    <w:rsid w:val="00EB6A56"/>
    <w:rsid w:val="00EB7204"/>
    <w:rsid w:val="00EB77A1"/>
    <w:rsid w:val="00EC01BC"/>
    <w:rsid w:val="00EC06C1"/>
    <w:rsid w:val="00EC09FE"/>
    <w:rsid w:val="00EC0F4E"/>
    <w:rsid w:val="00EC11D1"/>
    <w:rsid w:val="00EC1E15"/>
    <w:rsid w:val="00EC3DD0"/>
    <w:rsid w:val="00EC50B6"/>
    <w:rsid w:val="00EC514F"/>
    <w:rsid w:val="00EC6105"/>
    <w:rsid w:val="00EC644B"/>
    <w:rsid w:val="00EC68C3"/>
    <w:rsid w:val="00EC6BF2"/>
    <w:rsid w:val="00EC7838"/>
    <w:rsid w:val="00ED0236"/>
    <w:rsid w:val="00ED03C4"/>
    <w:rsid w:val="00ED072E"/>
    <w:rsid w:val="00ED11B4"/>
    <w:rsid w:val="00ED297F"/>
    <w:rsid w:val="00ED2B40"/>
    <w:rsid w:val="00ED3240"/>
    <w:rsid w:val="00ED3450"/>
    <w:rsid w:val="00ED3FAB"/>
    <w:rsid w:val="00EE05E2"/>
    <w:rsid w:val="00EE1DD6"/>
    <w:rsid w:val="00EE2877"/>
    <w:rsid w:val="00EE535C"/>
    <w:rsid w:val="00EE5B1E"/>
    <w:rsid w:val="00EE5BF2"/>
    <w:rsid w:val="00EE6A68"/>
    <w:rsid w:val="00EE6FAD"/>
    <w:rsid w:val="00EE7363"/>
    <w:rsid w:val="00EE760B"/>
    <w:rsid w:val="00EE780A"/>
    <w:rsid w:val="00EE79CB"/>
    <w:rsid w:val="00EE7A8B"/>
    <w:rsid w:val="00EF017D"/>
    <w:rsid w:val="00EF08B8"/>
    <w:rsid w:val="00EF16DA"/>
    <w:rsid w:val="00EF18F1"/>
    <w:rsid w:val="00EF46D4"/>
    <w:rsid w:val="00EF5A06"/>
    <w:rsid w:val="00EF5E8A"/>
    <w:rsid w:val="00EF61AB"/>
    <w:rsid w:val="00EF68F1"/>
    <w:rsid w:val="00EF746F"/>
    <w:rsid w:val="00EF7ED7"/>
    <w:rsid w:val="00F012FC"/>
    <w:rsid w:val="00F01CDA"/>
    <w:rsid w:val="00F029D4"/>
    <w:rsid w:val="00F02FD0"/>
    <w:rsid w:val="00F033A2"/>
    <w:rsid w:val="00F03466"/>
    <w:rsid w:val="00F0371A"/>
    <w:rsid w:val="00F05ABB"/>
    <w:rsid w:val="00F0646D"/>
    <w:rsid w:val="00F06933"/>
    <w:rsid w:val="00F102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727"/>
    <w:rsid w:val="00F21A4E"/>
    <w:rsid w:val="00F21B3B"/>
    <w:rsid w:val="00F22E97"/>
    <w:rsid w:val="00F231E9"/>
    <w:rsid w:val="00F23F52"/>
    <w:rsid w:val="00F241B6"/>
    <w:rsid w:val="00F2585D"/>
    <w:rsid w:val="00F26D72"/>
    <w:rsid w:val="00F26DE2"/>
    <w:rsid w:val="00F26F6C"/>
    <w:rsid w:val="00F27697"/>
    <w:rsid w:val="00F3008C"/>
    <w:rsid w:val="00F30549"/>
    <w:rsid w:val="00F30807"/>
    <w:rsid w:val="00F308DD"/>
    <w:rsid w:val="00F30F5B"/>
    <w:rsid w:val="00F32055"/>
    <w:rsid w:val="00F33E94"/>
    <w:rsid w:val="00F36F1F"/>
    <w:rsid w:val="00F374A8"/>
    <w:rsid w:val="00F37764"/>
    <w:rsid w:val="00F378B2"/>
    <w:rsid w:val="00F40415"/>
    <w:rsid w:val="00F415F8"/>
    <w:rsid w:val="00F41ECC"/>
    <w:rsid w:val="00F425DD"/>
    <w:rsid w:val="00F442E6"/>
    <w:rsid w:val="00F4529C"/>
    <w:rsid w:val="00F45724"/>
    <w:rsid w:val="00F45739"/>
    <w:rsid w:val="00F469D4"/>
    <w:rsid w:val="00F46E03"/>
    <w:rsid w:val="00F50360"/>
    <w:rsid w:val="00F503FD"/>
    <w:rsid w:val="00F51180"/>
    <w:rsid w:val="00F52258"/>
    <w:rsid w:val="00F52A77"/>
    <w:rsid w:val="00F52A9C"/>
    <w:rsid w:val="00F52C93"/>
    <w:rsid w:val="00F53079"/>
    <w:rsid w:val="00F531BF"/>
    <w:rsid w:val="00F534A0"/>
    <w:rsid w:val="00F534C5"/>
    <w:rsid w:val="00F54164"/>
    <w:rsid w:val="00F551C6"/>
    <w:rsid w:val="00F55C58"/>
    <w:rsid w:val="00F560D7"/>
    <w:rsid w:val="00F56143"/>
    <w:rsid w:val="00F565F1"/>
    <w:rsid w:val="00F56957"/>
    <w:rsid w:val="00F56A42"/>
    <w:rsid w:val="00F56CF0"/>
    <w:rsid w:val="00F56D39"/>
    <w:rsid w:val="00F57BE4"/>
    <w:rsid w:val="00F61206"/>
    <w:rsid w:val="00F6213B"/>
    <w:rsid w:val="00F62896"/>
    <w:rsid w:val="00F62A82"/>
    <w:rsid w:val="00F62D61"/>
    <w:rsid w:val="00F64236"/>
    <w:rsid w:val="00F65231"/>
    <w:rsid w:val="00F65627"/>
    <w:rsid w:val="00F65D1E"/>
    <w:rsid w:val="00F664DB"/>
    <w:rsid w:val="00F67692"/>
    <w:rsid w:val="00F70F9B"/>
    <w:rsid w:val="00F71228"/>
    <w:rsid w:val="00F71B9A"/>
    <w:rsid w:val="00F71BC3"/>
    <w:rsid w:val="00F71F0B"/>
    <w:rsid w:val="00F72110"/>
    <w:rsid w:val="00F734F6"/>
    <w:rsid w:val="00F73B64"/>
    <w:rsid w:val="00F7417B"/>
    <w:rsid w:val="00F74BF7"/>
    <w:rsid w:val="00F75036"/>
    <w:rsid w:val="00F75353"/>
    <w:rsid w:val="00F760B3"/>
    <w:rsid w:val="00F7652E"/>
    <w:rsid w:val="00F773F4"/>
    <w:rsid w:val="00F7760B"/>
    <w:rsid w:val="00F77E34"/>
    <w:rsid w:val="00F800DC"/>
    <w:rsid w:val="00F80B19"/>
    <w:rsid w:val="00F81C4B"/>
    <w:rsid w:val="00F81EDB"/>
    <w:rsid w:val="00F824EC"/>
    <w:rsid w:val="00F832A2"/>
    <w:rsid w:val="00F83ABA"/>
    <w:rsid w:val="00F84C65"/>
    <w:rsid w:val="00F85FEF"/>
    <w:rsid w:val="00F863E9"/>
    <w:rsid w:val="00F864B9"/>
    <w:rsid w:val="00F86863"/>
    <w:rsid w:val="00F86B3A"/>
    <w:rsid w:val="00F87079"/>
    <w:rsid w:val="00F87C89"/>
    <w:rsid w:val="00F87E20"/>
    <w:rsid w:val="00F90192"/>
    <w:rsid w:val="00F902C9"/>
    <w:rsid w:val="00F91894"/>
    <w:rsid w:val="00F91EA0"/>
    <w:rsid w:val="00F936AE"/>
    <w:rsid w:val="00F9382F"/>
    <w:rsid w:val="00F93CAE"/>
    <w:rsid w:val="00F941E0"/>
    <w:rsid w:val="00F94CEE"/>
    <w:rsid w:val="00F95845"/>
    <w:rsid w:val="00F95B0E"/>
    <w:rsid w:val="00F9658D"/>
    <w:rsid w:val="00F97732"/>
    <w:rsid w:val="00F97AAC"/>
    <w:rsid w:val="00FA0C2A"/>
    <w:rsid w:val="00FA1077"/>
    <w:rsid w:val="00FA1672"/>
    <w:rsid w:val="00FA1D8A"/>
    <w:rsid w:val="00FA3878"/>
    <w:rsid w:val="00FA43B1"/>
    <w:rsid w:val="00FA508B"/>
    <w:rsid w:val="00FA5802"/>
    <w:rsid w:val="00FA5B04"/>
    <w:rsid w:val="00FA5C80"/>
    <w:rsid w:val="00FA6465"/>
    <w:rsid w:val="00FA6BFC"/>
    <w:rsid w:val="00FA7D95"/>
    <w:rsid w:val="00FA7E9F"/>
    <w:rsid w:val="00FB0ABC"/>
    <w:rsid w:val="00FB0AC8"/>
    <w:rsid w:val="00FB1CB9"/>
    <w:rsid w:val="00FB2567"/>
    <w:rsid w:val="00FB2BD9"/>
    <w:rsid w:val="00FB3119"/>
    <w:rsid w:val="00FB3E40"/>
    <w:rsid w:val="00FB6E36"/>
    <w:rsid w:val="00FB6FC0"/>
    <w:rsid w:val="00FB7E28"/>
    <w:rsid w:val="00FC0E81"/>
    <w:rsid w:val="00FC1171"/>
    <w:rsid w:val="00FC12A4"/>
    <w:rsid w:val="00FC1E72"/>
    <w:rsid w:val="00FC1E87"/>
    <w:rsid w:val="00FC2023"/>
    <w:rsid w:val="00FC3342"/>
    <w:rsid w:val="00FC3881"/>
    <w:rsid w:val="00FC3C77"/>
    <w:rsid w:val="00FC3D49"/>
    <w:rsid w:val="00FC4564"/>
    <w:rsid w:val="00FC543E"/>
    <w:rsid w:val="00FC6BE8"/>
    <w:rsid w:val="00FC6FC1"/>
    <w:rsid w:val="00FC6FE2"/>
    <w:rsid w:val="00FC7628"/>
    <w:rsid w:val="00FC7D20"/>
    <w:rsid w:val="00FD0919"/>
    <w:rsid w:val="00FD23DB"/>
    <w:rsid w:val="00FD2C34"/>
    <w:rsid w:val="00FD3641"/>
    <w:rsid w:val="00FD4322"/>
    <w:rsid w:val="00FD4998"/>
    <w:rsid w:val="00FD4ECB"/>
    <w:rsid w:val="00FD5676"/>
    <w:rsid w:val="00FD6635"/>
    <w:rsid w:val="00FD687A"/>
    <w:rsid w:val="00FD6D9D"/>
    <w:rsid w:val="00FD75F5"/>
    <w:rsid w:val="00FE0C41"/>
    <w:rsid w:val="00FE1486"/>
    <w:rsid w:val="00FE19DC"/>
    <w:rsid w:val="00FE243A"/>
    <w:rsid w:val="00FE276A"/>
    <w:rsid w:val="00FE48AE"/>
    <w:rsid w:val="00FE6509"/>
    <w:rsid w:val="00FE674D"/>
    <w:rsid w:val="00FE6A5F"/>
    <w:rsid w:val="00FF048C"/>
    <w:rsid w:val="00FF1121"/>
    <w:rsid w:val="00FF1B4D"/>
    <w:rsid w:val="00FF2F94"/>
    <w:rsid w:val="00FF3F42"/>
    <w:rsid w:val="00FF594F"/>
    <w:rsid w:val="00FF6126"/>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DD8F4-09A0-41C3-B721-82D22ED2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14</Pages>
  <Words>4840</Words>
  <Characters>27593</Characters>
  <Application>Microsoft Office Word</Application>
  <DocSecurity>0</DocSecurity>
  <Lines>229</Lines>
  <Paragraphs>64</Paragraphs>
  <ScaleCrop>false</ScaleCrop>
  <Company>CATT</Company>
  <LinksUpToDate>false</LinksUpToDate>
  <CharactersWithSpaces>32369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510</cp:revision>
  <dcterms:created xsi:type="dcterms:W3CDTF">2024-02-07T05:23:00Z</dcterms:created>
  <dcterms:modified xsi:type="dcterms:W3CDTF">2024-02-18T09:49:00Z</dcterms:modified>
</cp:coreProperties>
</file>